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77" w:rsidRDefault="00C02677" w:rsidP="00C0267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C02677" w:rsidRDefault="00C02677" w:rsidP="00C02677">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8"/>
          <w:szCs w:val="28"/>
          <w:bdr w:val="none" w:sz="0" w:space="0" w:color="auto" w:frame="1"/>
          <w:lang w:eastAsia="ru-RU"/>
        </w:rPr>
        <w:t>Про затвердження Порядку виявлення,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8"/>
          <w:szCs w:val="28"/>
          <w:bdr w:val="none" w:sz="0" w:space="0" w:color="auto" w:frame="1"/>
          <w:lang w:eastAsia="ru-RU"/>
        </w:rPr>
        <w:t>обліку та набуття у комунальну власність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Pr>
          <w:rFonts w:ascii="Times New Roman" w:eastAsia="Times New Roman" w:hAnsi="Times New Roman" w:cs="Times New Roman"/>
          <w:b/>
          <w:bCs/>
          <w:color w:val="000000"/>
          <w:sz w:val="28"/>
          <w:szCs w:val="28"/>
          <w:bdr w:val="none" w:sz="0" w:space="0" w:color="auto" w:frame="1"/>
          <w:lang w:eastAsia="ru-RU"/>
        </w:rPr>
        <w:t>територіальної громади Могилівської сільськ</w:t>
      </w:r>
      <w:r w:rsidRPr="00C02677">
        <w:rPr>
          <w:rFonts w:ascii="Times New Roman" w:eastAsia="Times New Roman" w:hAnsi="Times New Roman" w:cs="Times New Roman"/>
          <w:b/>
          <w:bCs/>
          <w:color w:val="000000"/>
          <w:sz w:val="28"/>
          <w:szCs w:val="28"/>
          <w:bdr w:val="none" w:sz="0" w:space="0" w:color="auto" w:frame="1"/>
          <w:lang w:eastAsia="ru-RU"/>
        </w:rPr>
        <w:t>ої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8"/>
          <w:szCs w:val="28"/>
          <w:bdr w:val="none" w:sz="0" w:space="0" w:color="auto" w:frame="1"/>
          <w:lang w:eastAsia="ru-RU"/>
        </w:rPr>
        <w:t xml:space="preserve">ради майна </w:t>
      </w:r>
      <w:proofErr w:type="spellStart"/>
      <w:r w:rsidRPr="00C02677">
        <w:rPr>
          <w:rFonts w:ascii="Times New Roman" w:eastAsia="Times New Roman" w:hAnsi="Times New Roman" w:cs="Times New Roman"/>
          <w:b/>
          <w:bCs/>
          <w:color w:val="000000"/>
          <w:sz w:val="28"/>
          <w:szCs w:val="28"/>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8"/>
          <w:szCs w:val="28"/>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8"/>
          <w:szCs w:val="28"/>
          <w:bdr w:val="none" w:sz="0" w:space="0" w:color="auto" w:frame="1"/>
          <w:lang w:eastAsia="ru-RU"/>
        </w:rPr>
        <w:t>З метою врегулювання питань щодо виявлення, обліку та набуття у комунальну власніст</w:t>
      </w:r>
      <w:r>
        <w:rPr>
          <w:rFonts w:ascii="Times New Roman" w:eastAsia="Times New Roman" w:hAnsi="Times New Roman" w:cs="Times New Roman"/>
          <w:color w:val="000000"/>
          <w:sz w:val="28"/>
          <w:szCs w:val="28"/>
          <w:bdr w:val="none" w:sz="0" w:space="0" w:color="auto" w:frame="1"/>
          <w:lang w:eastAsia="ru-RU"/>
        </w:rPr>
        <w:t>ь територіальної громади Могилівської сільськ</w:t>
      </w:r>
      <w:r w:rsidRPr="00C02677">
        <w:rPr>
          <w:rFonts w:ascii="Times New Roman" w:eastAsia="Times New Roman" w:hAnsi="Times New Roman" w:cs="Times New Roman"/>
          <w:color w:val="000000"/>
          <w:sz w:val="28"/>
          <w:szCs w:val="28"/>
          <w:bdr w:val="none" w:sz="0" w:space="0" w:color="auto" w:frame="1"/>
          <w:lang w:eastAsia="ru-RU"/>
        </w:rPr>
        <w:t xml:space="preserve">ої ради майна </w:t>
      </w:r>
      <w:proofErr w:type="spellStart"/>
      <w:r w:rsidRPr="00C02677">
        <w:rPr>
          <w:rFonts w:ascii="Times New Roman" w:eastAsia="Times New Roman" w:hAnsi="Times New Roman" w:cs="Times New Roman"/>
          <w:color w:val="000000"/>
          <w:sz w:val="28"/>
          <w:szCs w:val="28"/>
          <w:bdr w:val="none" w:sz="0" w:space="0" w:color="auto" w:frame="1"/>
          <w:lang w:eastAsia="ru-RU"/>
        </w:rPr>
        <w:t>відумерлої</w:t>
      </w:r>
      <w:proofErr w:type="spellEnd"/>
      <w:r w:rsidRPr="00C02677">
        <w:rPr>
          <w:rFonts w:ascii="Times New Roman" w:eastAsia="Times New Roman" w:hAnsi="Times New Roman" w:cs="Times New Roman"/>
          <w:color w:val="000000"/>
          <w:sz w:val="28"/>
          <w:szCs w:val="28"/>
          <w:bdr w:val="none" w:sz="0" w:space="0" w:color="auto" w:frame="1"/>
          <w:lang w:eastAsia="ru-RU"/>
        </w:rPr>
        <w:t xml:space="preserve"> спадщини та безхазяйного майна, керуючись ст. ст. 335 та 1277 Цивільного кодексу України, ст. ст.25, 29, 40, 59, 60 Закону України «Про місцеве са</w:t>
      </w:r>
      <w:r>
        <w:rPr>
          <w:rFonts w:ascii="Times New Roman" w:eastAsia="Times New Roman" w:hAnsi="Times New Roman" w:cs="Times New Roman"/>
          <w:color w:val="000000"/>
          <w:sz w:val="28"/>
          <w:szCs w:val="28"/>
          <w:bdr w:val="none" w:sz="0" w:space="0" w:color="auto" w:frame="1"/>
          <w:lang w:eastAsia="ru-RU"/>
        </w:rPr>
        <w:t>моврядування в Україні», Могилівська сільськ</w:t>
      </w:r>
      <w:r w:rsidRPr="00C02677">
        <w:rPr>
          <w:rFonts w:ascii="Times New Roman" w:eastAsia="Times New Roman" w:hAnsi="Times New Roman" w:cs="Times New Roman"/>
          <w:color w:val="000000"/>
          <w:sz w:val="28"/>
          <w:szCs w:val="28"/>
          <w:bdr w:val="none" w:sz="0" w:space="0" w:color="auto" w:frame="1"/>
          <w:lang w:eastAsia="ru-RU"/>
        </w:rPr>
        <w:t>а рада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8"/>
          <w:szCs w:val="28"/>
          <w:bdr w:val="none" w:sz="0" w:space="0" w:color="auto" w:frame="1"/>
          <w:lang w:eastAsia="ru-RU"/>
        </w:rPr>
        <w:t>ВИРІШИЛА: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8"/>
          <w:szCs w:val="28"/>
          <w:bdr w:val="none" w:sz="0" w:space="0" w:color="auto" w:frame="1"/>
          <w:lang w:eastAsia="ru-RU"/>
        </w:rPr>
        <w:t>1. Затвердити Порядок виявлення, обліку та набуття у комунальну власніст</w:t>
      </w:r>
      <w:r>
        <w:rPr>
          <w:rFonts w:ascii="Times New Roman" w:eastAsia="Times New Roman" w:hAnsi="Times New Roman" w:cs="Times New Roman"/>
          <w:color w:val="000000"/>
          <w:sz w:val="28"/>
          <w:szCs w:val="28"/>
          <w:bdr w:val="none" w:sz="0" w:space="0" w:color="auto" w:frame="1"/>
          <w:lang w:eastAsia="ru-RU"/>
        </w:rPr>
        <w:t>ь територіальної громади Могилівської сільськ</w:t>
      </w:r>
      <w:r w:rsidRPr="00C02677">
        <w:rPr>
          <w:rFonts w:ascii="Times New Roman" w:eastAsia="Times New Roman" w:hAnsi="Times New Roman" w:cs="Times New Roman"/>
          <w:color w:val="000000"/>
          <w:sz w:val="28"/>
          <w:szCs w:val="28"/>
          <w:bdr w:val="none" w:sz="0" w:space="0" w:color="auto" w:frame="1"/>
          <w:lang w:eastAsia="ru-RU"/>
        </w:rPr>
        <w:t xml:space="preserve">ої ради майна </w:t>
      </w:r>
      <w:proofErr w:type="spellStart"/>
      <w:r w:rsidRPr="00C02677">
        <w:rPr>
          <w:rFonts w:ascii="Times New Roman" w:eastAsia="Times New Roman" w:hAnsi="Times New Roman" w:cs="Times New Roman"/>
          <w:color w:val="000000"/>
          <w:sz w:val="28"/>
          <w:szCs w:val="28"/>
          <w:bdr w:val="none" w:sz="0" w:space="0" w:color="auto" w:frame="1"/>
          <w:lang w:eastAsia="ru-RU"/>
        </w:rPr>
        <w:t>відумерлої</w:t>
      </w:r>
      <w:proofErr w:type="spellEnd"/>
      <w:r w:rsidRPr="00C02677">
        <w:rPr>
          <w:rFonts w:ascii="Times New Roman" w:eastAsia="Times New Roman" w:hAnsi="Times New Roman" w:cs="Times New Roman"/>
          <w:color w:val="000000"/>
          <w:sz w:val="28"/>
          <w:szCs w:val="28"/>
          <w:bdr w:val="none" w:sz="0" w:space="0" w:color="auto" w:frame="1"/>
          <w:lang w:eastAsia="ru-RU"/>
        </w:rPr>
        <w:t xml:space="preserve"> спадщини та безхазяйного майна (Додаток 1).</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8"/>
          <w:szCs w:val="28"/>
          <w:bdr w:val="none" w:sz="0" w:space="0" w:color="auto" w:frame="1"/>
          <w:lang w:eastAsia="ru-RU"/>
        </w:rPr>
        <w:t>2. Затвердити форму Акту обстеження нерухомого майна (Додаток 2).</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8"/>
          <w:szCs w:val="28"/>
          <w:bdr w:val="none" w:sz="0" w:space="0" w:color="auto" w:frame="1"/>
          <w:lang w:eastAsia="ru-RU"/>
        </w:rPr>
        <w:t>3. Контроль за виконанням цього рішення покласти на постійну комісію з питань житлово-комунального господарства, комунальної власності, промисловості, підприємництва, транспорту, зв’язку та сфери послуг.</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Default="00C02677" w:rsidP="00C02677">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ru-RU" w:eastAsia="ru-RU"/>
        </w:rPr>
      </w:pPr>
    </w:p>
    <w:p w:rsidR="00C02677" w:rsidRDefault="00C02677" w:rsidP="00C02677">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ru-RU" w:eastAsia="ru-RU"/>
        </w:rPr>
      </w:pPr>
    </w:p>
    <w:p w:rsidR="00C02677" w:rsidRDefault="00C02677" w:rsidP="00C02677">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ru-RU" w:eastAsia="ru-RU"/>
        </w:rPr>
      </w:pPr>
    </w:p>
    <w:p w:rsidR="00C02677" w:rsidRDefault="00C02677" w:rsidP="00C02677">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ru-RU" w:eastAsia="ru-RU"/>
        </w:rPr>
      </w:pPr>
    </w:p>
    <w:p w:rsidR="00C02677" w:rsidRDefault="00C02677" w:rsidP="00C02677">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val="ru-RU" w:eastAsia="ru-RU"/>
        </w:rPr>
      </w:pP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proofErr w:type="spellStart"/>
      <w:r>
        <w:rPr>
          <w:rFonts w:ascii="Times New Roman" w:eastAsia="Times New Roman" w:hAnsi="Times New Roman" w:cs="Times New Roman"/>
          <w:b/>
          <w:bCs/>
          <w:color w:val="333333"/>
          <w:sz w:val="28"/>
          <w:szCs w:val="28"/>
          <w:bdr w:val="none" w:sz="0" w:space="0" w:color="auto" w:frame="1"/>
          <w:lang w:val="ru-RU" w:eastAsia="ru-RU"/>
        </w:rPr>
        <w:t>Сільський</w:t>
      </w:r>
      <w:proofErr w:type="spellEnd"/>
      <w:r w:rsidRPr="00C02677">
        <w:rPr>
          <w:rFonts w:ascii="Times New Roman" w:eastAsia="Times New Roman" w:hAnsi="Times New Roman" w:cs="Times New Roman"/>
          <w:b/>
          <w:bCs/>
          <w:color w:val="333333"/>
          <w:sz w:val="28"/>
          <w:szCs w:val="28"/>
          <w:bdr w:val="none" w:sz="0" w:space="0" w:color="auto" w:frame="1"/>
          <w:lang w:val="ru-RU" w:eastAsia="ru-RU"/>
        </w:rPr>
        <w:t xml:space="preserve"> голова</w:t>
      </w:r>
      <w:r w:rsidRPr="00C02677">
        <w:rPr>
          <w:rFonts w:ascii="Times New Roman" w:eastAsia="Times New Roman" w:hAnsi="Times New Roman" w:cs="Times New Roman"/>
          <w:b/>
          <w:bCs/>
          <w:color w:val="333333"/>
          <w:sz w:val="28"/>
          <w:szCs w:val="28"/>
          <w:bdr w:val="none" w:sz="0" w:space="0" w:color="auto" w:frame="1"/>
          <w:lang w:eastAsia="ru-RU"/>
        </w:rPr>
        <w:t>                                       </w:t>
      </w:r>
      <w:r>
        <w:rPr>
          <w:rFonts w:ascii="Times New Roman" w:eastAsia="Times New Roman" w:hAnsi="Times New Roman" w:cs="Times New Roman"/>
          <w:b/>
          <w:bCs/>
          <w:color w:val="333333"/>
          <w:sz w:val="28"/>
          <w:szCs w:val="28"/>
          <w:bdr w:val="none" w:sz="0" w:space="0" w:color="auto" w:frame="1"/>
          <w:lang w:eastAsia="ru-RU"/>
        </w:rPr>
        <w:t xml:space="preserve">                                   </w:t>
      </w:r>
      <w:r w:rsidRPr="00C02677">
        <w:rPr>
          <w:rFonts w:ascii="Times New Roman" w:eastAsia="Times New Roman" w:hAnsi="Times New Roman" w:cs="Times New Roman"/>
          <w:b/>
          <w:bCs/>
          <w:color w:val="333333"/>
          <w:sz w:val="28"/>
          <w:szCs w:val="28"/>
          <w:bdr w:val="none" w:sz="0" w:space="0" w:color="auto" w:frame="1"/>
          <w:lang w:eastAsia="ru-RU"/>
        </w:rPr>
        <w:t>   </w:t>
      </w:r>
      <w:r>
        <w:rPr>
          <w:rFonts w:ascii="Times New Roman" w:eastAsia="Times New Roman" w:hAnsi="Times New Roman" w:cs="Times New Roman"/>
          <w:b/>
          <w:bCs/>
          <w:color w:val="333333"/>
          <w:sz w:val="28"/>
          <w:szCs w:val="28"/>
          <w:bdr w:val="none" w:sz="0" w:space="0" w:color="auto" w:frame="1"/>
          <w:lang w:eastAsia="ru-RU"/>
        </w:rPr>
        <w:t>В.В. Дружко</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lastRenderedPageBreak/>
        <w:t xml:space="preserve">                                                                                                           </w:t>
      </w:r>
      <w:r w:rsidRPr="00C02677">
        <w:rPr>
          <w:rFonts w:ascii="Times New Roman" w:eastAsia="Times New Roman" w:hAnsi="Times New Roman" w:cs="Times New Roman"/>
          <w:color w:val="000000"/>
          <w:sz w:val="24"/>
          <w:szCs w:val="24"/>
          <w:bdr w:val="none" w:sz="0" w:space="0" w:color="auto" w:frame="1"/>
          <w:shd w:val="clear" w:color="auto" w:fill="FFFFFF"/>
          <w:lang w:eastAsia="ru-RU"/>
        </w:rPr>
        <w:t>Додаток 1</w:t>
      </w:r>
    </w:p>
    <w:p w:rsidR="00C02677" w:rsidRDefault="00C02677"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 xml:space="preserve">                                                                                     до рішення Могилівської сільськ</w:t>
      </w:r>
      <w:r w:rsidRPr="00C02677">
        <w:rPr>
          <w:rFonts w:ascii="Times New Roman" w:eastAsia="Times New Roman" w:hAnsi="Times New Roman" w:cs="Times New Roman"/>
          <w:color w:val="000000"/>
          <w:sz w:val="24"/>
          <w:szCs w:val="24"/>
          <w:bdr w:val="none" w:sz="0" w:space="0" w:color="auto" w:frame="1"/>
          <w:shd w:val="clear" w:color="auto" w:fill="FFFFFF"/>
          <w:lang w:eastAsia="ru-RU"/>
        </w:rPr>
        <w:t xml:space="preserve">ої ради </w:t>
      </w:r>
      <w:r>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 xml:space="preserve">                                                                                     від ___________ 20__ року № 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Порядок</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виявлення, обліку та набуття у комунальну власніст</w:t>
      </w:r>
      <w:r>
        <w:rPr>
          <w:rFonts w:ascii="Times New Roman" w:eastAsia="Times New Roman" w:hAnsi="Times New Roman" w:cs="Times New Roman"/>
          <w:b/>
          <w:bCs/>
          <w:color w:val="000000"/>
          <w:sz w:val="24"/>
          <w:szCs w:val="24"/>
          <w:bdr w:val="none" w:sz="0" w:space="0" w:color="auto" w:frame="1"/>
          <w:lang w:eastAsia="ru-RU"/>
        </w:rPr>
        <w:t>ь територіальної громади Могилівської сільськ</w:t>
      </w:r>
      <w:r w:rsidRPr="00C02677">
        <w:rPr>
          <w:rFonts w:ascii="Times New Roman" w:eastAsia="Times New Roman" w:hAnsi="Times New Roman" w:cs="Times New Roman"/>
          <w:b/>
          <w:bCs/>
          <w:color w:val="000000"/>
          <w:sz w:val="24"/>
          <w:szCs w:val="24"/>
          <w:bdr w:val="none" w:sz="0" w:space="0" w:color="auto" w:frame="1"/>
          <w:lang w:eastAsia="ru-RU"/>
        </w:rPr>
        <w:t xml:space="preserve">ої ради майна </w:t>
      </w:r>
      <w:proofErr w:type="spellStart"/>
      <w:r w:rsidRPr="00C02677">
        <w:rPr>
          <w:rFonts w:ascii="Times New Roman" w:eastAsia="Times New Roman" w:hAnsi="Times New Roman" w:cs="Times New Roman"/>
          <w:b/>
          <w:bCs/>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4"/>
          <w:szCs w:val="24"/>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1. Загальні положення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1.1. Порядок виявлення, обліку та набуття у комунальну власніс</w:t>
      </w:r>
      <w:r>
        <w:rPr>
          <w:rFonts w:ascii="Times New Roman" w:eastAsia="Times New Roman" w:hAnsi="Times New Roman" w:cs="Times New Roman"/>
          <w:color w:val="000000"/>
          <w:sz w:val="24"/>
          <w:szCs w:val="24"/>
          <w:bdr w:val="none" w:sz="0" w:space="0" w:color="auto" w:frame="1"/>
          <w:lang w:eastAsia="ru-RU"/>
        </w:rPr>
        <w:t>ть територіальної громади Могилівської сільськ</w:t>
      </w:r>
      <w:r w:rsidRPr="00C02677">
        <w:rPr>
          <w:rFonts w:ascii="Times New Roman" w:eastAsia="Times New Roman" w:hAnsi="Times New Roman" w:cs="Times New Roman"/>
          <w:color w:val="000000"/>
          <w:sz w:val="24"/>
          <w:szCs w:val="24"/>
          <w:bdr w:val="none" w:sz="0" w:space="0" w:color="auto" w:frame="1"/>
          <w:lang w:eastAsia="ru-RU"/>
        </w:rPr>
        <w:t xml:space="preserve">ої ради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(далі – Порядок) розроблено відповідно до Цивільного кодексу України, законів України «Про місцеве самоврядування в Україні» та «Про державну реєстрацію речових прав на нерухоме майно та їх обтяжень» з метою врегулювання питань щодо виявлення, обліку та набуття у комунальну власніст</w:t>
      </w:r>
      <w:r>
        <w:rPr>
          <w:rFonts w:ascii="Times New Roman" w:eastAsia="Times New Roman" w:hAnsi="Times New Roman" w:cs="Times New Roman"/>
          <w:color w:val="000000"/>
          <w:sz w:val="24"/>
          <w:szCs w:val="24"/>
          <w:bdr w:val="none" w:sz="0" w:space="0" w:color="auto" w:frame="1"/>
          <w:lang w:eastAsia="ru-RU"/>
        </w:rPr>
        <w:t>ь територіальної громади Могилівської сільськ</w:t>
      </w:r>
      <w:r w:rsidRPr="00C02677">
        <w:rPr>
          <w:rFonts w:ascii="Times New Roman" w:eastAsia="Times New Roman" w:hAnsi="Times New Roman" w:cs="Times New Roman"/>
          <w:color w:val="000000"/>
          <w:sz w:val="24"/>
          <w:szCs w:val="24"/>
          <w:bdr w:val="none" w:sz="0" w:space="0" w:color="auto" w:frame="1"/>
          <w:lang w:eastAsia="ru-RU"/>
        </w:rPr>
        <w:t xml:space="preserve">ої ради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1.2. Повноваження з вирішення питань, пов’язаних з виявленням, обліком та набуттям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покладаються на виконавчий комітет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 xml:space="preserve">2. Постійно діюча комісія з питань виявлення, обліку та набуття у комунальну власність територіальної громади </w:t>
      </w:r>
      <w:r w:rsidR="0027043F" w:rsidRPr="0027043F">
        <w:rPr>
          <w:rFonts w:ascii="Times New Roman" w:eastAsia="Times New Roman" w:hAnsi="Times New Roman" w:cs="Times New Roman"/>
          <w:b/>
          <w:bCs/>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b/>
          <w:bCs/>
          <w:color w:val="000000"/>
          <w:sz w:val="24"/>
          <w:szCs w:val="24"/>
          <w:bdr w:val="none" w:sz="0" w:space="0" w:color="auto" w:frame="1"/>
          <w:lang w:eastAsia="ru-RU"/>
        </w:rPr>
        <w:t>ої ради</w:t>
      </w:r>
      <w:r w:rsidR="0027043F" w:rsidRPr="00C02677">
        <w:rPr>
          <w:rFonts w:ascii="Times New Roman" w:eastAsia="Times New Roman" w:hAnsi="Times New Roman" w:cs="Times New Roman"/>
          <w:color w:val="000000"/>
          <w:sz w:val="24"/>
          <w:szCs w:val="24"/>
          <w:bdr w:val="none" w:sz="0" w:space="0" w:color="auto" w:frame="1"/>
          <w:lang w:eastAsia="ru-RU"/>
        </w:rPr>
        <w:t xml:space="preserve"> </w:t>
      </w:r>
      <w:r w:rsidRPr="00C02677">
        <w:rPr>
          <w:rFonts w:ascii="Times New Roman" w:eastAsia="Times New Roman" w:hAnsi="Times New Roman" w:cs="Times New Roman"/>
          <w:b/>
          <w:bCs/>
          <w:color w:val="000000"/>
          <w:sz w:val="24"/>
          <w:szCs w:val="24"/>
          <w:bdr w:val="none" w:sz="0" w:space="0" w:color="auto" w:frame="1"/>
          <w:lang w:eastAsia="ru-RU"/>
        </w:rPr>
        <w:t xml:space="preserve">майна </w:t>
      </w:r>
      <w:proofErr w:type="spellStart"/>
      <w:r w:rsidRPr="00C02677">
        <w:rPr>
          <w:rFonts w:ascii="Times New Roman" w:eastAsia="Times New Roman" w:hAnsi="Times New Roman" w:cs="Times New Roman"/>
          <w:b/>
          <w:bCs/>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4"/>
          <w:szCs w:val="24"/>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2.1. Для роботи з виявлення, обліку та набуття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xml:space="preserve">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рішенням виконавчого комітету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утворюється постійно діюча комісія з питань виявлення, обліку та набуття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(далі – Комісія).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2.2. Комісія утворюється у складі не менше 5 осіб (голова Комісії, секретар комісії, члени комісії).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2.3. Координація та загальне керівництво роботою Комісії здійснюється виконавчим комітетом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шляхом прийняття відповідних рішень.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2.4. У своїй діяльності Комісія керується Цивільним кодексом України, Законом України «Про місцеве самоврядування в Україні», Законом України «Про державну реєстрацію речових прав на нерухоме майно та їх обтяжень» іншими нормативно-правовими актами, рішеннями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та її виконавчого комітету, розпорядженнями голови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2.5. Комісія з питань своєї діяльності підзвітна та підконтрольна виконавчому комітету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2.6. Комісія відповідно до покладених на неї завдань: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2.6.1. здійснює заходи з виявлення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xml:space="preserve">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2.6.2. веде облік потенційних 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виявлених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2.6.3. здійснює обстеження 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виявлених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та складає відповідний Акт;</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2.6.4. готує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до органу, який здійснює державну реєстрацію прав на нерухоме майно, заяви про взяття на облік безхазяйного нерухомого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2.6.5. розміщує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в друкованих засобах масової інформації оголошення про взяття на облік безхазяйного нерухомого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lastRenderedPageBreak/>
        <w:t xml:space="preserve">2.6.6. здійснює заходи щодо збереження та утримання виявленого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2.6.7. готує позовні заяви про визнання судом спадщини відумерлою та передачу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2.6.8. готує позовні заяви про передачу безхазяйного нерухомого майна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2.6.9. готує проекти рішень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про прийняття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на підставі відповідних рішень суду;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2.7. Комісія здійснює свою роботу у формі засідань, які проводяться по мірі необхідності.</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2.8. Голова Комісії організовує і скеровує роботу Комісії, визначає дату та час проведення її засідань, формує Порядок денний засідань, веде засідання. На час тимчасової відсутності голови Комісії його функції виконує секретар Комісії.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2.9. Секретар Комісії доводить до відома членів Комісії інформацію про дату та час проведення засідань Комісії та їх Порядок денний. На час тимчасової відсутності секретаря Комісії його функції за рішенням голови Комісії здійснює один із членів Комісії.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2.10. Хід засідань Комісії фіксується у протоколі засідання Комісії, який ведеться секретарем Комісії та підписується всіма присутніми на засіданні членами Комісії.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2.11. Комісія має право: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2.11.1. одержувати від структурних підрозділів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документи та інформацію, необхідні для виконання покладених на Комісію завдань;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2.11.2. на безперешкодний доступ до об’єктів безхазяйного та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що знаходяться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2.12. За результатами обстеження потенційних 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Комісія складає Акт обстеження нерухомого майна, форму якого затверджується рішенням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2.13. Акт обстеження нерухомого майна підписується всіма присутніми членами Комісії та залученими спеціалістами, посадовими особами.</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2.14. Голова Комісії звітує про роботу Комісії на засіданнях виконавчого комітету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2.15. Комісія та її члени несуть відповідальність за здійснення покладених на них завдань згідно чинного законодавства.</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 xml:space="preserve">3. Виявлення, облік та набуття у комунальну власність територіальної громади </w:t>
      </w:r>
      <w:r w:rsidR="0027043F" w:rsidRPr="0027043F">
        <w:rPr>
          <w:rFonts w:ascii="Times New Roman" w:eastAsia="Times New Roman" w:hAnsi="Times New Roman" w:cs="Times New Roman"/>
          <w:b/>
          <w:bCs/>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b/>
          <w:bCs/>
          <w:color w:val="000000"/>
          <w:sz w:val="24"/>
          <w:szCs w:val="24"/>
          <w:bdr w:val="none" w:sz="0" w:space="0" w:color="auto" w:frame="1"/>
          <w:lang w:eastAsia="ru-RU"/>
        </w:rPr>
        <w:t>ої ради</w:t>
      </w:r>
      <w:r w:rsidR="0027043F" w:rsidRPr="00C02677">
        <w:rPr>
          <w:rFonts w:ascii="Times New Roman" w:eastAsia="Times New Roman" w:hAnsi="Times New Roman" w:cs="Times New Roman"/>
          <w:color w:val="000000"/>
          <w:sz w:val="24"/>
          <w:szCs w:val="24"/>
          <w:bdr w:val="none" w:sz="0" w:space="0" w:color="auto" w:frame="1"/>
          <w:lang w:eastAsia="ru-RU"/>
        </w:rPr>
        <w:t xml:space="preserve"> </w:t>
      </w:r>
      <w:r w:rsidRPr="00C02677">
        <w:rPr>
          <w:rFonts w:ascii="Times New Roman" w:eastAsia="Times New Roman" w:hAnsi="Times New Roman" w:cs="Times New Roman"/>
          <w:b/>
          <w:bCs/>
          <w:color w:val="000000"/>
          <w:sz w:val="24"/>
          <w:szCs w:val="24"/>
          <w:bdr w:val="none" w:sz="0" w:space="0" w:color="auto" w:frame="1"/>
          <w:lang w:eastAsia="ru-RU"/>
        </w:rPr>
        <w:t xml:space="preserve">майна </w:t>
      </w:r>
      <w:proofErr w:type="spellStart"/>
      <w:r w:rsidRPr="00C02677">
        <w:rPr>
          <w:rFonts w:ascii="Times New Roman" w:eastAsia="Times New Roman" w:hAnsi="Times New Roman" w:cs="Times New Roman"/>
          <w:b/>
          <w:bCs/>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4"/>
          <w:szCs w:val="24"/>
          <w:bdr w:val="none" w:sz="0" w:space="0" w:color="auto" w:frame="1"/>
          <w:lang w:eastAsia="ru-RU"/>
        </w:rPr>
        <w:t xml:space="preserve"> спадщини</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3.1. Потенційні об’єкти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беруться на облік Комісією у разі надходження інформації щодо наявності таких об’єктів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від фізичних осіб, підприємств, установ, організацій та про відсутність спадкоємців за законом та за заповітом, відмови спадкоємців від прийняття спадщини, не прийняття ними спадщини, усунення їх від права на спадкування.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3.2. Після отримання Комісією інформації, зазначеної у пункті 3.1. цього Порядку, голова Комісії скликає засідання Комісії, на якому вирішується питання проведення обстеження потенційного об’єкта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 дату та час такого обстеження, яке здійснюється в день проведення засідання Комісії або на наступний робочий день.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3.3. До участі в обстеженні потенційних 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Комісія за необхідності може залучати спеціалістів та посадових осіб інших виконавчих органів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(землевпорядників, архітекторів, державних реєстраторів тощо).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lastRenderedPageBreak/>
        <w:t xml:space="preserve">3.4. Обстеження потенційного об’єкта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здійснюється безпосередньо на об’єкті такого майна зі складенням Акту обстеження, в якому зазначаються: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1) адреса місцезнаходження об’єкта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2) стислий опис об’єкта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 відомості про технічний стан об’єкта майна та можливість використання за призначенням;</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 інші відомості про об’єкт майна (інформація про осіб, які можуть бути його спадкоємцями, отримані з доступних джерел, у тому числі отримана від мешканців сусідніх домоволодінь).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3.5. Об'єкти майна, за результатами їх обстеження, включаються Комісією до Переліку потенційних об’єктів майна, яке може бути визнане судом відумерлою спадщиною, шляхом прийняття протокольного рішення.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3.6. Після проведення обстеження потенційного об’єкта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складення Акту обстеження Комісія готує та подає (за необхідності, у разі відсутності таких відомостей в органі місцевого самоврядування)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3.6.1. до органу Державної реєстрації актів цивільного стану - запит про дату смерті спадкодавця (спадкодавців) такого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3.6.2. до органу Державної реєстрації прав на нерухоме майно та їх обтяжень – запит про зареєстроване право власності на нерухоме майно за даною адресою;</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3.6.3. за потреби запити про надання інформації до інших органів та установ.</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3.7. В разі закінчення строку для прийняття спадкоємцями спадщини </w:t>
      </w:r>
      <w:r w:rsidRPr="00C02677">
        <w:rPr>
          <w:rFonts w:ascii="Times New Roman" w:eastAsia="Times New Roman" w:hAnsi="Times New Roman" w:cs="Times New Roman"/>
          <w:i/>
          <w:iCs/>
          <w:color w:val="000000"/>
          <w:sz w:val="24"/>
          <w:szCs w:val="24"/>
          <w:bdr w:val="none" w:sz="0" w:space="0" w:color="auto" w:frame="1"/>
          <w:lang w:eastAsia="ru-RU"/>
        </w:rPr>
        <w:t>(6 місяців з дня відкриття спадщини – дня смерті спадкодавця)</w:t>
      </w:r>
      <w:r w:rsidRPr="00C02677">
        <w:rPr>
          <w:rFonts w:ascii="Times New Roman" w:eastAsia="Times New Roman" w:hAnsi="Times New Roman" w:cs="Times New Roman"/>
          <w:color w:val="000000"/>
          <w:sz w:val="24"/>
          <w:szCs w:val="24"/>
          <w:bdr w:val="none" w:sz="0" w:space="0" w:color="auto" w:frame="1"/>
          <w:lang w:eastAsia="ru-RU"/>
        </w:rPr>
        <w:t xml:space="preserve"> Комісія готує та подає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запит до Спадкового реєстру щодо інформації про заведену спадкову справу та видачу свідоцтва про право на спадщину щодо даного об’єкта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3.8. У разі отримання у відповідь на запит інформації зі Спадкового реєстру про відсутність заведеної спадкової справи та не видачу свідоцтва про право на спадщину щодо даного об’єкта майна Комісія приймає рішення провести технічну інвентаризацію нерухомого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3.9. Проведення технічної інвентаризації нерухомого майна, яке може бути визнане судом відумерлою спадщиною, здійснюється за рахунок місцевого бюджету на підставі відповідного рішення виконавчого комітету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3.10. Після спливу одного року з дня відкриття спадщини Комісія готує позовну заяву до суду про визнання спадщини відумерлою та подає її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 xml:space="preserve">4. Виявлення, облік та набуття у комунальну власність територіальної громади </w:t>
      </w:r>
      <w:r w:rsidR="0027043F" w:rsidRPr="0027043F">
        <w:rPr>
          <w:rFonts w:ascii="Times New Roman" w:eastAsia="Times New Roman" w:hAnsi="Times New Roman" w:cs="Times New Roman"/>
          <w:b/>
          <w:bCs/>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b/>
          <w:bCs/>
          <w:color w:val="000000"/>
          <w:sz w:val="24"/>
          <w:szCs w:val="24"/>
          <w:bdr w:val="none" w:sz="0" w:space="0" w:color="auto" w:frame="1"/>
          <w:lang w:eastAsia="ru-RU"/>
        </w:rPr>
        <w:t>ої ради</w:t>
      </w:r>
      <w:r w:rsidRPr="00C02677">
        <w:rPr>
          <w:rFonts w:ascii="Times New Roman" w:eastAsia="Times New Roman" w:hAnsi="Times New Roman" w:cs="Times New Roman"/>
          <w:b/>
          <w:bCs/>
          <w:color w:val="000000"/>
          <w:sz w:val="24"/>
          <w:szCs w:val="24"/>
          <w:bdr w:val="none" w:sz="0" w:space="0" w:color="auto" w:frame="1"/>
          <w:lang w:eastAsia="ru-RU"/>
        </w:rPr>
        <w:t xml:space="preserve"> безхазяйного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4.1. Потенційні об’єкти безхазяйного майна беруться на облік Комісією у разі надходження інформації щодо наявності таких об’єктів на території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від фізичних осіб, підприємств, установ, організацій.</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4.2. Після отримання Комісією інформації, зазначеної у пункті 4.1. цього Порядку, голова Комісії скликає засідання Комісії, на якому вирішується питання проведення обстеження потенційного об’єкта безхазяйного майна – дату та час такого обстеження, яке здійснюється в день проведення засідання Комісії або на наступний робочий день.</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4.3. До участі в обстеженні потенційних об’єктів безхазяйного майна Комісія за необхідності може залучати спеціалістів та посадових осіб інших виконавчих органів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(землевпорядників, архітекторів, державних реєстраторів тощо).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4.4. Обстеження потенційного об’єкта безхазяйного майна здійснюється безпосередньо на об’єкті такого майна зі складенням Акту обстеження, в якому зазначаються: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4.5. адреса місцезнаходження об’єкта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4.6. стислий опис об’єкта майна;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lastRenderedPageBreak/>
        <w:t>4.7. відомості про технічний стан об’єкта майна та можливість використання за призначенням;</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4.8. інші відомості про об’єкт майна (інформація про юридичних/фізичних осіб, які можуть бути його власниками, отримана з доступних джерел).</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4.9. Об'єкти майна, за результатами їх обстеження, включаються Комісією до Переліку потенційних об’єктів безхазяйного майна, шляхом прийняття протокольного рішення.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4.10. Після проведення обстеження потенційного об’єкта безхазяйного майна та складення Акту обстеження Комісія готує та подає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до: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4.10.1. підприємства, установи, що здійснює технічну інвентаризацію нерухомого майна - запит щодо наявності технічної документації на даний об’єкт та видачі її дубліката (копії), та у разі отримання інформації про відсутність технічної документації – Комісія звертається до виконавчого комітету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 ініціативою розглянути на його черговому засіданні проекту рішення про виготовлення технічної документації на даний об’єкт за кошти місцевого бюджету;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4.10.2. органу, що здійснює державну реєстрацію прав на нерухоме майно та їх обтяжень – запит щодо наявності у Державному реєстрі речових прав на нерухоме майно відомостей про власника майна, а у разі їх відсутності — із заявою про взяття такого майна на облік як безхазяйного.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4.11. Після внесення органом, що здійснює державну реєстрацію прав на нерухоме майно та їх обтяжень, відомостей до Державного реєстру прав на нерухоме майно та їх обтяжень про взяття такого майна на облік як безхазяйного, Комісія готує та розміщує в друкованих засобах масової інформації оголошення про взяття майна на облік як безхазяйного з метою виявлення власника.</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eastAsia="ru-RU"/>
        </w:rPr>
      </w:pPr>
      <w:r w:rsidRPr="00C02677">
        <w:rPr>
          <w:rFonts w:ascii="Times New Roman" w:eastAsia="Times New Roman" w:hAnsi="Times New Roman" w:cs="Times New Roman"/>
          <w:color w:val="000000"/>
          <w:sz w:val="24"/>
          <w:szCs w:val="24"/>
          <w:bdr w:val="none" w:sz="0" w:space="0" w:color="auto" w:frame="1"/>
          <w:lang w:eastAsia="ru-RU"/>
        </w:rPr>
        <w:t xml:space="preserve">4.12. У разі якщо протягом року з дня взяття майна на облік як безхазяйного власник майна звернувся з документами, що підтверджують його право власності на це майно, таке майно знімається з обліку як безхазяйне на підставі письмового висновку постійної депутатської комісії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 питань житлово-комунального господарства, комунальної власності, промисловості, підприємництва, транспорту, зв’язку та сфери послуг.</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4.13. У разі якщо протягом одного року з дня взяття майна на облік як безхазяйного власник майна не звернувся з документами, що підтверджують його право власності на це майно, Комісія після спливу вказаного строку готує та подає від імені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xml:space="preserve"> до суду позовну заяву про передачу у комунальну власність безхазяйного нерухомого майна.</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 xml:space="preserve">5. Використання потенційних об’єктів майна </w:t>
      </w:r>
      <w:proofErr w:type="spellStart"/>
      <w:r w:rsidRPr="00C02677">
        <w:rPr>
          <w:rFonts w:ascii="Times New Roman" w:eastAsia="Times New Roman" w:hAnsi="Times New Roman" w:cs="Times New Roman"/>
          <w:b/>
          <w:bCs/>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4"/>
          <w:szCs w:val="24"/>
          <w:bdr w:val="none" w:sz="0" w:space="0" w:color="auto" w:frame="1"/>
          <w:lang w:eastAsia="ru-RU"/>
        </w:rPr>
        <w:t xml:space="preserve"> спадщини та безхазяйного майна під час перебування їх на обліку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5.1. У разі необхідності зберігання виявлених потенційних об’єктів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майна Комісія на своєму засіданні визначає комунальні підприємства, установи, заклади, а також може залучати інших суб’єктів господарювання для забезпечення їх зберігання.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5.2. Особа, яка прийняла майно на зберігання, несе відповідальність за його зберігання з моменту підписання акту приймання-передачі та укладення договору зберігання, та зобов’язана надавати до Комісії звіт про стан такого майна. Комісія має право проводити перевірку умов зберігання майна як шляхом направлення запитів, так і шляхом безпосередньої перевірки (огляду).</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 xml:space="preserve">6. Прийняття майна </w:t>
      </w:r>
      <w:proofErr w:type="spellStart"/>
      <w:r w:rsidRPr="00C02677">
        <w:rPr>
          <w:rFonts w:ascii="Times New Roman" w:eastAsia="Times New Roman" w:hAnsi="Times New Roman" w:cs="Times New Roman"/>
          <w:b/>
          <w:bCs/>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b/>
          <w:bCs/>
          <w:color w:val="000000"/>
          <w:sz w:val="24"/>
          <w:szCs w:val="24"/>
          <w:bdr w:val="none" w:sz="0" w:space="0" w:color="auto" w:frame="1"/>
          <w:lang w:eastAsia="ru-RU"/>
        </w:rPr>
        <w:t xml:space="preserve"> спадщини та безхазяйного майна у комунальну власність територіальної </w:t>
      </w:r>
      <w:proofErr w:type="spellStart"/>
      <w:r w:rsidRPr="00C02677">
        <w:rPr>
          <w:rFonts w:ascii="Times New Roman" w:eastAsia="Times New Roman" w:hAnsi="Times New Roman" w:cs="Times New Roman"/>
          <w:b/>
          <w:bCs/>
          <w:color w:val="000000"/>
          <w:sz w:val="24"/>
          <w:szCs w:val="24"/>
          <w:bdr w:val="none" w:sz="0" w:space="0" w:color="auto" w:frame="1"/>
          <w:lang w:eastAsia="ru-RU"/>
        </w:rPr>
        <w:t>громади </w:t>
      </w:r>
      <w:r w:rsidR="0027043F" w:rsidRPr="0027043F">
        <w:rPr>
          <w:rFonts w:ascii="Times New Roman" w:eastAsia="Times New Roman" w:hAnsi="Times New Roman" w:cs="Times New Roman"/>
          <w:b/>
          <w:bCs/>
          <w:color w:val="000000"/>
          <w:sz w:val="24"/>
          <w:szCs w:val="24"/>
          <w:bdr w:val="none" w:sz="0" w:space="0" w:color="auto" w:frame="1"/>
          <w:lang w:eastAsia="ru-RU"/>
        </w:rPr>
        <w:t>Моги</w:t>
      </w:r>
      <w:proofErr w:type="spellEnd"/>
      <w:r w:rsidR="0027043F" w:rsidRPr="0027043F">
        <w:rPr>
          <w:rFonts w:ascii="Times New Roman" w:eastAsia="Times New Roman" w:hAnsi="Times New Roman" w:cs="Times New Roman"/>
          <w:b/>
          <w:bCs/>
          <w:color w:val="000000"/>
          <w:sz w:val="24"/>
          <w:szCs w:val="24"/>
          <w:bdr w:val="none" w:sz="0" w:space="0" w:color="auto" w:frame="1"/>
          <w:lang w:eastAsia="ru-RU"/>
        </w:rPr>
        <w:t>лівської сільськ</w:t>
      </w:r>
      <w:r w:rsidR="0027043F" w:rsidRPr="00C02677">
        <w:rPr>
          <w:rFonts w:ascii="Times New Roman" w:eastAsia="Times New Roman" w:hAnsi="Times New Roman" w:cs="Times New Roman"/>
          <w:b/>
          <w:bCs/>
          <w:color w:val="000000"/>
          <w:sz w:val="24"/>
          <w:szCs w:val="24"/>
          <w:bdr w:val="none" w:sz="0" w:space="0" w:color="auto" w:frame="1"/>
          <w:lang w:eastAsia="ru-RU"/>
        </w:rPr>
        <w:t>ої ради</w:t>
      </w:r>
      <w:r w:rsidR="0027043F" w:rsidRPr="00C02677">
        <w:rPr>
          <w:rFonts w:ascii="Times New Roman" w:eastAsia="Times New Roman" w:hAnsi="Times New Roman" w:cs="Times New Roman"/>
          <w:color w:val="000000"/>
          <w:sz w:val="24"/>
          <w:szCs w:val="24"/>
          <w:bdr w:val="none" w:sz="0" w:space="0" w:color="auto" w:frame="1"/>
          <w:lang w:eastAsia="ru-RU"/>
        </w:rPr>
        <w:t xml:space="preserve"> </w:t>
      </w:r>
      <w:r w:rsidRPr="00C02677">
        <w:rPr>
          <w:rFonts w:ascii="Times New Roman" w:eastAsia="Times New Roman" w:hAnsi="Times New Roman" w:cs="Times New Roman"/>
          <w:b/>
          <w:bCs/>
          <w:color w:val="000000"/>
          <w:sz w:val="24"/>
          <w:szCs w:val="24"/>
          <w:bdr w:val="none" w:sz="0" w:space="0" w:color="auto" w:frame="1"/>
          <w:lang w:eastAsia="ru-RU"/>
        </w:rPr>
        <w:t>та його подальше використання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6.1. Рішення суду про передачу майна </w:t>
      </w:r>
      <w:proofErr w:type="spellStart"/>
      <w:r w:rsidRPr="00C02677">
        <w:rPr>
          <w:rFonts w:ascii="Times New Roman" w:eastAsia="Times New Roman" w:hAnsi="Times New Roman" w:cs="Times New Roman"/>
          <w:color w:val="000000"/>
          <w:sz w:val="24"/>
          <w:szCs w:val="24"/>
          <w:bdr w:val="none" w:sz="0" w:space="0" w:color="auto" w:frame="1"/>
          <w:lang w:eastAsia="ru-RU"/>
        </w:rPr>
        <w:t>відумерлої</w:t>
      </w:r>
      <w:proofErr w:type="spellEnd"/>
      <w:r w:rsidRPr="00C02677">
        <w:rPr>
          <w:rFonts w:ascii="Times New Roman" w:eastAsia="Times New Roman" w:hAnsi="Times New Roman" w:cs="Times New Roman"/>
          <w:color w:val="000000"/>
          <w:sz w:val="24"/>
          <w:szCs w:val="24"/>
          <w:bdr w:val="none" w:sz="0" w:space="0" w:color="auto" w:frame="1"/>
          <w:lang w:eastAsia="ru-RU"/>
        </w:rPr>
        <w:t xml:space="preserve"> спадщини та безхазяйного нерухомого майна до комунальної власності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xml:space="preserve">, що набрали законної сили, є підставами для звернення уповноваженої особи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xml:space="preserve"> до органу, що здійснює державну реєстрацію речових прав на нерухоме </w:t>
      </w:r>
      <w:r w:rsidRPr="00C02677">
        <w:rPr>
          <w:rFonts w:ascii="Times New Roman" w:eastAsia="Times New Roman" w:hAnsi="Times New Roman" w:cs="Times New Roman"/>
          <w:color w:val="000000"/>
          <w:sz w:val="24"/>
          <w:szCs w:val="24"/>
          <w:bdr w:val="none" w:sz="0" w:space="0" w:color="auto" w:frame="1"/>
          <w:lang w:eastAsia="ru-RU"/>
        </w:rPr>
        <w:lastRenderedPageBreak/>
        <w:t xml:space="preserve">майно та їх обтяжень для проведення державної реєстрації права комунальної власності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на таке майно.</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6.2. Оплата послуг з державної реєстрації права комунальної власності територіальної громади, проведення технічної інвентаризації та виготовлення технічного паспорта на об’єкт нерухомого майна здійснюються за рахунок коштів місцевого бюджету.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6.3.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здійснює правочини щодо володіння, користування і розпорядження майном комунальної власності з моменту набуття чинності рішення ради про прийняття об’єкта у комунальну власність територіальної громади або з моменту державної реєстрації права комунальної власності територіальної громади на такий об’єкт.</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6.4. Після проведення державної реєстрації права комунальної власності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 xml:space="preserve">на об’єкт,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негайно повідомляє особу, з якою укладено договір про зберігання майна, про розірвання такого договору.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6.5. Об’єкти нерухомого майна, як належать до житлового фонду, передані за рішенням суду у комунальну власність територіальної громади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можуть використовуватися для формування житлового фонду соціального призначення або надаватися громадянам, які перебувають на квартирному обліку та потребують поліпшення житлових умов, у порядку черговості.</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6.6. </w:t>
      </w:r>
      <w:r w:rsidR="0027043F">
        <w:rPr>
          <w:rFonts w:ascii="Times New Roman" w:eastAsia="Times New Roman" w:hAnsi="Times New Roman" w:cs="Times New Roman"/>
          <w:color w:val="000000"/>
          <w:sz w:val="24"/>
          <w:szCs w:val="24"/>
          <w:bdr w:val="none" w:sz="0" w:space="0" w:color="auto" w:frame="1"/>
          <w:lang w:eastAsia="ru-RU"/>
        </w:rPr>
        <w:t>Могилівської сільськ</w:t>
      </w:r>
      <w:r w:rsidR="002704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відповідно до чинного законодавства від імені та в інтересах територіальної громади здійснює правомочності щодо володіння, користування та розпорядження об'єктами права комунальної власності.</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6.7. Доцільність, порядок та умови відчуження об'єктів права комунальної власності визначаються </w:t>
      </w:r>
      <w:r w:rsidR="00C4013F">
        <w:rPr>
          <w:rFonts w:ascii="Times New Roman" w:eastAsia="Times New Roman" w:hAnsi="Times New Roman" w:cs="Times New Roman"/>
          <w:color w:val="000000"/>
          <w:sz w:val="24"/>
          <w:szCs w:val="24"/>
          <w:bdr w:val="none" w:sz="0" w:space="0" w:color="auto" w:frame="1"/>
          <w:lang w:eastAsia="ru-RU"/>
        </w:rPr>
        <w:t>Могилівської сільськ</w:t>
      </w:r>
      <w:r w:rsidR="00C4013F" w:rsidRPr="00C02677">
        <w:rPr>
          <w:rFonts w:ascii="Times New Roman" w:eastAsia="Times New Roman" w:hAnsi="Times New Roman" w:cs="Times New Roman"/>
          <w:color w:val="000000"/>
          <w:sz w:val="24"/>
          <w:szCs w:val="24"/>
          <w:bdr w:val="none" w:sz="0" w:space="0" w:color="auto" w:frame="1"/>
          <w:lang w:eastAsia="ru-RU"/>
        </w:rPr>
        <w:t>ої ради</w:t>
      </w:r>
      <w:r w:rsidRPr="00C02677">
        <w:rPr>
          <w:rFonts w:ascii="Times New Roman" w:eastAsia="Times New Roman" w:hAnsi="Times New Roman" w:cs="Times New Roman"/>
          <w:color w:val="000000"/>
          <w:sz w:val="24"/>
          <w:szCs w:val="24"/>
          <w:bdr w:val="none" w:sz="0" w:space="0" w:color="auto" w:frame="1"/>
          <w:lang w:eastAsia="ru-RU"/>
        </w:rPr>
        <w:t>. Доходи від відчуження чи іншого оплатного використання об'єктів права комунальної власності зараховуються до місцевого бюджету.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 xml:space="preserve">6.8. Майнові операції, які здійснюються </w:t>
      </w:r>
      <w:r w:rsidR="00C4013F">
        <w:rPr>
          <w:rFonts w:ascii="Times New Roman" w:eastAsia="Times New Roman" w:hAnsi="Times New Roman" w:cs="Times New Roman"/>
          <w:color w:val="000000"/>
          <w:sz w:val="24"/>
          <w:szCs w:val="24"/>
          <w:bdr w:val="none" w:sz="0" w:space="0" w:color="auto" w:frame="1"/>
          <w:lang w:eastAsia="ru-RU"/>
        </w:rPr>
        <w:t>Могилівської сільськ</w:t>
      </w:r>
      <w:r w:rsidR="00C4013F" w:rsidRPr="00C02677">
        <w:rPr>
          <w:rFonts w:ascii="Times New Roman" w:eastAsia="Times New Roman" w:hAnsi="Times New Roman" w:cs="Times New Roman"/>
          <w:color w:val="000000"/>
          <w:sz w:val="24"/>
          <w:szCs w:val="24"/>
          <w:bdr w:val="none" w:sz="0" w:space="0" w:color="auto" w:frame="1"/>
          <w:lang w:eastAsia="ru-RU"/>
        </w:rPr>
        <w:t xml:space="preserve">ої ради </w:t>
      </w:r>
      <w:r w:rsidRPr="00C02677">
        <w:rPr>
          <w:rFonts w:ascii="Times New Roman" w:eastAsia="Times New Roman" w:hAnsi="Times New Roman" w:cs="Times New Roman"/>
          <w:color w:val="000000"/>
          <w:sz w:val="24"/>
          <w:szCs w:val="24"/>
          <w:bdr w:val="none" w:sz="0" w:space="0" w:color="auto" w:frame="1"/>
          <w:lang w:eastAsia="ru-RU"/>
        </w:rPr>
        <w:t>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000000"/>
          <w:sz w:val="24"/>
          <w:szCs w:val="24"/>
          <w:bdr w:val="none" w:sz="0" w:space="0" w:color="auto" w:frame="1"/>
          <w:lang w:eastAsia="ru-RU"/>
        </w:rPr>
        <w:t>7. Внесення змін та доповнень до Порядку</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000000"/>
          <w:sz w:val="24"/>
          <w:szCs w:val="24"/>
          <w:bdr w:val="none" w:sz="0" w:space="0" w:color="auto" w:frame="1"/>
          <w:lang w:eastAsia="ru-RU"/>
        </w:rPr>
        <w:t>7.1. Внесення змін та доповнень до цього Порядку у випадку прийняття законодавчих актів, в результаті яких може виникнути неузгодженість окремих його положень з положеннями чинного законодавства та в інших випадках, здійснюється у такий самий спосіб, як і його прийняття.</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4013F" w:rsidP="00C02677">
      <w:pPr>
        <w:shd w:val="clear" w:color="auto" w:fill="FFFFFF"/>
        <w:spacing w:after="0" w:line="240" w:lineRule="auto"/>
        <w:jc w:val="both"/>
        <w:rPr>
          <w:rFonts w:ascii="Arial" w:eastAsia="Times New Roman" w:hAnsi="Arial" w:cs="Arial"/>
          <w:color w:val="333333"/>
          <w:sz w:val="21"/>
          <w:szCs w:val="21"/>
          <w:lang w:val="ru-RU" w:eastAsia="ru-RU"/>
        </w:rPr>
      </w:pPr>
      <w:proofErr w:type="spellStart"/>
      <w:r>
        <w:rPr>
          <w:rFonts w:ascii="Times New Roman" w:eastAsia="Times New Roman" w:hAnsi="Times New Roman" w:cs="Times New Roman"/>
          <w:b/>
          <w:bCs/>
          <w:color w:val="000000"/>
          <w:sz w:val="24"/>
          <w:szCs w:val="24"/>
          <w:bdr w:val="none" w:sz="0" w:space="0" w:color="auto" w:frame="1"/>
          <w:lang w:eastAsia="ru-RU"/>
        </w:rPr>
        <w:t>Секрета</w:t>
      </w:r>
      <w:proofErr w:type="spellEnd"/>
      <w:r>
        <w:rPr>
          <w:rFonts w:ascii="Times New Roman" w:eastAsia="Times New Roman" w:hAnsi="Times New Roman" w:cs="Times New Roman"/>
          <w:b/>
          <w:bCs/>
          <w:color w:val="000000"/>
          <w:sz w:val="24"/>
          <w:szCs w:val="24"/>
          <w:bdr w:val="none" w:sz="0" w:space="0" w:color="auto" w:frame="1"/>
          <w:lang w:eastAsia="ru-RU"/>
        </w:rPr>
        <w:t>р сільськ</w:t>
      </w:r>
      <w:r w:rsidR="00C02677" w:rsidRPr="00C02677">
        <w:rPr>
          <w:rFonts w:ascii="Times New Roman" w:eastAsia="Times New Roman" w:hAnsi="Times New Roman" w:cs="Times New Roman"/>
          <w:b/>
          <w:bCs/>
          <w:color w:val="000000"/>
          <w:sz w:val="24"/>
          <w:szCs w:val="24"/>
          <w:bdr w:val="none" w:sz="0" w:space="0" w:color="auto" w:frame="1"/>
          <w:lang w:eastAsia="ru-RU"/>
        </w:rPr>
        <w:t>ої ради                                                        </w:t>
      </w:r>
      <w:r>
        <w:rPr>
          <w:rFonts w:ascii="Times New Roman" w:eastAsia="Times New Roman" w:hAnsi="Times New Roman" w:cs="Times New Roman"/>
          <w:b/>
          <w:bCs/>
          <w:color w:val="000000"/>
          <w:sz w:val="24"/>
          <w:szCs w:val="24"/>
          <w:bdr w:val="none" w:sz="0" w:space="0" w:color="auto" w:frame="1"/>
          <w:lang w:eastAsia="ru-RU"/>
        </w:rPr>
        <w:t xml:space="preserve">                          </w:t>
      </w:r>
      <w:r w:rsidR="00C02677" w:rsidRPr="00C0267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В.І.</w:t>
      </w:r>
      <w:proofErr w:type="spellStart"/>
      <w:r>
        <w:rPr>
          <w:rFonts w:ascii="Times New Roman" w:eastAsia="Times New Roman" w:hAnsi="Times New Roman" w:cs="Times New Roman"/>
          <w:b/>
          <w:bCs/>
          <w:color w:val="000000"/>
          <w:sz w:val="24"/>
          <w:szCs w:val="24"/>
          <w:bdr w:val="none" w:sz="0" w:space="0" w:color="auto" w:frame="1"/>
          <w:lang w:eastAsia="ru-RU"/>
        </w:rPr>
        <w:t>Невтриніс</w:t>
      </w:r>
      <w:proofErr w:type="spellEnd"/>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val="ru-RU" w:eastAsia="ru-RU"/>
        </w:rPr>
      </w:pPr>
    </w:p>
    <w:p w:rsidR="00C02677" w:rsidRPr="00C02677" w:rsidRDefault="00C4013F" w:rsidP="00C02677">
      <w:pPr>
        <w:shd w:val="clear" w:color="auto" w:fill="FFFFFF"/>
        <w:spacing w:after="0" w:line="240" w:lineRule="auto"/>
        <w:rPr>
          <w:rFonts w:ascii="Arial" w:eastAsia="Times New Roman" w:hAnsi="Arial" w:cs="Arial"/>
          <w:color w:val="333333"/>
          <w:sz w:val="21"/>
          <w:szCs w:val="21"/>
          <w:lang w:val="ru-RU" w:eastAsia="ru-RU"/>
        </w:rPr>
      </w:pPr>
      <w:r>
        <w:rPr>
          <w:rFonts w:ascii="Times New Roman" w:eastAsia="Times New Roman" w:hAnsi="Times New Roman" w:cs="Times New Roman"/>
          <w:color w:val="000000"/>
          <w:sz w:val="24"/>
          <w:szCs w:val="24"/>
          <w:bdr w:val="none" w:sz="0" w:space="0" w:color="auto" w:frame="1"/>
          <w:shd w:val="clear" w:color="auto" w:fill="FFFFFF"/>
          <w:lang w:val="ru-RU" w:eastAsia="ru-RU"/>
        </w:rPr>
        <w:lastRenderedPageBreak/>
        <w:t xml:space="preserve">                                                                                                                  </w:t>
      </w:r>
      <w:r w:rsidR="00C02677" w:rsidRPr="00C02677">
        <w:rPr>
          <w:rFonts w:ascii="Times New Roman" w:eastAsia="Times New Roman" w:hAnsi="Times New Roman" w:cs="Times New Roman"/>
          <w:color w:val="000000"/>
          <w:sz w:val="24"/>
          <w:szCs w:val="24"/>
          <w:bdr w:val="none" w:sz="0" w:space="0" w:color="auto" w:frame="1"/>
          <w:shd w:val="clear" w:color="auto" w:fill="FFFFFF"/>
          <w:lang w:eastAsia="ru-RU"/>
        </w:rPr>
        <w:t>Додаток 2</w:t>
      </w:r>
    </w:p>
    <w:p w:rsidR="00C4013F" w:rsidRDefault="00C4013F" w:rsidP="00C02677">
      <w:pPr>
        <w:shd w:val="clear" w:color="auto" w:fill="FFFFFF"/>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 xml:space="preserve">                                                                                      до рішення Могилівської сільськ</w:t>
      </w:r>
      <w:r w:rsidR="00C02677" w:rsidRPr="00C02677">
        <w:rPr>
          <w:rFonts w:ascii="Times New Roman" w:eastAsia="Times New Roman" w:hAnsi="Times New Roman" w:cs="Times New Roman"/>
          <w:color w:val="000000"/>
          <w:sz w:val="24"/>
          <w:szCs w:val="24"/>
          <w:bdr w:val="none" w:sz="0" w:space="0" w:color="auto" w:frame="1"/>
          <w:shd w:val="clear" w:color="auto" w:fill="FFFFFF"/>
          <w:lang w:eastAsia="ru-RU"/>
        </w:rPr>
        <w:t xml:space="preserve">ої ради </w:t>
      </w:r>
      <w:r>
        <w:rPr>
          <w:rFonts w:ascii="Times New Roman" w:eastAsia="Times New Roman" w:hAnsi="Times New Roman" w:cs="Times New Roman"/>
          <w:color w:val="000000"/>
          <w:sz w:val="24"/>
          <w:szCs w:val="24"/>
          <w:bdr w:val="none" w:sz="0" w:space="0" w:color="auto" w:frame="1"/>
          <w:shd w:val="clear" w:color="auto" w:fill="FFFFFF"/>
          <w:lang w:eastAsia="ru-RU"/>
        </w:rPr>
        <w:t xml:space="preserve">                            </w:t>
      </w:r>
    </w:p>
    <w:p w:rsidR="00C02677" w:rsidRPr="00C02677" w:rsidRDefault="00C4013F" w:rsidP="00C02677">
      <w:pPr>
        <w:shd w:val="clear" w:color="auto" w:fill="FFFFFF"/>
        <w:spacing w:after="0" w:line="240" w:lineRule="auto"/>
        <w:rPr>
          <w:rFonts w:ascii="Arial" w:eastAsia="Times New Roman" w:hAnsi="Arial" w:cs="Arial"/>
          <w:color w:val="333333"/>
          <w:sz w:val="21"/>
          <w:szCs w:val="21"/>
          <w:lang w:val="ru-RU" w:eastAsia="ru-RU"/>
        </w:rPr>
      </w:pPr>
      <w:r>
        <w:rPr>
          <w:rFonts w:ascii="Times New Roman" w:eastAsia="Times New Roman" w:hAnsi="Times New Roman" w:cs="Times New Roman"/>
          <w:color w:val="000000"/>
          <w:sz w:val="24"/>
          <w:szCs w:val="24"/>
          <w:bdr w:val="none" w:sz="0" w:space="0" w:color="auto" w:frame="1"/>
          <w:shd w:val="clear" w:color="auto" w:fill="FFFFFF"/>
          <w:lang w:eastAsia="ru-RU"/>
        </w:rPr>
        <w:t xml:space="preserve">                                                                                      від __________ 20__ року № __________</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АКТ</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обстеження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майна</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4013F" w:rsidRDefault="00C4013F" w:rsidP="00C0267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shd w:val="clear" w:color="auto" w:fill="FFFFFF"/>
          <w:lang w:val="ru-RU" w:eastAsia="ru-RU"/>
        </w:rPr>
      </w:pP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с.</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_____________________                 </w:t>
      </w:r>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                             </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«_____»______________20___року</w:t>
      </w:r>
    </w:p>
    <w:p w:rsidR="00C02677" w:rsidRPr="00C02677" w:rsidRDefault="00C02677" w:rsidP="00C02677">
      <w:pPr>
        <w:shd w:val="clear" w:color="auto" w:fill="FFFFFF"/>
        <w:spacing w:after="0" w:line="240" w:lineRule="auto"/>
        <w:jc w:val="center"/>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Постійно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діюча</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комісія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з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питань</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виявлення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proofErr w:type="gram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обл</w:t>
      </w:r>
      <w:proofErr w:type="gram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іку</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та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набуття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у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комунальну</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власність</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територіальної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громади </w:t>
      </w:r>
      <w:r w:rsidR="00C4013F" w:rsidRP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Могилівської сільськ</w:t>
      </w:r>
      <w:r w:rsidR="00C4013F"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ої ради</w:t>
      </w:r>
      <w:r w:rsidR="00C4013F" w:rsidRPr="00C02677">
        <w:rPr>
          <w:rFonts w:ascii="Times New Roman" w:eastAsia="Times New Roman" w:hAnsi="Times New Roman" w:cs="Times New Roman"/>
          <w:color w:val="000000"/>
          <w:sz w:val="24"/>
          <w:szCs w:val="24"/>
          <w:bdr w:val="none" w:sz="0" w:space="0" w:color="auto" w:frame="1"/>
          <w:lang w:eastAsia="ru-RU"/>
        </w:rPr>
        <w:t xml:space="preserve"> </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майна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відумерлої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спадщини</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та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безхазяйного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майна у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складі</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w:t>
      </w:r>
    </w:p>
    <w:p w:rsidR="00C02677" w:rsidRPr="00C02677" w:rsidRDefault="00C02677" w:rsidP="00C02677">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val="ru-RU" w:eastAsia="ru-RU"/>
        </w:rPr>
      </w:pPr>
      <w:bookmarkStart w:id="0" w:name="_Hlk5277262"/>
      <w:r w:rsidRPr="00C02677">
        <w:rPr>
          <w:rFonts w:ascii="Times New Roman" w:eastAsia="Times New Roman" w:hAnsi="Times New Roman" w:cs="Times New Roman"/>
          <w:color w:val="25669C"/>
          <w:sz w:val="24"/>
          <w:szCs w:val="24"/>
          <w:u w:val="single"/>
          <w:bdr w:val="none" w:sz="0" w:space="0" w:color="auto" w:frame="1"/>
          <w:shd w:val="clear" w:color="auto" w:fill="FFFFFF"/>
          <w:lang w:eastAsia="ru-RU"/>
        </w:rPr>
        <w:t>____________________ - ________________,  голова Комісії;</w:t>
      </w:r>
      <w:bookmarkEnd w:id="0"/>
    </w:p>
    <w:p w:rsidR="00C02677" w:rsidRPr="00C02677" w:rsidRDefault="00C02677" w:rsidP="00C02677">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333333"/>
          <w:sz w:val="24"/>
          <w:szCs w:val="24"/>
          <w:bdr w:val="none" w:sz="0" w:space="0" w:color="auto" w:frame="1"/>
          <w:shd w:val="clear" w:color="auto" w:fill="FFFFFF"/>
          <w:lang w:eastAsia="ru-RU"/>
        </w:rPr>
        <w:t>____________________ - ________________,  секретар Комісії;</w:t>
      </w:r>
    </w:p>
    <w:p w:rsidR="00C02677" w:rsidRPr="00C02677" w:rsidRDefault="00C02677" w:rsidP="00C02677">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333333"/>
          <w:sz w:val="24"/>
          <w:szCs w:val="24"/>
          <w:bdr w:val="none" w:sz="0" w:space="0" w:color="auto" w:frame="1"/>
          <w:shd w:val="clear" w:color="auto" w:fill="FFFFFF"/>
          <w:lang w:eastAsia="ru-RU"/>
        </w:rPr>
        <w:t>____________________ - ________________,  член Комісії;</w:t>
      </w:r>
    </w:p>
    <w:p w:rsidR="00C02677" w:rsidRPr="00C02677" w:rsidRDefault="00C02677" w:rsidP="00C02677">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333333"/>
          <w:sz w:val="24"/>
          <w:szCs w:val="24"/>
          <w:bdr w:val="none" w:sz="0" w:space="0" w:color="auto" w:frame="1"/>
          <w:shd w:val="clear" w:color="auto" w:fill="FFFFFF"/>
          <w:lang w:eastAsia="ru-RU"/>
        </w:rPr>
        <w:t>____________________ - ________________,  член Комісії;</w:t>
      </w:r>
    </w:p>
    <w:p w:rsidR="00C02677" w:rsidRPr="00C02677" w:rsidRDefault="00C02677" w:rsidP="00C02677">
      <w:pPr>
        <w:numPr>
          <w:ilvl w:val="0"/>
          <w:numId w:val="1"/>
        </w:numPr>
        <w:shd w:val="clear" w:color="auto" w:fill="FFFFFF"/>
        <w:spacing w:after="0" w:line="240" w:lineRule="auto"/>
        <w:ind w:left="225" w:right="225"/>
        <w:jc w:val="both"/>
        <w:rPr>
          <w:rFonts w:ascii="Arial" w:eastAsia="Times New Roman" w:hAnsi="Arial" w:cs="Arial"/>
          <w:color w:val="333333"/>
          <w:sz w:val="21"/>
          <w:szCs w:val="21"/>
          <w:lang w:val="ru-RU" w:eastAsia="ru-RU"/>
        </w:rPr>
      </w:pPr>
      <w:r w:rsidRPr="00C02677">
        <w:rPr>
          <w:rFonts w:ascii="Times New Roman" w:eastAsia="Times New Roman" w:hAnsi="Times New Roman" w:cs="Times New Roman"/>
          <w:color w:val="333333"/>
          <w:sz w:val="24"/>
          <w:szCs w:val="24"/>
          <w:bdr w:val="none" w:sz="0" w:space="0" w:color="auto" w:frame="1"/>
          <w:shd w:val="clear" w:color="auto" w:fill="FFFFFF"/>
          <w:lang w:eastAsia="ru-RU"/>
        </w:rPr>
        <w:t>____________________ - ________________,  член Комісії</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здійснила</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обстеження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майна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відумерлої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спадщини</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r w:rsidRPr="00C02677">
        <w:rPr>
          <w:rFonts w:ascii="Times New Roman" w:eastAsia="Times New Roman" w:hAnsi="Times New Roman" w:cs="Times New Roman"/>
          <w:b/>
          <w:bCs/>
          <w:color w:val="333333"/>
          <w:sz w:val="36"/>
          <w:szCs w:val="36"/>
          <w:bdr w:val="none" w:sz="0" w:space="0" w:color="auto" w:frame="1"/>
          <w:shd w:val="clear" w:color="auto" w:fill="FFFFFF"/>
          <w:lang w:val="ru-RU" w:eastAsia="ru-RU"/>
        </w:rPr>
        <w:t>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безхазяйне</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яке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знаходиться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на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території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територіальної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громади </w:t>
      </w:r>
      <w:r w:rsidR="00C4013F" w:rsidRP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Могилівської сільськ</w:t>
      </w:r>
      <w:r w:rsidR="00C4013F"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ої ради</w:t>
      </w:r>
      <w:r w:rsidR="00C4013F" w:rsidRPr="00C02677">
        <w:rPr>
          <w:rFonts w:ascii="Times New Roman" w:eastAsia="Times New Roman" w:hAnsi="Times New Roman" w:cs="Times New Roman"/>
          <w:color w:val="000000"/>
          <w:sz w:val="24"/>
          <w:szCs w:val="24"/>
          <w:bdr w:val="none" w:sz="0" w:space="0" w:color="auto" w:frame="1"/>
          <w:lang w:eastAsia="ru-RU"/>
        </w:rPr>
        <w:t xml:space="preserve"> </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і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встановила</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що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за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адресою</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_______________________________________________________________________________________</w:t>
      </w:r>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Дніпровськог</w:t>
      </w:r>
      <w:proofErr w:type="gramStart"/>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о(</w:t>
      </w:r>
      <w:proofErr w:type="gramEnd"/>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Царичанського) району, </w:t>
      </w:r>
      <w:proofErr w:type="spellStart"/>
      <w:r w:rsidR="00C4013F">
        <w:rPr>
          <w:rFonts w:ascii="Times New Roman" w:eastAsia="Times New Roman" w:hAnsi="Times New Roman" w:cs="Times New Roman"/>
          <w:b/>
          <w:bCs/>
          <w:color w:val="333333"/>
          <w:sz w:val="24"/>
          <w:szCs w:val="24"/>
          <w:bdr w:val="none" w:sz="0" w:space="0" w:color="auto" w:frame="1"/>
          <w:shd w:val="clear" w:color="auto" w:fill="FFFFFF"/>
          <w:lang w:val="ru-RU" w:eastAsia="ru-RU"/>
        </w:rPr>
        <w:t>Дніпропетров</w:t>
      </w:r>
      <w:bookmarkStart w:id="1" w:name="_GoBack"/>
      <w:bookmarkEnd w:id="1"/>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ської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області</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_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знаходиться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майно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відумерлої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спадщини</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безхазяйне</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саме</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(характеристики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нерухомого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майна та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опис</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його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технічного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стану) ___________________________________________</w:t>
      </w:r>
      <w:r w:rsidRPr="00C02677">
        <w:rPr>
          <w:rFonts w:ascii="Times New Roman" w:eastAsia="Times New Roman" w:hAnsi="Times New Roman" w:cs="Times New Roman"/>
          <w:b/>
          <w:bCs/>
          <w:color w:val="333333"/>
          <w:sz w:val="24"/>
          <w:szCs w:val="24"/>
          <w:bdr w:val="none" w:sz="0" w:space="0" w:color="auto" w:frame="1"/>
          <w:shd w:val="clear" w:color="auto" w:fill="FFFFFF"/>
          <w:lang w:eastAsia="ru-RU"/>
        </w:rPr>
        <w:t>_______________________________________</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_______________________________________________________________________________</w:t>
      </w:r>
      <w:r w:rsidRPr="00C02677">
        <w:rPr>
          <w:rFonts w:ascii="Times New Roman" w:eastAsia="Times New Roman" w:hAnsi="Times New Roman" w:cs="Times New Roman"/>
          <w:b/>
          <w:bCs/>
          <w:color w:val="333333"/>
          <w:sz w:val="24"/>
          <w:szCs w:val="24"/>
          <w:bdr w:val="none" w:sz="0" w:space="0" w:color="auto" w:frame="1"/>
          <w:shd w:val="clear" w:color="auto" w:fill="FFFFFF"/>
          <w:lang w:eastAsia="ru-RU"/>
        </w:rPr>
        <w:t>___</w:t>
      </w:r>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w:t>
      </w:r>
      <w:r w:rsidRPr="00C02677">
        <w:rPr>
          <w:rFonts w:ascii="Times New Roman" w:eastAsia="Times New Roman" w:hAnsi="Times New Roman" w:cs="Times New Roman"/>
          <w:b/>
          <w:bCs/>
          <w:color w:val="333333"/>
          <w:sz w:val="24"/>
          <w:szCs w:val="24"/>
          <w:bdr w:val="none" w:sz="0" w:space="0" w:color="auto" w:frame="1"/>
          <w:shd w:val="clear" w:color="auto" w:fill="FFFFFF"/>
          <w:lang w:eastAsia="ru-RU"/>
        </w:rPr>
        <w:t>___</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jc w:val="both"/>
        <w:rPr>
          <w:rFonts w:ascii="Arial" w:eastAsia="Times New Roman" w:hAnsi="Arial" w:cs="Arial"/>
          <w:color w:val="333333"/>
          <w:sz w:val="21"/>
          <w:szCs w:val="21"/>
          <w:lang w:val="ru-RU" w:eastAsia="ru-RU"/>
        </w:rPr>
      </w:pP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Зазначене</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майно</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відумерлої</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спадщини</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безхазяйне</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передано на </w:t>
      </w:r>
      <w:proofErr w:type="spellStart"/>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зберігання</w:t>
      </w:r>
      <w:proofErr w:type="spellEnd"/>
      <w:r w:rsidRPr="00C02677">
        <w:rPr>
          <w:rFonts w:ascii="Times New Roman" w:eastAsia="Times New Roman" w:hAnsi="Times New Roman" w:cs="Times New Roman"/>
          <w:b/>
          <w:bCs/>
          <w:color w:val="333333"/>
          <w:sz w:val="24"/>
          <w:szCs w:val="24"/>
          <w:bdr w:val="none" w:sz="0" w:space="0" w:color="auto" w:frame="1"/>
          <w:shd w:val="clear" w:color="auto" w:fill="FFFFFF"/>
          <w:lang w:val="ru-RU"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Цей</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акт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складено</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у________примірниках</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lang w:val="ru-RU" w:eastAsia="ru-RU"/>
        </w:rPr>
        <w:t xml:space="preserve">Голова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Комі</w:t>
      </w:r>
      <w:proofErr w:type="gramStart"/>
      <w:r w:rsidRPr="00C02677">
        <w:rPr>
          <w:rFonts w:ascii="Times New Roman" w:eastAsia="Times New Roman" w:hAnsi="Times New Roman" w:cs="Times New Roman"/>
          <w:b/>
          <w:bCs/>
          <w:color w:val="333333"/>
          <w:sz w:val="24"/>
          <w:szCs w:val="24"/>
          <w:bdr w:val="none" w:sz="0" w:space="0" w:color="auto" w:frame="1"/>
          <w:lang w:val="ru-RU" w:eastAsia="ru-RU"/>
        </w:rPr>
        <w:t>с</w:t>
      </w:r>
      <w:proofErr w:type="gramEnd"/>
      <w:r w:rsidRPr="00C02677">
        <w:rPr>
          <w:rFonts w:ascii="Times New Roman" w:eastAsia="Times New Roman" w:hAnsi="Times New Roman" w:cs="Times New Roman"/>
          <w:b/>
          <w:bCs/>
          <w:color w:val="333333"/>
          <w:sz w:val="24"/>
          <w:szCs w:val="24"/>
          <w:bdr w:val="none" w:sz="0" w:space="0" w:color="auto" w:frame="1"/>
          <w:lang w:val="ru-RU" w:eastAsia="ru-RU"/>
        </w:rPr>
        <w:t>ії</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_______________ __________________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Секретар</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Комі</w:t>
      </w:r>
      <w:proofErr w:type="gramStart"/>
      <w:r w:rsidRPr="00C02677">
        <w:rPr>
          <w:rFonts w:ascii="Times New Roman" w:eastAsia="Times New Roman" w:hAnsi="Times New Roman" w:cs="Times New Roman"/>
          <w:b/>
          <w:bCs/>
          <w:color w:val="333333"/>
          <w:sz w:val="24"/>
          <w:szCs w:val="24"/>
          <w:bdr w:val="none" w:sz="0" w:space="0" w:color="auto" w:frame="1"/>
          <w:lang w:val="ru-RU" w:eastAsia="ru-RU"/>
        </w:rPr>
        <w:t>с</w:t>
      </w:r>
      <w:proofErr w:type="gramEnd"/>
      <w:r w:rsidRPr="00C02677">
        <w:rPr>
          <w:rFonts w:ascii="Times New Roman" w:eastAsia="Times New Roman" w:hAnsi="Times New Roman" w:cs="Times New Roman"/>
          <w:b/>
          <w:bCs/>
          <w:color w:val="333333"/>
          <w:sz w:val="24"/>
          <w:szCs w:val="24"/>
          <w:bdr w:val="none" w:sz="0" w:space="0" w:color="auto" w:frame="1"/>
          <w:lang w:val="ru-RU" w:eastAsia="ru-RU"/>
        </w:rPr>
        <w:t>ії</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_______________ 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lang w:val="ru-RU" w:eastAsia="ru-RU"/>
        </w:rPr>
        <w:t xml:space="preserve">Член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Комі</w:t>
      </w:r>
      <w:proofErr w:type="gramStart"/>
      <w:r w:rsidRPr="00C02677">
        <w:rPr>
          <w:rFonts w:ascii="Times New Roman" w:eastAsia="Times New Roman" w:hAnsi="Times New Roman" w:cs="Times New Roman"/>
          <w:b/>
          <w:bCs/>
          <w:color w:val="333333"/>
          <w:sz w:val="24"/>
          <w:szCs w:val="24"/>
          <w:bdr w:val="none" w:sz="0" w:space="0" w:color="auto" w:frame="1"/>
          <w:lang w:val="ru-RU" w:eastAsia="ru-RU"/>
        </w:rPr>
        <w:t>с</w:t>
      </w:r>
      <w:proofErr w:type="gramEnd"/>
      <w:r w:rsidRPr="00C02677">
        <w:rPr>
          <w:rFonts w:ascii="Times New Roman" w:eastAsia="Times New Roman" w:hAnsi="Times New Roman" w:cs="Times New Roman"/>
          <w:b/>
          <w:bCs/>
          <w:color w:val="333333"/>
          <w:sz w:val="24"/>
          <w:szCs w:val="24"/>
          <w:bdr w:val="none" w:sz="0" w:space="0" w:color="auto" w:frame="1"/>
          <w:lang w:val="ru-RU" w:eastAsia="ru-RU"/>
        </w:rPr>
        <w:t>ії</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_______________ __________________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lang w:val="ru-RU" w:eastAsia="ru-RU"/>
        </w:rPr>
        <w:t xml:space="preserve">Член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Комі</w:t>
      </w:r>
      <w:proofErr w:type="gramStart"/>
      <w:r w:rsidRPr="00C02677">
        <w:rPr>
          <w:rFonts w:ascii="Times New Roman" w:eastAsia="Times New Roman" w:hAnsi="Times New Roman" w:cs="Times New Roman"/>
          <w:b/>
          <w:bCs/>
          <w:color w:val="333333"/>
          <w:sz w:val="24"/>
          <w:szCs w:val="24"/>
          <w:bdr w:val="none" w:sz="0" w:space="0" w:color="auto" w:frame="1"/>
          <w:lang w:val="ru-RU" w:eastAsia="ru-RU"/>
        </w:rPr>
        <w:t>с</w:t>
      </w:r>
      <w:proofErr w:type="gramEnd"/>
      <w:r w:rsidRPr="00C02677">
        <w:rPr>
          <w:rFonts w:ascii="Times New Roman" w:eastAsia="Times New Roman" w:hAnsi="Times New Roman" w:cs="Times New Roman"/>
          <w:b/>
          <w:bCs/>
          <w:color w:val="333333"/>
          <w:sz w:val="24"/>
          <w:szCs w:val="24"/>
          <w:bdr w:val="none" w:sz="0" w:space="0" w:color="auto" w:frame="1"/>
          <w:lang w:val="ru-RU" w:eastAsia="ru-RU"/>
        </w:rPr>
        <w:t>ії</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_______________ __________________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color w:val="333333"/>
          <w:sz w:val="24"/>
          <w:szCs w:val="24"/>
          <w:bdr w:val="none" w:sz="0" w:space="0" w:color="auto" w:frame="1"/>
          <w:lang w:val="ru-RU" w:eastAsia="ru-RU"/>
        </w:rPr>
        <w:t xml:space="preserve">Член </w:t>
      </w:r>
      <w:proofErr w:type="spellStart"/>
      <w:r w:rsidRPr="00C02677">
        <w:rPr>
          <w:rFonts w:ascii="Times New Roman" w:eastAsia="Times New Roman" w:hAnsi="Times New Roman" w:cs="Times New Roman"/>
          <w:b/>
          <w:bCs/>
          <w:color w:val="333333"/>
          <w:sz w:val="24"/>
          <w:szCs w:val="24"/>
          <w:bdr w:val="none" w:sz="0" w:space="0" w:color="auto" w:frame="1"/>
          <w:lang w:val="ru-RU" w:eastAsia="ru-RU"/>
        </w:rPr>
        <w:t>Комі</w:t>
      </w:r>
      <w:proofErr w:type="gramStart"/>
      <w:r w:rsidRPr="00C02677">
        <w:rPr>
          <w:rFonts w:ascii="Times New Roman" w:eastAsia="Times New Roman" w:hAnsi="Times New Roman" w:cs="Times New Roman"/>
          <w:b/>
          <w:bCs/>
          <w:color w:val="333333"/>
          <w:sz w:val="24"/>
          <w:szCs w:val="24"/>
          <w:bdr w:val="none" w:sz="0" w:space="0" w:color="auto" w:frame="1"/>
          <w:lang w:val="ru-RU" w:eastAsia="ru-RU"/>
        </w:rPr>
        <w:t>с</w:t>
      </w:r>
      <w:proofErr w:type="gramEnd"/>
      <w:r w:rsidRPr="00C02677">
        <w:rPr>
          <w:rFonts w:ascii="Times New Roman" w:eastAsia="Times New Roman" w:hAnsi="Times New Roman" w:cs="Times New Roman"/>
          <w:b/>
          <w:bCs/>
          <w:color w:val="333333"/>
          <w:sz w:val="24"/>
          <w:szCs w:val="24"/>
          <w:bdr w:val="none" w:sz="0" w:space="0" w:color="auto" w:frame="1"/>
          <w:lang w:val="ru-RU" w:eastAsia="ru-RU"/>
        </w:rPr>
        <w:t>ії</w:t>
      </w:r>
      <w:proofErr w:type="spellEnd"/>
      <w:r w:rsidRPr="00C02677">
        <w:rPr>
          <w:rFonts w:ascii="Times New Roman" w:eastAsia="Times New Roman" w:hAnsi="Times New Roman" w:cs="Times New Roman"/>
          <w:b/>
          <w:bCs/>
          <w:color w:val="333333"/>
          <w:sz w:val="24"/>
          <w:szCs w:val="24"/>
          <w:bdr w:val="none" w:sz="0" w:space="0" w:color="auto" w:frame="1"/>
          <w:lang w:val="ru-RU" w:eastAsia="ru-RU"/>
        </w:rPr>
        <w:t xml:space="preserve"> _______________ __________________</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Arial" w:eastAsia="Times New Roman" w:hAnsi="Arial" w:cs="Arial"/>
          <w:color w:val="333333"/>
          <w:sz w:val="21"/>
          <w:szCs w:val="21"/>
          <w:lang w:val="ru-RU" w:eastAsia="ru-RU"/>
        </w:rPr>
        <w:t> </w:t>
      </w:r>
    </w:p>
    <w:p w:rsidR="00C02677" w:rsidRPr="00C02677" w:rsidRDefault="00C02677" w:rsidP="00C02677">
      <w:pPr>
        <w:shd w:val="clear" w:color="auto" w:fill="FFFFFF"/>
        <w:spacing w:after="0" w:line="240" w:lineRule="auto"/>
        <w:rPr>
          <w:rFonts w:ascii="Arial" w:eastAsia="Times New Roman" w:hAnsi="Arial" w:cs="Arial"/>
          <w:color w:val="333333"/>
          <w:sz w:val="21"/>
          <w:szCs w:val="21"/>
          <w:lang w:val="ru-RU" w:eastAsia="ru-RU"/>
        </w:rPr>
      </w:pPr>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 </w:t>
      </w:r>
      <w:proofErr w:type="spellStart"/>
      <w:proofErr w:type="gramStart"/>
      <w:r w:rsidRPr="00C02677">
        <w:rPr>
          <w:rFonts w:ascii="Times New Roman" w:eastAsia="Times New Roman" w:hAnsi="Times New Roman" w:cs="Times New Roman"/>
          <w:b/>
          <w:bCs/>
          <w:i/>
          <w:iCs/>
          <w:color w:val="333333"/>
          <w:sz w:val="24"/>
          <w:szCs w:val="24"/>
          <w:bdr w:val="none" w:sz="0" w:space="0" w:color="auto" w:frame="1"/>
          <w:lang w:val="ru-RU" w:eastAsia="ru-RU"/>
        </w:rPr>
        <w:t>п</w:t>
      </w:r>
      <w:proofErr w:type="gramEnd"/>
      <w:r w:rsidRPr="00C02677">
        <w:rPr>
          <w:rFonts w:ascii="Times New Roman" w:eastAsia="Times New Roman" w:hAnsi="Times New Roman" w:cs="Times New Roman"/>
          <w:b/>
          <w:bCs/>
          <w:i/>
          <w:iCs/>
          <w:color w:val="333333"/>
          <w:sz w:val="24"/>
          <w:szCs w:val="24"/>
          <w:bdr w:val="none" w:sz="0" w:space="0" w:color="auto" w:frame="1"/>
          <w:lang w:val="ru-RU" w:eastAsia="ru-RU"/>
        </w:rPr>
        <w:t>ідкреслити</w:t>
      </w:r>
      <w:proofErr w:type="spellEnd"/>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i/>
          <w:iCs/>
          <w:color w:val="333333"/>
          <w:sz w:val="24"/>
          <w:szCs w:val="24"/>
          <w:bdr w:val="none" w:sz="0" w:space="0" w:color="auto" w:frame="1"/>
          <w:lang w:val="ru-RU" w:eastAsia="ru-RU"/>
        </w:rPr>
        <w:t>необхідне</w:t>
      </w:r>
      <w:proofErr w:type="spellEnd"/>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 </w:t>
      </w:r>
      <w:proofErr w:type="spellStart"/>
      <w:r w:rsidRPr="00C02677">
        <w:rPr>
          <w:rFonts w:ascii="Times New Roman" w:eastAsia="Times New Roman" w:hAnsi="Times New Roman" w:cs="Times New Roman"/>
          <w:b/>
          <w:bCs/>
          <w:i/>
          <w:iCs/>
          <w:color w:val="333333"/>
          <w:sz w:val="24"/>
          <w:szCs w:val="24"/>
          <w:bdr w:val="none" w:sz="0" w:space="0" w:color="auto" w:frame="1"/>
          <w:lang w:val="ru-RU" w:eastAsia="ru-RU"/>
        </w:rPr>
        <w:t>відумерлої</w:t>
      </w:r>
      <w:proofErr w:type="spellEnd"/>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i/>
          <w:iCs/>
          <w:color w:val="333333"/>
          <w:sz w:val="24"/>
          <w:szCs w:val="24"/>
          <w:bdr w:val="none" w:sz="0" w:space="0" w:color="auto" w:frame="1"/>
          <w:lang w:val="ru-RU" w:eastAsia="ru-RU"/>
        </w:rPr>
        <w:t>спадщини</w:t>
      </w:r>
      <w:proofErr w:type="spellEnd"/>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i/>
          <w:iCs/>
          <w:color w:val="333333"/>
          <w:sz w:val="24"/>
          <w:szCs w:val="24"/>
          <w:bdr w:val="none" w:sz="0" w:space="0" w:color="auto" w:frame="1"/>
          <w:lang w:val="ru-RU" w:eastAsia="ru-RU"/>
        </w:rPr>
        <w:t>або</w:t>
      </w:r>
      <w:proofErr w:type="spellEnd"/>
      <w:r w:rsidRPr="00C02677">
        <w:rPr>
          <w:rFonts w:ascii="Times New Roman" w:eastAsia="Times New Roman" w:hAnsi="Times New Roman" w:cs="Times New Roman"/>
          <w:b/>
          <w:bCs/>
          <w:i/>
          <w:iCs/>
          <w:color w:val="333333"/>
          <w:sz w:val="24"/>
          <w:szCs w:val="24"/>
          <w:bdr w:val="none" w:sz="0" w:space="0" w:color="auto" w:frame="1"/>
          <w:lang w:val="ru-RU" w:eastAsia="ru-RU"/>
        </w:rPr>
        <w:t xml:space="preserve"> </w:t>
      </w:r>
      <w:proofErr w:type="spellStart"/>
      <w:r w:rsidRPr="00C02677">
        <w:rPr>
          <w:rFonts w:ascii="Times New Roman" w:eastAsia="Times New Roman" w:hAnsi="Times New Roman" w:cs="Times New Roman"/>
          <w:b/>
          <w:bCs/>
          <w:i/>
          <w:iCs/>
          <w:color w:val="333333"/>
          <w:sz w:val="24"/>
          <w:szCs w:val="24"/>
          <w:bdr w:val="none" w:sz="0" w:space="0" w:color="auto" w:frame="1"/>
          <w:lang w:val="ru-RU" w:eastAsia="ru-RU"/>
        </w:rPr>
        <w:t>безхазяйне</w:t>
      </w:r>
      <w:proofErr w:type="spellEnd"/>
    </w:p>
    <w:p w:rsidR="00546E40" w:rsidRPr="00C02677" w:rsidRDefault="00C4013F">
      <w:pPr>
        <w:rPr>
          <w:lang w:val="ru-RU"/>
        </w:rPr>
      </w:pPr>
    </w:p>
    <w:sectPr w:rsidR="00546E40" w:rsidRPr="00C02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FB7"/>
    <w:multiLevelType w:val="multilevel"/>
    <w:tmpl w:val="0B28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77"/>
    <w:rsid w:val="0027043F"/>
    <w:rsid w:val="005639E9"/>
    <w:rsid w:val="00812CB2"/>
    <w:rsid w:val="009D4A3D"/>
    <w:rsid w:val="00C02677"/>
    <w:rsid w:val="00C4013F"/>
    <w:rsid w:val="00E2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2021-08-17T07:05:00Z</dcterms:created>
  <dcterms:modified xsi:type="dcterms:W3CDTF">2021-08-17T07:32:00Z</dcterms:modified>
</cp:coreProperties>
</file>