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D4" w:rsidRPr="008E2CF0" w:rsidRDefault="00EB45D4" w:rsidP="00EB45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8E2CF0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ПРОЕКТ</w:t>
      </w:r>
    </w:p>
    <w:p w:rsidR="00EB45D4" w:rsidRPr="008E2CF0" w:rsidRDefault="00EB45D4" w:rsidP="00EB45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EB45D4" w:rsidRPr="008E2CF0" w:rsidRDefault="00EB45D4" w:rsidP="00EB45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45D4" w:rsidRPr="008E2CF0" w:rsidRDefault="00EB45D4" w:rsidP="00EB45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45D4" w:rsidRPr="008E2CF0" w:rsidRDefault="00EB45D4" w:rsidP="00EB45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E2CF0">
        <w:rPr>
          <w:rFonts w:ascii="Times New Roman" w:eastAsia="Times New Roman" w:hAnsi="Times New Roman"/>
          <w:sz w:val="28"/>
          <w:szCs w:val="28"/>
          <w:lang w:val="uk-UA" w:eastAsia="ru-RU"/>
        </w:rPr>
        <w:t>РІШЕННЯ</w:t>
      </w:r>
    </w:p>
    <w:p w:rsidR="00EB45D4" w:rsidRPr="008E2CF0" w:rsidRDefault="00EB45D4" w:rsidP="00EB4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B45D4" w:rsidRPr="006E6A27" w:rsidRDefault="00EB45D4" w:rsidP="00EB45D4">
      <w:pPr>
        <w:suppressAutoHyphens/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5776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6E6A2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затвердження Плану соціально-економічного </w:t>
      </w:r>
    </w:p>
    <w:p w:rsidR="00EB45D4" w:rsidRPr="006E6A27" w:rsidRDefault="00EB45D4" w:rsidP="00EB45D4">
      <w:pPr>
        <w:suppressAutoHyphens/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6E6A2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та культурного  розвитку Могилівської  </w:t>
      </w:r>
    </w:p>
    <w:p w:rsidR="00EB45D4" w:rsidRDefault="00EB45D4" w:rsidP="00EB45D4">
      <w:pPr>
        <w:suppressAutoHyphens/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6E6A2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територіальної громади 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6E6A2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на 202</w:t>
      </w:r>
      <w:r w:rsidR="00C05B9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3</w:t>
      </w:r>
      <w:r w:rsidRPr="006E6A2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  рік  </w:t>
      </w:r>
    </w:p>
    <w:p w:rsidR="00EB45D4" w:rsidRPr="006E6A27" w:rsidRDefault="00EB45D4" w:rsidP="00EB45D4">
      <w:pPr>
        <w:suppressAutoHyphens/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</w:p>
    <w:p w:rsidR="00EB45D4" w:rsidRPr="006E6A27" w:rsidRDefault="00EB45D4" w:rsidP="00EB45D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k-UA" w:eastAsia="ar-SA"/>
        </w:rPr>
      </w:pPr>
    </w:p>
    <w:p w:rsidR="00EB45D4" w:rsidRPr="006E6A27" w:rsidRDefault="00EB45D4" w:rsidP="00EB45D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E6A2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Керуючись законом  України “Про місцеве самоврядування в Україні”,    враховуючи висновки та пропозиції постійних  комісій,   сільська  рада </w:t>
      </w:r>
    </w:p>
    <w:p w:rsidR="00EB45D4" w:rsidRPr="006E6A27" w:rsidRDefault="00EB45D4" w:rsidP="00EB45D4">
      <w:pPr>
        <w:suppressAutoHyphens/>
        <w:spacing w:after="0" w:line="216" w:lineRule="auto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6E6A27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 и р і ш и л а</w:t>
      </w:r>
      <w:r w:rsidRPr="006E6A2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:</w:t>
      </w:r>
    </w:p>
    <w:p w:rsidR="00EB45D4" w:rsidRPr="006E6A27" w:rsidRDefault="00EB45D4" w:rsidP="00EB45D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uk-UA" w:eastAsia="ar-SA"/>
        </w:rPr>
      </w:pPr>
    </w:p>
    <w:p w:rsidR="00EB45D4" w:rsidRPr="006E6A27" w:rsidRDefault="00EB45D4" w:rsidP="00EB45D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val="uk-UA" w:eastAsia="ar-SA"/>
        </w:rPr>
      </w:pPr>
    </w:p>
    <w:p w:rsidR="00EB45D4" w:rsidRPr="006E6A27" w:rsidRDefault="00EB45D4" w:rsidP="00EB45D4">
      <w:pPr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E6A27">
        <w:rPr>
          <w:rFonts w:ascii="Times New Roman" w:eastAsia="Times New Roman" w:hAnsi="Times New Roman"/>
          <w:sz w:val="28"/>
          <w:szCs w:val="28"/>
          <w:lang w:val="uk-UA" w:eastAsia="ar-SA"/>
        </w:rPr>
        <w:t>1. Затвердити    План соціально-економічного  та культурного  розвитку Могилівської   територіальної громади на 202</w:t>
      </w:r>
      <w:r w:rsidR="00C05B97">
        <w:rPr>
          <w:rFonts w:ascii="Times New Roman" w:eastAsia="Times New Roman" w:hAnsi="Times New Roman"/>
          <w:sz w:val="28"/>
          <w:szCs w:val="28"/>
          <w:lang w:val="uk-UA" w:eastAsia="ar-SA"/>
        </w:rPr>
        <w:t>3</w:t>
      </w:r>
      <w:bookmarkStart w:id="0" w:name="_GoBack"/>
      <w:bookmarkEnd w:id="0"/>
      <w:r w:rsidRPr="006E6A2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рік згідно з додатком.</w:t>
      </w:r>
    </w:p>
    <w:p w:rsidR="00EB45D4" w:rsidRPr="006E6A27" w:rsidRDefault="00EB45D4" w:rsidP="00EB45D4">
      <w:pPr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EB45D4" w:rsidRPr="006E6A27" w:rsidRDefault="00EB45D4" w:rsidP="00EB45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E6A27">
        <w:rPr>
          <w:rFonts w:ascii="Times New Roman" w:eastAsia="Times New Roman" w:hAnsi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сільської ради з питань фінансів, бюджету планування  соціально-економічного розвитку, інвестицій та міжнародного співробітництва.</w:t>
      </w:r>
    </w:p>
    <w:p w:rsidR="00EB45D4" w:rsidRPr="000D3818" w:rsidRDefault="00EB45D4" w:rsidP="00EB45D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</w:p>
    <w:p w:rsidR="00EB45D4" w:rsidRPr="00CF25BB" w:rsidRDefault="00EB45D4" w:rsidP="00EB4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45D4" w:rsidRDefault="00EB45D4" w:rsidP="00EB45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B45D4" w:rsidRDefault="00EB45D4" w:rsidP="00EB45D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Валерій ДРУЖКО</w:t>
      </w:r>
    </w:p>
    <w:p w:rsidR="00EB45D4" w:rsidRDefault="00EB45D4" w:rsidP="00EB45D4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с. Могилів</w:t>
      </w:r>
    </w:p>
    <w:p w:rsidR="00EB45D4" w:rsidRPr="00C01A98" w:rsidRDefault="00EB45D4" w:rsidP="00EB45D4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№ ______/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І</w:t>
      </w:r>
    </w:p>
    <w:p w:rsidR="00EB45D4" w:rsidRDefault="00EB45D4" w:rsidP="00EB45D4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________ року</w:t>
      </w:r>
    </w:p>
    <w:p w:rsidR="00EB45D4" w:rsidRDefault="00EB45D4" w:rsidP="00EB45D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45D4" w:rsidRDefault="00EB45D4" w:rsidP="00EB45D4"/>
    <w:p w:rsidR="00AC0463" w:rsidRDefault="00AC0463"/>
    <w:sectPr w:rsidR="00AC0463" w:rsidSect="000E57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E"/>
    <w:rsid w:val="00AC0463"/>
    <w:rsid w:val="00C05B97"/>
    <w:rsid w:val="00C3140E"/>
    <w:rsid w:val="00E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2021-11-24T08:40:00Z</dcterms:created>
  <dcterms:modified xsi:type="dcterms:W3CDTF">2022-12-05T10:34:00Z</dcterms:modified>
</cp:coreProperties>
</file>