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F8" w:rsidRDefault="003158F8" w:rsidP="003158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3158F8" w:rsidRPr="003158F8" w:rsidRDefault="003158F8" w:rsidP="003158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58F8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3158F8" w:rsidRPr="00825614" w:rsidRDefault="003158F8" w:rsidP="003158F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3158F8" w:rsidRPr="009C4A72" w:rsidRDefault="003158F8" w:rsidP="003158F8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9C4A72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затвердження структури, чисельності  працівників </w:t>
      </w:r>
    </w:p>
    <w:p w:rsidR="003158F8" w:rsidRPr="009C4A72" w:rsidRDefault="003158F8" w:rsidP="003158F8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9C4A72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Комунального закладу  культури «Цибульківська сільська бібліотека» Могилівської сільської ради на 202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2</w:t>
      </w:r>
      <w:r w:rsidRPr="009C4A72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рік 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  <w:r w:rsidRPr="009C4A72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</w:p>
    <w:p w:rsidR="003158F8" w:rsidRPr="009C4A72" w:rsidRDefault="003158F8" w:rsidP="003158F8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158F8" w:rsidRPr="009C4A72" w:rsidRDefault="003158F8" w:rsidP="003158F8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C4A72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3158F8" w:rsidRPr="009C4A72" w:rsidRDefault="003158F8" w:rsidP="003158F8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158F8" w:rsidRPr="009C4A72" w:rsidRDefault="003158F8" w:rsidP="003158F8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C4A72">
        <w:rPr>
          <w:rFonts w:ascii="Times New Roman" w:eastAsia="Times New Roman" w:hAnsi="Times New Roman"/>
          <w:sz w:val="28"/>
          <w:szCs w:val="28"/>
          <w:lang w:val="uk-UA" w:eastAsia="ar-SA"/>
        </w:rPr>
        <w:t>1.Затвердити структуру та чисельність   працівників КЗК Цибульківська сільська бібліотека Могилівської сільської ради на 202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2</w:t>
      </w:r>
      <w:r w:rsidRPr="009C4A72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рік ( додаток 1).</w:t>
      </w:r>
    </w:p>
    <w:p w:rsidR="003158F8" w:rsidRPr="009C4A72" w:rsidRDefault="003158F8" w:rsidP="003158F8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158F8" w:rsidRDefault="003158F8" w:rsidP="003158F8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C4A72">
        <w:rPr>
          <w:rFonts w:ascii="Times New Roman" w:eastAsia="Times New Roman" w:hAnsi="Times New Roman"/>
          <w:sz w:val="28"/>
          <w:szCs w:val="28"/>
          <w:lang w:val="uk-UA" w:eastAsia="ar-SA"/>
        </w:rPr>
        <w:t>2. Затвердити штатний розпис  працівників КЗК Цибульківська сільська бібліотека Могилівської сільської ради   ( додаток 2).</w:t>
      </w: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158F8" w:rsidRDefault="003158F8" w:rsidP="003158F8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58F8" w:rsidRPr="00CF25BB" w:rsidRDefault="003158F8" w:rsidP="003158F8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3</w:t>
      </w:r>
      <w:r w:rsidRPr="009C4A72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</w:t>
      </w:r>
      <w:r w:rsidRPr="009C4A72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Вважати таким, що втратило чинніс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ть рішення сільської ради від 23.12.2020</w:t>
      </w:r>
      <w:r w:rsidRPr="009C4A72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року № </w:t>
      </w:r>
      <w:r w:rsidRPr="00AA469A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9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8</w:t>
      </w:r>
      <w:r w:rsidRPr="00AA469A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- 03/VIIΙ </w:t>
      </w:r>
      <w:r w:rsidRPr="009C4A72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«Про  затвердження структури, чисельності працівників Комунального закладу  культури  «</w:t>
      </w:r>
      <w:r w:rsidRPr="003158F8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Цибульківська </w:t>
      </w:r>
      <w:r w:rsidRPr="009C4A72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сільська бібліотека» Мог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илівської сільської ради на 2021</w:t>
      </w:r>
      <w:r w:rsidRPr="009C4A72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рік та витрат на його утримання».</w:t>
      </w:r>
    </w:p>
    <w:p w:rsidR="003158F8" w:rsidRDefault="003158F8" w:rsidP="003158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4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158F8" w:rsidRDefault="003158F8" w:rsidP="003158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58F8" w:rsidRDefault="003158F8" w:rsidP="003158F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голова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алерій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3158F8" w:rsidRDefault="003158F8" w:rsidP="003158F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158F8" w:rsidRDefault="003158F8" w:rsidP="003158F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3158F8" w:rsidRDefault="003158F8" w:rsidP="003158F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3158F8" w:rsidRDefault="003158F8" w:rsidP="003158F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47"/>
    <w:rsid w:val="003158F8"/>
    <w:rsid w:val="00595647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2021-11-24T11:12:00Z</dcterms:created>
  <dcterms:modified xsi:type="dcterms:W3CDTF">2021-11-24T11:14:00Z</dcterms:modified>
</cp:coreProperties>
</file>