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B" w:rsidRPr="00002DFC" w:rsidRDefault="000E558B" w:rsidP="000E558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002DFC">
        <w:rPr>
          <w:rFonts w:ascii="Times New Roman" w:hAnsi="Times New Roman" w:cs="Times New Roman"/>
          <w:sz w:val="28"/>
          <w:szCs w:val="28"/>
        </w:rPr>
        <w:t>ПРОЕКТ</w:t>
      </w:r>
    </w:p>
    <w:p w:rsidR="000E558B" w:rsidRPr="00002DFC" w:rsidRDefault="000E558B" w:rsidP="000E558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558B" w:rsidRPr="00002DFC" w:rsidRDefault="000E558B" w:rsidP="000E558B">
      <w:pPr>
        <w:jc w:val="center"/>
        <w:rPr>
          <w:rFonts w:eastAsia="Calibri"/>
          <w:bCs/>
          <w:spacing w:val="20"/>
          <w:sz w:val="40"/>
          <w:szCs w:val="40"/>
          <w:lang w:val="uk-UA" w:eastAsia="en-US"/>
        </w:rPr>
      </w:pPr>
      <w:r w:rsidRPr="00002DFC">
        <w:rPr>
          <w:rFonts w:eastAsia="Calibri"/>
          <w:bCs/>
          <w:spacing w:val="20"/>
          <w:sz w:val="40"/>
          <w:szCs w:val="40"/>
          <w:lang w:val="uk-UA" w:eastAsia="en-US"/>
        </w:rPr>
        <w:t>РІШЕННЯ</w:t>
      </w:r>
    </w:p>
    <w:p w:rsidR="000E558B" w:rsidRPr="00002DFC" w:rsidRDefault="000E558B" w:rsidP="000E558B">
      <w:pPr>
        <w:suppressAutoHyphens/>
        <w:autoSpaceDN w:val="0"/>
        <w:textAlignment w:val="baseline"/>
        <w:rPr>
          <w:rFonts w:eastAsia="SimSun" w:cs="Mangal"/>
          <w:kern w:val="3"/>
          <w:lang w:val="uk-UA" w:eastAsia="zh-CN" w:bidi="hi-IN"/>
        </w:rPr>
      </w:pPr>
    </w:p>
    <w:p w:rsidR="000E558B" w:rsidRPr="00002DFC" w:rsidRDefault="000E558B" w:rsidP="000E558B">
      <w:pPr>
        <w:tabs>
          <w:tab w:val="left" w:pos="-2410"/>
          <w:tab w:val="left" w:pos="-1985"/>
          <w:tab w:val="left" w:pos="-1843"/>
        </w:tabs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002DFC">
        <w:rPr>
          <w:rFonts w:eastAsia="SimSun" w:cs="Mangal"/>
          <w:kern w:val="3"/>
          <w:sz w:val="28"/>
          <w:szCs w:val="28"/>
          <w:lang w:val="uk-UA" w:eastAsia="zh-CN" w:bidi="hi-IN"/>
        </w:rPr>
        <w:t>с. Могилів                №_____-____/VIII                ___ _________ 20___ р.</w:t>
      </w:r>
    </w:p>
    <w:p w:rsidR="00AC0463" w:rsidRDefault="00AC0463">
      <w:pPr>
        <w:rPr>
          <w:rFonts w:eastAsia="Calibri"/>
          <w:color w:val="000000"/>
          <w:lang w:val="uk-UA" w:eastAsia="uk-UA"/>
        </w:rPr>
      </w:pPr>
    </w:p>
    <w:p w:rsidR="0033752B" w:rsidRDefault="0033752B">
      <w:pPr>
        <w:rPr>
          <w:sz w:val="28"/>
          <w:szCs w:val="28"/>
          <w:lang w:val="uk-UA"/>
        </w:rPr>
      </w:pPr>
    </w:p>
    <w:p w:rsidR="004C7299" w:rsidRDefault="004C7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4C7299">
        <w:rPr>
          <w:sz w:val="28"/>
          <w:szCs w:val="28"/>
          <w:lang w:val="uk-UA"/>
        </w:rPr>
        <w:t xml:space="preserve">затвердження   Програми підтримки сім’ї, </w:t>
      </w:r>
    </w:p>
    <w:p w:rsidR="004C7299" w:rsidRDefault="004C7299">
      <w:pPr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 xml:space="preserve">запобігання та протидії </w:t>
      </w:r>
      <w:proofErr w:type="spellStart"/>
      <w:r w:rsidRPr="004C7299">
        <w:rPr>
          <w:sz w:val="28"/>
          <w:szCs w:val="28"/>
          <w:lang w:val="uk-UA"/>
        </w:rPr>
        <w:t>гендерно</w:t>
      </w:r>
      <w:proofErr w:type="spellEnd"/>
      <w:r w:rsidRPr="004C7299">
        <w:rPr>
          <w:sz w:val="28"/>
          <w:szCs w:val="28"/>
          <w:lang w:val="uk-UA"/>
        </w:rPr>
        <w:t xml:space="preserve"> зумовленому, </w:t>
      </w:r>
    </w:p>
    <w:p w:rsidR="004C7299" w:rsidRDefault="004C7299">
      <w:pPr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 xml:space="preserve">у тому числі домашньому насильству, </w:t>
      </w:r>
    </w:p>
    <w:p w:rsidR="004C7299" w:rsidRDefault="004C7299">
      <w:pPr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 xml:space="preserve">забезпечення ґендерної рівності </w:t>
      </w:r>
    </w:p>
    <w:p w:rsidR="004C7299" w:rsidRDefault="004C7299">
      <w:pPr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 xml:space="preserve">та протидії торгівлі людьми  в Могилівській ТГ </w:t>
      </w:r>
      <w:r>
        <w:rPr>
          <w:sz w:val="28"/>
          <w:szCs w:val="28"/>
          <w:lang w:val="uk-UA"/>
        </w:rPr>
        <w:t xml:space="preserve">                                  </w:t>
      </w:r>
    </w:p>
    <w:p w:rsidR="004C7299" w:rsidRDefault="004C7299">
      <w:pPr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>на 2022-2027 роки</w:t>
      </w:r>
    </w:p>
    <w:p w:rsidR="004C7299" w:rsidRDefault="004C7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7299" w:rsidRDefault="0033752B" w:rsidP="008E38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625B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 </w:t>
      </w:r>
      <w:r w:rsidRPr="000625B0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ом</w:t>
      </w:r>
      <w:r w:rsidRPr="000625B0">
        <w:rPr>
          <w:sz w:val="28"/>
          <w:szCs w:val="28"/>
          <w:lang w:val="uk-UA"/>
        </w:rPr>
        <w:t xml:space="preserve"> України “Про місцеве самоврядування в Україні”, </w:t>
      </w:r>
      <w:r>
        <w:rPr>
          <w:sz w:val="28"/>
          <w:szCs w:val="28"/>
          <w:lang w:val="uk-UA"/>
        </w:rPr>
        <w:t xml:space="preserve"> відповідно з</w:t>
      </w:r>
      <w:r w:rsidRPr="0033752B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 xml:space="preserve">ів України </w:t>
      </w:r>
      <w:r w:rsidRPr="0033752B">
        <w:rPr>
          <w:sz w:val="28"/>
          <w:szCs w:val="28"/>
          <w:lang w:val="uk-UA"/>
        </w:rPr>
        <w:t xml:space="preserve">«Про охорону дитинства» від 26.04.2001 </w:t>
      </w:r>
      <w:r>
        <w:rPr>
          <w:sz w:val="28"/>
          <w:szCs w:val="28"/>
          <w:lang w:val="uk-UA"/>
        </w:rPr>
        <w:t xml:space="preserve">                           </w:t>
      </w:r>
      <w:r w:rsidRPr="0033752B">
        <w:rPr>
          <w:sz w:val="28"/>
          <w:szCs w:val="28"/>
          <w:lang w:val="uk-UA"/>
        </w:rPr>
        <w:t>№2402-ІІІ;</w:t>
      </w:r>
      <w:r>
        <w:rPr>
          <w:sz w:val="28"/>
          <w:szCs w:val="28"/>
          <w:lang w:val="uk-UA"/>
        </w:rPr>
        <w:t xml:space="preserve"> </w:t>
      </w:r>
      <w:r w:rsidRPr="0033752B">
        <w:rPr>
          <w:sz w:val="28"/>
          <w:szCs w:val="28"/>
          <w:lang w:val="uk-UA"/>
        </w:rPr>
        <w:t>«Про соціальну роботу з сім'ями, дітьми та моло</w:t>
      </w:r>
      <w:r>
        <w:rPr>
          <w:sz w:val="28"/>
          <w:szCs w:val="28"/>
          <w:lang w:val="uk-UA"/>
        </w:rPr>
        <w:t xml:space="preserve">ддю» від 21.06.2001 № 2558-ІІІ; </w:t>
      </w:r>
      <w:r w:rsidRPr="0033752B">
        <w:rPr>
          <w:sz w:val="28"/>
          <w:szCs w:val="28"/>
          <w:lang w:val="uk-UA"/>
        </w:rPr>
        <w:t>«Про забезпечення рівних прав та можливостей жінок і чолов</w:t>
      </w:r>
      <w:r>
        <w:rPr>
          <w:sz w:val="28"/>
          <w:szCs w:val="28"/>
          <w:lang w:val="uk-UA"/>
        </w:rPr>
        <w:t xml:space="preserve">іків» від 08.09.2005 № 2866-ІV; </w:t>
      </w:r>
      <w:r w:rsidRPr="0033752B">
        <w:rPr>
          <w:sz w:val="28"/>
          <w:szCs w:val="28"/>
          <w:lang w:val="uk-UA"/>
        </w:rPr>
        <w:t>«Про протидію торгівлі люд</w:t>
      </w:r>
      <w:r>
        <w:rPr>
          <w:sz w:val="28"/>
          <w:szCs w:val="28"/>
          <w:lang w:val="uk-UA"/>
        </w:rPr>
        <w:t xml:space="preserve">ьми» від 20.09.2011 № 3739- VI; </w:t>
      </w:r>
      <w:r w:rsidRPr="0033752B">
        <w:rPr>
          <w:sz w:val="28"/>
          <w:szCs w:val="28"/>
          <w:lang w:val="uk-UA"/>
        </w:rPr>
        <w:t>«Про запобігання та протидію домашньому насильс</w:t>
      </w:r>
      <w:r w:rsidR="008E3851">
        <w:rPr>
          <w:sz w:val="28"/>
          <w:szCs w:val="28"/>
          <w:lang w:val="uk-UA"/>
        </w:rPr>
        <w:t xml:space="preserve">тву» від 07.12.2017 №2229-VІІІ; </w:t>
      </w:r>
      <w:r w:rsidRPr="0033752B">
        <w:rPr>
          <w:sz w:val="28"/>
          <w:szCs w:val="28"/>
          <w:lang w:val="uk-UA"/>
        </w:rPr>
        <w:t>Указ</w:t>
      </w:r>
      <w:r w:rsidR="008E3851">
        <w:rPr>
          <w:sz w:val="28"/>
          <w:szCs w:val="28"/>
          <w:lang w:val="uk-UA"/>
        </w:rPr>
        <w:t xml:space="preserve">ів Президента України: </w:t>
      </w:r>
      <w:r w:rsidRPr="0033752B">
        <w:rPr>
          <w:sz w:val="28"/>
          <w:szCs w:val="28"/>
          <w:lang w:val="uk-UA"/>
        </w:rPr>
        <w:t>«Про додаткові заходи щодо посилення соціального захисту багатодітних і неповних сім</w:t>
      </w:r>
      <w:r w:rsidR="008E3851">
        <w:rPr>
          <w:sz w:val="28"/>
          <w:szCs w:val="28"/>
          <w:lang w:val="uk-UA"/>
        </w:rPr>
        <w:t xml:space="preserve">ей» від 30.12.2000 № 1396/2000; </w:t>
      </w:r>
      <w:r w:rsidRPr="0033752B">
        <w:rPr>
          <w:sz w:val="28"/>
          <w:szCs w:val="28"/>
          <w:lang w:val="uk-UA"/>
        </w:rPr>
        <w:t>«Про першочергові заходи щодо захисту прав дітей» ві</w:t>
      </w:r>
      <w:r w:rsidR="008E3851">
        <w:rPr>
          <w:sz w:val="28"/>
          <w:szCs w:val="28"/>
          <w:lang w:val="uk-UA"/>
        </w:rPr>
        <w:t xml:space="preserve">д 11.07.2005 № 1086/2005; </w:t>
      </w:r>
      <w:r w:rsidRPr="0033752B">
        <w:rPr>
          <w:sz w:val="28"/>
          <w:szCs w:val="28"/>
          <w:lang w:val="uk-UA"/>
        </w:rPr>
        <w:t xml:space="preserve">«Про невідкладні заходи із запобігання та протидії домашньому насильству, </w:t>
      </w:r>
      <w:proofErr w:type="spellStart"/>
      <w:r w:rsidRPr="0033752B">
        <w:rPr>
          <w:sz w:val="28"/>
          <w:szCs w:val="28"/>
          <w:lang w:val="uk-UA"/>
        </w:rPr>
        <w:t>насильству</w:t>
      </w:r>
      <w:proofErr w:type="spellEnd"/>
      <w:r w:rsidRPr="0033752B">
        <w:rPr>
          <w:sz w:val="28"/>
          <w:szCs w:val="28"/>
          <w:lang w:val="uk-UA"/>
        </w:rPr>
        <w:t xml:space="preserve"> за ознакою статі, захисту прав осіб, які постраждали від такого насиль</w:t>
      </w:r>
      <w:r w:rsidR="008E3851">
        <w:rPr>
          <w:sz w:val="28"/>
          <w:szCs w:val="28"/>
          <w:lang w:val="uk-UA"/>
        </w:rPr>
        <w:t>ства» від 21.09.2020 № 398/2020:</w:t>
      </w:r>
    </w:p>
    <w:p w:rsidR="008E3851" w:rsidRDefault="008E3851" w:rsidP="008E385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C7299" w:rsidRDefault="004C7299" w:rsidP="004C7299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C7299">
        <w:rPr>
          <w:sz w:val="28"/>
          <w:szCs w:val="28"/>
          <w:lang w:val="uk-UA"/>
        </w:rPr>
        <w:t xml:space="preserve">Затвердити </w:t>
      </w:r>
      <w:r w:rsidRPr="004C72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4C7299">
        <w:rPr>
          <w:sz w:val="28"/>
          <w:szCs w:val="28"/>
          <w:lang w:val="uk-UA"/>
        </w:rPr>
        <w:t xml:space="preserve"> підтримки сім’ї, запобігання та протидії </w:t>
      </w:r>
      <w:proofErr w:type="spellStart"/>
      <w:r w:rsidRPr="004C7299">
        <w:rPr>
          <w:sz w:val="28"/>
          <w:szCs w:val="28"/>
          <w:lang w:val="uk-UA"/>
        </w:rPr>
        <w:t>гендерно</w:t>
      </w:r>
      <w:proofErr w:type="spellEnd"/>
      <w:r w:rsidRPr="004C7299">
        <w:rPr>
          <w:sz w:val="28"/>
          <w:szCs w:val="28"/>
          <w:lang w:val="uk-UA"/>
        </w:rPr>
        <w:t xml:space="preserve"> зумовленому, у тому числі домашньому насильству, забезпечення ґендерної рівності та протидії торгівлі людьми  в Могилівській ТГ                                   на 2022-2027 роки</w:t>
      </w:r>
      <w:r>
        <w:rPr>
          <w:sz w:val="28"/>
          <w:szCs w:val="28"/>
          <w:lang w:val="uk-UA"/>
        </w:rPr>
        <w:t xml:space="preserve"> згідно додатку.</w:t>
      </w:r>
    </w:p>
    <w:p w:rsidR="0033752B" w:rsidRDefault="0033752B" w:rsidP="0033752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Координацію роботи по виконанню даного рішення покласти на заступника сільського голови Смірнову Т.В., контроль на постійну комісію </w:t>
      </w:r>
      <w:r w:rsidRPr="0033752B">
        <w:rPr>
          <w:sz w:val="28"/>
          <w:szCs w:val="28"/>
          <w:lang w:val="uk-UA"/>
        </w:rPr>
        <w:t>з питань 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</w:t>
      </w:r>
      <w:r>
        <w:rPr>
          <w:sz w:val="28"/>
          <w:szCs w:val="28"/>
          <w:lang w:val="uk-UA"/>
        </w:rPr>
        <w:t>.</w:t>
      </w:r>
    </w:p>
    <w:p w:rsidR="0033752B" w:rsidRDefault="0033752B" w:rsidP="0033752B">
      <w:pPr>
        <w:jc w:val="both"/>
        <w:rPr>
          <w:sz w:val="28"/>
          <w:szCs w:val="28"/>
          <w:lang w:val="uk-UA"/>
        </w:rPr>
      </w:pPr>
    </w:p>
    <w:p w:rsidR="0033752B" w:rsidRDefault="0033752B" w:rsidP="0033752B">
      <w:pPr>
        <w:jc w:val="both"/>
        <w:rPr>
          <w:sz w:val="28"/>
          <w:szCs w:val="28"/>
          <w:lang w:val="uk-UA"/>
        </w:rPr>
      </w:pPr>
    </w:p>
    <w:p w:rsidR="0033752B" w:rsidRDefault="0033752B" w:rsidP="0033752B">
      <w:pPr>
        <w:jc w:val="both"/>
        <w:rPr>
          <w:sz w:val="28"/>
          <w:szCs w:val="28"/>
          <w:lang w:val="uk-UA"/>
        </w:rPr>
      </w:pPr>
    </w:p>
    <w:p w:rsidR="0033752B" w:rsidRDefault="0033752B" w:rsidP="0033752B">
      <w:pPr>
        <w:pStyle w:val="a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алерій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33752B" w:rsidRPr="0033752B" w:rsidRDefault="0033752B" w:rsidP="0033752B">
      <w:pPr>
        <w:jc w:val="both"/>
        <w:rPr>
          <w:sz w:val="28"/>
          <w:szCs w:val="28"/>
          <w:lang w:val="uk-UA"/>
        </w:rPr>
      </w:pPr>
    </w:p>
    <w:sectPr w:rsidR="0033752B" w:rsidRPr="0033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888"/>
    <w:multiLevelType w:val="hybridMultilevel"/>
    <w:tmpl w:val="74BA625C"/>
    <w:lvl w:ilvl="0" w:tplc="1E6670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2B7F"/>
    <w:multiLevelType w:val="hybridMultilevel"/>
    <w:tmpl w:val="C2B6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62"/>
    <w:rsid w:val="000E558B"/>
    <w:rsid w:val="002A6562"/>
    <w:rsid w:val="0033752B"/>
    <w:rsid w:val="004C7299"/>
    <w:rsid w:val="008E3851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558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4C7299"/>
    <w:pPr>
      <w:ind w:left="720"/>
      <w:contextualSpacing/>
    </w:pPr>
  </w:style>
  <w:style w:type="paragraph" w:styleId="a4">
    <w:name w:val="No Spacing"/>
    <w:uiPriority w:val="1"/>
    <w:qFormat/>
    <w:rsid w:val="003375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558B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4C7299"/>
    <w:pPr>
      <w:ind w:left="720"/>
      <w:contextualSpacing/>
    </w:pPr>
  </w:style>
  <w:style w:type="paragraph" w:styleId="a4">
    <w:name w:val="No Spacing"/>
    <w:uiPriority w:val="1"/>
    <w:qFormat/>
    <w:rsid w:val="003375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2022-02-02T11:52:00Z</cp:lastPrinted>
  <dcterms:created xsi:type="dcterms:W3CDTF">2022-02-02T11:24:00Z</dcterms:created>
  <dcterms:modified xsi:type="dcterms:W3CDTF">2022-02-02T11:52:00Z</dcterms:modified>
</cp:coreProperties>
</file>