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14" w:rsidRDefault="00706614" w:rsidP="00706614">
      <w:pPr>
        <w:rPr>
          <w:lang w:val="uk-UA"/>
        </w:rPr>
      </w:pPr>
    </w:p>
    <w:p w:rsidR="00706614" w:rsidRPr="005776A7" w:rsidRDefault="00706614" w:rsidP="0070661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706614" w:rsidRDefault="00706614" w:rsidP="007066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06614" w:rsidRPr="005776A7" w:rsidRDefault="00706614" w:rsidP="007066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706614" w:rsidRPr="005776A7" w:rsidRDefault="00706614" w:rsidP="007066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Default="00706614" w:rsidP="00706614">
      <w:pPr>
        <w:keepNext/>
        <w:spacing w:after="0" w:line="240" w:lineRule="auto"/>
        <w:jc w:val="both"/>
        <w:outlineLvl w:val="0"/>
        <w:rPr>
          <w:lang w:val="uk-UA"/>
        </w:rPr>
      </w:pPr>
      <w:r w:rsidRPr="005776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Статуту територіальної громади</w:t>
      </w:r>
      <w:r w:rsidRPr="00CF25BB">
        <w:t xml:space="preserve"> </w:t>
      </w:r>
    </w:p>
    <w:p w:rsidR="00706614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Могилівської сільської ради Царичанського району </w:t>
      </w:r>
    </w:p>
    <w:p w:rsidR="00706614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>Дніпропетровської області</w:t>
      </w:r>
    </w:p>
    <w:p w:rsidR="00706614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Pr="00CF25BB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Pr="00CF25BB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Default="00706614" w:rsidP="00706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Керуючись ст. 19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ст. 26 </w:t>
      </w: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Україні”, сільська рада </w:t>
      </w:r>
      <w:r w:rsidRPr="00CF25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и р і ш и л а</w:t>
      </w:r>
      <w:r w:rsidRPr="00CF25BB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706614" w:rsidRDefault="00706614" w:rsidP="00706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Default="00706614" w:rsidP="00706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Default="00706614" w:rsidP="007066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17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Статут територіальної громади Могилівської сільської ради Царичанського району Дніпропетровської області згідно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додатком</w:t>
      </w:r>
      <w:r w:rsidRPr="0021172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06614" w:rsidRDefault="00706614" w:rsidP="00706614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Default="00706614" w:rsidP="0070661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172C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Зареєструвати Статут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Могил</w:t>
      </w:r>
      <w:r w:rsidRPr="0021172C">
        <w:rPr>
          <w:rFonts w:ascii="Times New Roman" w:eastAsia="Times New Roman" w:hAnsi="Times New Roman"/>
          <w:sz w:val="28"/>
          <w:szCs w:val="28"/>
          <w:lang w:val="uk-UA" w:eastAsia="ru-RU"/>
        </w:rPr>
        <w:t>івської сільської ради у відповідності до вимог законодавства.</w:t>
      </w:r>
    </w:p>
    <w:p w:rsidR="00706614" w:rsidRPr="0021172C" w:rsidRDefault="00706614" w:rsidP="00706614">
      <w:pPr>
        <w:pStyle w:val="a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Pr="008E2C92" w:rsidRDefault="00706614" w:rsidP="007066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2C9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8E2C92"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прав людини, законності, депутатської  діяльності, регламенту</w:t>
      </w:r>
    </w:p>
    <w:p w:rsidR="00706614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706614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706614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706614" w:rsidRPr="0015057D" w:rsidRDefault="00706614" w:rsidP="007066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706614" w:rsidRDefault="00706614" w:rsidP="0070661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06614" w:rsidRDefault="00706614" w:rsidP="00706614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706614" w:rsidRDefault="00706614" w:rsidP="0070661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706614" w:rsidRDefault="00706614" w:rsidP="0070661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706614" w:rsidRDefault="00706614" w:rsidP="0070661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 w:rsidRPr="00CF25BB">
        <w:t xml:space="preserve"> </w:t>
      </w:r>
      <w:r w:rsidRPr="00CF25BB">
        <w:rPr>
          <w:rFonts w:ascii="Times New Roman" w:eastAsia="Times New Roman" w:hAnsi="Times New Roman"/>
          <w:sz w:val="28"/>
          <w:szCs w:val="24"/>
          <w:lang w:val="en-US" w:eastAsia="ru-RU"/>
        </w:rPr>
        <w:t>VΙΙΙ</w:t>
      </w:r>
    </w:p>
    <w:p w:rsidR="00706614" w:rsidRDefault="00706614" w:rsidP="00706614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706614" w:rsidRDefault="00706614" w:rsidP="00706614">
      <w:pPr>
        <w:rPr>
          <w:lang w:val="uk-UA"/>
        </w:rPr>
      </w:pPr>
    </w:p>
    <w:p w:rsidR="008C105C" w:rsidRDefault="008C105C">
      <w:bookmarkStart w:id="0" w:name="_GoBack"/>
      <w:bookmarkEnd w:id="0"/>
    </w:p>
    <w:sectPr w:rsidR="008C105C" w:rsidSect="004F6319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442"/>
    <w:multiLevelType w:val="hybridMultilevel"/>
    <w:tmpl w:val="F554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A8"/>
    <w:rsid w:val="004F6319"/>
    <w:rsid w:val="005F2BA8"/>
    <w:rsid w:val="00706614"/>
    <w:rsid w:val="008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0D67-2A5F-46C3-80BB-AE050281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1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61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70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2020-11-23T13:30:00Z</dcterms:created>
  <dcterms:modified xsi:type="dcterms:W3CDTF">2020-11-23T13:30:00Z</dcterms:modified>
</cp:coreProperties>
</file>