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D0" w:rsidRDefault="005C6AD0" w:rsidP="005C6AD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Pr="005C6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81218" w:rsidRDefault="005C6AD0" w:rsidP="005C6A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6AD0">
        <w:rPr>
          <w:rFonts w:ascii="Times New Roman" w:hAnsi="Times New Roman" w:cs="Times New Roman"/>
          <w:sz w:val="28"/>
          <w:szCs w:val="28"/>
          <w:lang w:val="uk-UA"/>
        </w:rPr>
        <w:t xml:space="preserve">Р І Ш Е Н </w:t>
      </w:r>
      <w:proofErr w:type="spellStart"/>
      <w:r w:rsidRPr="005C6AD0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5C6AD0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A65286" w:rsidRPr="005C6A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="00A652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5C6AD0" w:rsidRDefault="005C6AD0" w:rsidP="00A65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65286" w:rsidRDefault="00A65286" w:rsidP="00A65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Програми захисту</w:t>
      </w:r>
    </w:p>
    <w:p w:rsidR="00A65286" w:rsidRDefault="00A65286" w:rsidP="00A65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 дітей та розвитку сімейних форм виховання</w:t>
      </w:r>
    </w:p>
    <w:p w:rsidR="00A65286" w:rsidRDefault="00A65286" w:rsidP="00A6528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Могилівській територіальній громаді</w:t>
      </w:r>
    </w:p>
    <w:p w:rsidR="00A65286" w:rsidRDefault="00A652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A2091">
        <w:rPr>
          <w:rFonts w:ascii="Times New Roman" w:hAnsi="Times New Roman" w:cs="Times New Roman"/>
          <w:sz w:val="28"/>
          <w:szCs w:val="28"/>
          <w:lang w:val="uk-UA"/>
        </w:rPr>
        <w:t xml:space="preserve"> 2022-2023 роки.</w:t>
      </w:r>
    </w:p>
    <w:p w:rsidR="00A65286" w:rsidRDefault="00A652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7C24" w:rsidRDefault="00A65286" w:rsidP="00196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Законом України «Про місцеве самоврядування в Україні», «Про охорону дитинства», «Про забезпечення організаційно-правових умов соціального захисту дітей-сиріт і дітей, позбавлених батьківського піклування», Наказом Міністерства соціальної політики від 14.06.2018 № 890 «Про деякі питання діяльності об‘єднаної територіальної громади щодо соціальної підтримки населення</w:t>
      </w:r>
      <w:r w:rsidR="00157C24">
        <w:rPr>
          <w:rFonts w:ascii="Times New Roman" w:hAnsi="Times New Roman" w:cs="Times New Roman"/>
          <w:sz w:val="28"/>
          <w:szCs w:val="28"/>
          <w:lang w:val="uk-UA"/>
        </w:rPr>
        <w:t xml:space="preserve"> та захисту прав дітей»</w:t>
      </w:r>
      <w:r w:rsidR="00714FE0">
        <w:rPr>
          <w:rFonts w:ascii="Times New Roman" w:hAnsi="Times New Roman" w:cs="Times New Roman"/>
          <w:sz w:val="28"/>
          <w:szCs w:val="28"/>
          <w:lang w:val="uk-UA"/>
        </w:rPr>
        <w:t>, враховуючи висновки комісії з питань</w:t>
      </w:r>
      <w:r w:rsidR="00D71217" w:rsidRPr="00D71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217" w:rsidRPr="00483F95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</w:t>
      </w:r>
      <w:r w:rsidR="00D71217"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="00714F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14FE0">
        <w:rPr>
          <w:rFonts w:ascii="Times New Roman" w:hAnsi="Times New Roman" w:cs="Times New Roman"/>
          <w:sz w:val="28"/>
          <w:szCs w:val="28"/>
          <w:lang w:val="uk-UA"/>
        </w:rPr>
        <w:t>Могилівська</w:t>
      </w:r>
      <w:proofErr w:type="spellEnd"/>
      <w:r w:rsidR="00714FE0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:rsidR="00714FE0" w:rsidRDefault="00714FE0" w:rsidP="001964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45D"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4FE0" w:rsidRDefault="00714FE0" w:rsidP="005C6A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1.Затвердити Програму захисту прав дітей та розвитку сімейних форм виховання у Могилівській територіальній громаді на 2022-2023 роки</w:t>
      </w:r>
      <w:r w:rsidRPr="00D712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C6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217">
        <w:rPr>
          <w:rFonts w:ascii="Times New Roman" w:hAnsi="Times New Roman" w:cs="Times New Roman"/>
          <w:sz w:val="28"/>
          <w:szCs w:val="28"/>
          <w:lang w:val="uk-UA"/>
        </w:rPr>
        <w:t xml:space="preserve"> що додається.</w:t>
      </w:r>
    </w:p>
    <w:p w:rsidR="00483F95" w:rsidRDefault="0019645D" w:rsidP="005C6AD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</w:t>
      </w:r>
      <w:r w:rsidR="0056296E">
        <w:rPr>
          <w:rFonts w:ascii="Times New Roman" w:hAnsi="Times New Roman" w:cs="Times New Roman"/>
          <w:sz w:val="28"/>
          <w:szCs w:val="28"/>
          <w:lang w:val="uk-UA"/>
        </w:rPr>
        <w:t xml:space="preserve">ішення сесії Могилівської сільської ради від </w:t>
      </w:r>
      <w:r w:rsidRPr="0019645D">
        <w:rPr>
          <w:rFonts w:ascii="Times New Roman" w:hAnsi="Times New Roman" w:cs="Times New Roman"/>
          <w:sz w:val="28"/>
          <w:szCs w:val="28"/>
          <w:lang w:val="uk-UA"/>
        </w:rPr>
        <w:t xml:space="preserve">11 квітня 2017 року                                      №  237 - 22/VII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19645D">
        <w:rPr>
          <w:rFonts w:ascii="Times New Roman" w:hAnsi="Times New Roman" w:cs="Times New Roman"/>
          <w:sz w:val="28"/>
          <w:szCs w:val="28"/>
          <w:lang w:val="uk-UA"/>
        </w:rPr>
        <w:t>Про Програму захисту прав дітей та розвитку сімейних форм виховання у  виконавчому комітеті Могилівської сіл</w:t>
      </w:r>
      <w:r w:rsidR="005C6AD0">
        <w:rPr>
          <w:rFonts w:ascii="Times New Roman" w:hAnsi="Times New Roman" w:cs="Times New Roman"/>
          <w:sz w:val="28"/>
          <w:szCs w:val="28"/>
          <w:lang w:val="uk-UA"/>
        </w:rPr>
        <w:t xml:space="preserve">ьської ради на 2017 – 2021 роки» </w:t>
      </w:r>
      <w:r w:rsidR="0056296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6296E">
        <w:rPr>
          <w:rFonts w:ascii="Times New Roman" w:hAnsi="Times New Roman" w:cs="Times New Roman"/>
          <w:sz w:val="28"/>
          <w:szCs w:val="28"/>
          <w:lang w:val="uk-UA"/>
        </w:rPr>
        <w:t>ажати таким, що в</w:t>
      </w:r>
      <w:r w:rsidR="00483F95">
        <w:rPr>
          <w:rFonts w:ascii="Times New Roman" w:hAnsi="Times New Roman" w:cs="Times New Roman"/>
          <w:sz w:val="28"/>
          <w:szCs w:val="28"/>
          <w:lang w:val="uk-UA"/>
        </w:rPr>
        <w:t>тратил</w:t>
      </w:r>
      <w:r w:rsidR="0056296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3F95">
        <w:rPr>
          <w:rFonts w:ascii="Times New Roman" w:hAnsi="Times New Roman" w:cs="Times New Roman"/>
          <w:sz w:val="28"/>
          <w:szCs w:val="28"/>
          <w:lang w:val="uk-UA"/>
        </w:rPr>
        <w:t xml:space="preserve"> чинність</w:t>
      </w:r>
      <w:r w:rsidR="005629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3F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A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FE0" w:rsidRDefault="00483F95" w:rsidP="00483F9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 </w:t>
      </w:r>
      <w:r w:rsidR="00714F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з питань</w:t>
      </w:r>
      <w:r w:rsidRPr="00483F95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власності,  житлово-комунального господарства, енергозбереження та транспорту, освіти, культури, охорони здоров’я, соціального захисту населення, молоді та спор</w:t>
      </w:r>
      <w:r>
        <w:rPr>
          <w:rFonts w:ascii="Times New Roman" w:hAnsi="Times New Roman" w:cs="Times New Roman"/>
          <w:sz w:val="28"/>
          <w:szCs w:val="28"/>
          <w:lang w:val="uk-UA"/>
        </w:rPr>
        <w:t>ту.</w:t>
      </w:r>
    </w:p>
    <w:p w:rsidR="00714FE0" w:rsidRDefault="00714F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286" w:rsidRPr="00A65286" w:rsidRDefault="00714F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В</w:t>
      </w:r>
      <w:r w:rsidR="005C6AD0">
        <w:rPr>
          <w:rFonts w:ascii="Times New Roman" w:hAnsi="Times New Roman" w:cs="Times New Roman"/>
          <w:sz w:val="28"/>
          <w:szCs w:val="28"/>
          <w:lang w:val="uk-UA"/>
        </w:rPr>
        <w:t>алерій ДРУЖКО</w:t>
      </w:r>
    </w:p>
    <w:sectPr w:rsidR="00A65286" w:rsidRPr="00A6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1"/>
    <w:rsid w:val="00157C24"/>
    <w:rsid w:val="0019645D"/>
    <w:rsid w:val="001A2091"/>
    <w:rsid w:val="00483F95"/>
    <w:rsid w:val="0056296E"/>
    <w:rsid w:val="00581218"/>
    <w:rsid w:val="005C6AD0"/>
    <w:rsid w:val="006A0728"/>
    <w:rsid w:val="00714FE0"/>
    <w:rsid w:val="008370CA"/>
    <w:rsid w:val="00946F13"/>
    <w:rsid w:val="00A65286"/>
    <w:rsid w:val="00D71217"/>
    <w:rsid w:val="00DF31F3"/>
    <w:rsid w:val="00E4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73EC1-440E-4C8E-9424-DC6198F5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Inspektor</cp:lastModifiedBy>
  <cp:revision>4</cp:revision>
  <dcterms:created xsi:type="dcterms:W3CDTF">2021-12-06T08:59:00Z</dcterms:created>
  <dcterms:modified xsi:type="dcterms:W3CDTF">2021-12-06T09:06:00Z</dcterms:modified>
</cp:coreProperties>
</file>