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A0E" w:rsidRDefault="00F20A0E">
      <w:pPr>
        <w:pStyle w:val="3"/>
        <w:spacing w:before="0" w:after="0"/>
        <w:ind w:left="6237" w:firstLine="0"/>
        <w:rPr>
          <w:b w:val="0"/>
          <w:bCs w:val="0"/>
          <w:sz w:val="28"/>
          <w:szCs w:val="28"/>
          <w:lang w:val="uk-UA"/>
        </w:rPr>
      </w:pPr>
      <w:r>
        <w:rPr>
          <w:b w:val="0"/>
          <w:bCs w:val="0"/>
          <w:sz w:val="28"/>
          <w:szCs w:val="28"/>
          <w:lang w:val="uk-UA"/>
        </w:rPr>
        <w:t xml:space="preserve">Додаток </w:t>
      </w:r>
    </w:p>
    <w:p w:rsidR="00F20A0E" w:rsidRDefault="00F20A0E">
      <w:pPr>
        <w:pStyle w:val="3"/>
        <w:spacing w:before="0" w:after="0"/>
        <w:ind w:left="6237" w:firstLine="0"/>
        <w:rPr>
          <w:b w:val="0"/>
          <w:bCs w:val="0"/>
          <w:sz w:val="28"/>
          <w:szCs w:val="28"/>
          <w:lang w:val="uk-UA"/>
        </w:rPr>
      </w:pPr>
      <w:r>
        <w:rPr>
          <w:b w:val="0"/>
          <w:bCs w:val="0"/>
          <w:sz w:val="28"/>
          <w:szCs w:val="28"/>
          <w:lang w:val="uk-UA"/>
        </w:rPr>
        <w:t xml:space="preserve">до рішення </w:t>
      </w:r>
      <w:r w:rsidR="005E5B6A">
        <w:rPr>
          <w:b w:val="0"/>
          <w:bCs w:val="0"/>
          <w:sz w:val="28"/>
          <w:szCs w:val="28"/>
          <w:lang w:val="uk-UA"/>
        </w:rPr>
        <w:t xml:space="preserve">сільської </w:t>
      </w:r>
      <w:r>
        <w:rPr>
          <w:b w:val="0"/>
          <w:bCs w:val="0"/>
          <w:sz w:val="28"/>
          <w:szCs w:val="28"/>
          <w:lang w:val="uk-UA"/>
        </w:rPr>
        <w:t xml:space="preserve">ради </w:t>
      </w:r>
    </w:p>
    <w:p w:rsidR="00FD0C43" w:rsidRDefault="00FD0C43" w:rsidP="00FD0C43">
      <w:pPr>
        <w:pStyle w:val="3"/>
        <w:spacing w:before="0" w:after="0"/>
        <w:rPr>
          <w:b w:val="0"/>
          <w:bCs w:val="0"/>
          <w:sz w:val="28"/>
          <w:szCs w:val="28"/>
          <w:lang w:val="uk-UA"/>
        </w:rPr>
      </w:pPr>
      <w:r>
        <w:rPr>
          <w:b w:val="0"/>
          <w:bCs w:val="0"/>
          <w:sz w:val="28"/>
          <w:szCs w:val="28"/>
          <w:lang w:val="uk-UA"/>
        </w:rPr>
        <w:t xml:space="preserve">                                                                                         від </w:t>
      </w:r>
      <w:r w:rsidR="00FA2766">
        <w:rPr>
          <w:b w:val="0"/>
          <w:bCs w:val="0"/>
          <w:sz w:val="28"/>
          <w:szCs w:val="28"/>
          <w:lang w:val="uk-UA"/>
        </w:rPr>
        <w:t xml:space="preserve">                     2021 року</w:t>
      </w:r>
    </w:p>
    <w:p w:rsidR="00F20A0E" w:rsidRDefault="00FD0C43" w:rsidP="00FD0C43">
      <w:pPr>
        <w:pStyle w:val="3"/>
        <w:spacing w:before="0" w:after="0"/>
        <w:rPr>
          <w:b w:val="0"/>
          <w:bCs w:val="0"/>
          <w:sz w:val="28"/>
          <w:szCs w:val="28"/>
          <w:lang w:val="uk-UA"/>
        </w:rPr>
      </w:pPr>
      <w:r>
        <w:rPr>
          <w:b w:val="0"/>
          <w:bCs w:val="0"/>
          <w:sz w:val="28"/>
          <w:szCs w:val="28"/>
          <w:lang w:val="uk-UA"/>
        </w:rPr>
        <w:t xml:space="preserve">                                                                                         </w:t>
      </w:r>
      <w:r w:rsidR="00F20A0E">
        <w:rPr>
          <w:b w:val="0"/>
          <w:bCs w:val="0"/>
          <w:sz w:val="28"/>
          <w:szCs w:val="28"/>
          <w:lang w:val="uk-UA"/>
        </w:rPr>
        <w:t xml:space="preserve">№ </w:t>
      </w:r>
      <w:r w:rsidR="00FA2766">
        <w:rPr>
          <w:b w:val="0"/>
          <w:bCs w:val="0"/>
          <w:sz w:val="28"/>
          <w:szCs w:val="28"/>
          <w:lang w:val="uk-UA"/>
        </w:rPr>
        <w:t xml:space="preserve">             </w:t>
      </w:r>
      <w:r>
        <w:rPr>
          <w:b w:val="0"/>
          <w:bCs w:val="0"/>
          <w:sz w:val="28"/>
          <w:szCs w:val="28"/>
          <w:lang w:val="uk-UA"/>
        </w:rPr>
        <w:t xml:space="preserve"> </w:t>
      </w:r>
      <w:r w:rsidR="00F20A0E">
        <w:rPr>
          <w:b w:val="0"/>
          <w:bCs w:val="0"/>
          <w:sz w:val="28"/>
          <w:szCs w:val="28"/>
          <w:lang w:val="uk-UA"/>
        </w:rPr>
        <w:t>/</w:t>
      </w:r>
      <w:r w:rsidR="00F20A0E">
        <w:rPr>
          <w:b w:val="0"/>
          <w:bCs w:val="0"/>
          <w:sz w:val="28"/>
          <w:szCs w:val="28"/>
          <w:lang w:val="en-US"/>
        </w:rPr>
        <w:t>VII</w:t>
      </w:r>
      <w:r w:rsidR="00FA2766">
        <w:rPr>
          <w:b w:val="0"/>
          <w:bCs w:val="0"/>
          <w:sz w:val="28"/>
          <w:szCs w:val="28"/>
          <w:lang w:val="uk-UA"/>
        </w:rPr>
        <w:t>І</w:t>
      </w:r>
      <w:r w:rsidR="00F20A0E">
        <w:rPr>
          <w:b w:val="0"/>
          <w:bCs w:val="0"/>
          <w:sz w:val="28"/>
          <w:szCs w:val="28"/>
          <w:lang w:val="uk-UA"/>
        </w:rPr>
        <w:t xml:space="preserve"> </w:t>
      </w:r>
    </w:p>
    <w:p w:rsidR="00F20A0E" w:rsidRDefault="00F20A0E">
      <w:pPr>
        <w:pStyle w:val="3"/>
        <w:spacing w:before="0" w:after="0"/>
        <w:ind w:left="6237" w:firstLine="0"/>
        <w:rPr>
          <w:sz w:val="28"/>
          <w:szCs w:val="28"/>
          <w:lang w:val="uk-UA"/>
        </w:rPr>
      </w:pPr>
    </w:p>
    <w:p w:rsidR="00F20A0E" w:rsidRDefault="00F20A0E">
      <w:pPr>
        <w:pStyle w:val="3"/>
        <w:spacing w:before="0" w:after="0"/>
        <w:jc w:val="center"/>
        <w:rPr>
          <w:sz w:val="28"/>
          <w:szCs w:val="28"/>
          <w:lang w:val="uk-UA"/>
        </w:rPr>
      </w:pPr>
    </w:p>
    <w:p w:rsidR="00F20A0E" w:rsidRDefault="00F20A0E">
      <w:pPr>
        <w:pStyle w:val="3"/>
        <w:spacing w:before="0" w:after="0"/>
        <w:jc w:val="center"/>
        <w:rPr>
          <w:sz w:val="28"/>
          <w:szCs w:val="28"/>
          <w:lang w:val="uk-UA"/>
        </w:rPr>
      </w:pPr>
    </w:p>
    <w:p w:rsidR="00F20A0E" w:rsidRDefault="00F20A0E">
      <w:pPr>
        <w:pStyle w:val="3"/>
        <w:spacing w:before="0" w:after="0"/>
        <w:jc w:val="center"/>
        <w:rPr>
          <w:sz w:val="28"/>
          <w:szCs w:val="28"/>
          <w:lang w:val="uk-UA"/>
        </w:rPr>
      </w:pPr>
    </w:p>
    <w:p w:rsidR="00F20A0E" w:rsidRDefault="00F20A0E">
      <w:pPr>
        <w:pStyle w:val="3"/>
        <w:spacing w:before="0" w:after="0"/>
        <w:jc w:val="center"/>
        <w:rPr>
          <w:sz w:val="28"/>
          <w:szCs w:val="28"/>
          <w:lang w:val="uk-UA"/>
        </w:rPr>
      </w:pPr>
    </w:p>
    <w:p w:rsidR="00FD0C43" w:rsidRPr="00FD0C43" w:rsidRDefault="00FD0C43" w:rsidP="00FD0C43">
      <w:pPr>
        <w:numPr>
          <w:ilvl w:val="2"/>
          <w:numId w:val="1"/>
        </w:numPr>
        <w:jc w:val="center"/>
        <w:outlineLvl w:val="2"/>
        <w:rPr>
          <w:rFonts w:eastAsia="Calibri"/>
          <w:b/>
          <w:bCs/>
          <w:sz w:val="28"/>
          <w:szCs w:val="28"/>
          <w:lang w:val="uk-UA"/>
        </w:rPr>
      </w:pPr>
      <w:r>
        <w:rPr>
          <w:rFonts w:eastAsia="Calibri"/>
          <w:b/>
          <w:bCs/>
          <w:sz w:val="28"/>
          <w:szCs w:val="28"/>
          <w:lang w:val="uk-UA"/>
        </w:rPr>
        <w:t xml:space="preserve"> </w:t>
      </w:r>
    </w:p>
    <w:p w:rsidR="00F20A0E" w:rsidRDefault="00F20A0E">
      <w:pPr>
        <w:pStyle w:val="3"/>
        <w:spacing w:before="0" w:after="0"/>
        <w:jc w:val="center"/>
        <w:rPr>
          <w:sz w:val="28"/>
          <w:szCs w:val="28"/>
          <w:lang w:val="uk-UA"/>
        </w:rPr>
      </w:pPr>
    </w:p>
    <w:p w:rsidR="00F20A0E" w:rsidRDefault="00F20A0E">
      <w:pPr>
        <w:pStyle w:val="3"/>
        <w:spacing w:before="0" w:after="0"/>
        <w:jc w:val="center"/>
        <w:rPr>
          <w:sz w:val="28"/>
          <w:szCs w:val="28"/>
          <w:lang w:val="uk-UA"/>
        </w:rPr>
      </w:pPr>
    </w:p>
    <w:p w:rsidR="00F20A0E" w:rsidRDefault="00F20A0E">
      <w:pPr>
        <w:pStyle w:val="3"/>
        <w:spacing w:before="0" w:after="0"/>
        <w:jc w:val="center"/>
        <w:rPr>
          <w:sz w:val="28"/>
          <w:szCs w:val="28"/>
          <w:lang w:val="uk-UA"/>
        </w:rPr>
      </w:pPr>
    </w:p>
    <w:p w:rsidR="00F20A0E" w:rsidRDefault="00F20A0E">
      <w:pPr>
        <w:pStyle w:val="3"/>
        <w:spacing w:before="0" w:after="0"/>
        <w:jc w:val="center"/>
        <w:rPr>
          <w:sz w:val="28"/>
          <w:szCs w:val="28"/>
          <w:lang w:val="uk-UA"/>
        </w:rPr>
      </w:pPr>
    </w:p>
    <w:p w:rsidR="00F20A0E" w:rsidRDefault="00F20A0E">
      <w:pPr>
        <w:pStyle w:val="3"/>
        <w:spacing w:before="0" w:after="0"/>
        <w:jc w:val="center"/>
        <w:rPr>
          <w:sz w:val="28"/>
          <w:szCs w:val="28"/>
          <w:lang w:val="uk-UA"/>
        </w:rPr>
      </w:pPr>
    </w:p>
    <w:p w:rsidR="00F20A0E" w:rsidRDefault="00F20A0E">
      <w:pPr>
        <w:pStyle w:val="3"/>
        <w:spacing w:before="0" w:after="0"/>
        <w:jc w:val="center"/>
        <w:rPr>
          <w:sz w:val="28"/>
          <w:szCs w:val="28"/>
          <w:lang w:val="uk-UA"/>
        </w:rPr>
      </w:pPr>
    </w:p>
    <w:p w:rsidR="00F20A0E" w:rsidRDefault="00F20A0E">
      <w:pPr>
        <w:pStyle w:val="3"/>
        <w:spacing w:before="0" w:after="0"/>
        <w:jc w:val="center"/>
        <w:rPr>
          <w:sz w:val="28"/>
          <w:szCs w:val="28"/>
          <w:lang w:val="uk-UA"/>
        </w:rPr>
      </w:pPr>
    </w:p>
    <w:p w:rsidR="00F20A0E" w:rsidRDefault="00F20A0E">
      <w:pPr>
        <w:pStyle w:val="3"/>
        <w:spacing w:before="0" w:after="0"/>
        <w:jc w:val="center"/>
        <w:rPr>
          <w:sz w:val="28"/>
          <w:szCs w:val="28"/>
          <w:lang w:val="uk-UA"/>
        </w:rPr>
      </w:pPr>
    </w:p>
    <w:p w:rsidR="00F20A0E" w:rsidRDefault="00F20A0E">
      <w:pPr>
        <w:pStyle w:val="3"/>
        <w:spacing w:before="0" w:after="0"/>
        <w:jc w:val="center"/>
        <w:rPr>
          <w:sz w:val="28"/>
          <w:szCs w:val="28"/>
          <w:lang w:val="uk-UA"/>
        </w:rPr>
      </w:pPr>
    </w:p>
    <w:p w:rsidR="00F20A0E" w:rsidRDefault="00F20A0E">
      <w:pPr>
        <w:pStyle w:val="3"/>
        <w:spacing w:before="0" w:after="0"/>
        <w:jc w:val="center"/>
        <w:rPr>
          <w:sz w:val="28"/>
          <w:szCs w:val="28"/>
          <w:lang w:val="uk-UA"/>
        </w:rPr>
      </w:pPr>
    </w:p>
    <w:p w:rsidR="005E5B6A" w:rsidRDefault="005E5B6A">
      <w:pPr>
        <w:pStyle w:val="3"/>
        <w:spacing w:before="0" w:after="0"/>
        <w:jc w:val="center"/>
        <w:rPr>
          <w:sz w:val="40"/>
          <w:szCs w:val="40"/>
          <w:lang w:val="uk-UA"/>
        </w:rPr>
      </w:pPr>
      <w:r>
        <w:rPr>
          <w:sz w:val="40"/>
          <w:szCs w:val="40"/>
          <w:lang w:val="uk-UA"/>
        </w:rPr>
        <w:t>П</w:t>
      </w:r>
      <w:r w:rsidR="00F20A0E">
        <w:rPr>
          <w:sz w:val="40"/>
          <w:szCs w:val="40"/>
          <w:lang w:val="uk-UA"/>
        </w:rPr>
        <w:t>рограма інформатизації</w:t>
      </w:r>
      <w:r>
        <w:rPr>
          <w:sz w:val="40"/>
          <w:szCs w:val="40"/>
          <w:lang w:val="uk-UA"/>
        </w:rPr>
        <w:t xml:space="preserve"> </w:t>
      </w:r>
    </w:p>
    <w:p w:rsidR="00F20A0E" w:rsidRDefault="005E5B6A">
      <w:pPr>
        <w:pStyle w:val="3"/>
        <w:spacing w:before="0" w:after="0"/>
        <w:jc w:val="center"/>
        <w:rPr>
          <w:sz w:val="40"/>
          <w:szCs w:val="40"/>
          <w:lang w:val="uk-UA"/>
        </w:rPr>
      </w:pPr>
      <w:r>
        <w:rPr>
          <w:sz w:val="40"/>
          <w:szCs w:val="40"/>
          <w:lang w:val="uk-UA"/>
        </w:rPr>
        <w:t xml:space="preserve">Могилівської сільської </w:t>
      </w:r>
      <w:r w:rsidR="00FA2766">
        <w:rPr>
          <w:sz w:val="40"/>
          <w:szCs w:val="40"/>
          <w:lang w:val="uk-UA"/>
        </w:rPr>
        <w:t>територіальної громади</w:t>
      </w:r>
    </w:p>
    <w:p w:rsidR="00F20A0E" w:rsidRDefault="00F20A0E">
      <w:pPr>
        <w:pStyle w:val="3"/>
        <w:spacing w:before="0" w:after="0"/>
        <w:jc w:val="center"/>
        <w:rPr>
          <w:sz w:val="40"/>
          <w:szCs w:val="40"/>
          <w:lang w:val="uk-UA"/>
        </w:rPr>
      </w:pPr>
      <w:r>
        <w:rPr>
          <w:sz w:val="40"/>
          <w:szCs w:val="40"/>
          <w:lang w:val="uk-UA"/>
        </w:rPr>
        <w:t>на 20</w:t>
      </w:r>
      <w:r w:rsidR="00FA2766">
        <w:rPr>
          <w:sz w:val="40"/>
          <w:szCs w:val="40"/>
          <w:lang w:val="uk-UA"/>
        </w:rPr>
        <w:t>21</w:t>
      </w:r>
      <w:r>
        <w:rPr>
          <w:sz w:val="40"/>
          <w:szCs w:val="40"/>
          <w:lang w:val="uk-UA"/>
        </w:rPr>
        <w:t xml:space="preserve"> – 202</w:t>
      </w:r>
      <w:r w:rsidR="00FA2766">
        <w:rPr>
          <w:sz w:val="40"/>
          <w:szCs w:val="40"/>
          <w:lang w:val="uk-UA"/>
        </w:rPr>
        <w:t>5</w:t>
      </w:r>
      <w:r>
        <w:rPr>
          <w:sz w:val="40"/>
          <w:szCs w:val="40"/>
          <w:lang w:val="uk-UA"/>
        </w:rPr>
        <w:t xml:space="preserve"> роки</w:t>
      </w:r>
    </w:p>
    <w:p w:rsidR="00F20A0E" w:rsidRDefault="00F20A0E">
      <w:pPr>
        <w:pStyle w:val="3"/>
        <w:spacing w:before="0" w:after="0"/>
        <w:jc w:val="center"/>
        <w:rPr>
          <w:sz w:val="28"/>
          <w:szCs w:val="28"/>
          <w:lang w:val="uk-UA"/>
        </w:rPr>
      </w:pPr>
    </w:p>
    <w:p w:rsidR="00F20A0E" w:rsidRDefault="00F20A0E">
      <w:pPr>
        <w:pStyle w:val="3"/>
        <w:spacing w:before="0" w:after="0"/>
        <w:jc w:val="center"/>
        <w:rPr>
          <w:sz w:val="28"/>
          <w:szCs w:val="28"/>
          <w:lang w:val="uk-UA"/>
        </w:rPr>
      </w:pPr>
    </w:p>
    <w:p w:rsidR="00F20A0E" w:rsidRDefault="00F20A0E">
      <w:pPr>
        <w:pStyle w:val="3"/>
        <w:spacing w:before="0" w:after="0"/>
        <w:jc w:val="center"/>
        <w:rPr>
          <w:sz w:val="28"/>
          <w:szCs w:val="28"/>
          <w:lang w:val="uk-UA"/>
        </w:rPr>
      </w:pPr>
    </w:p>
    <w:p w:rsidR="00F20A0E" w:rsidRDefault="00F20A0E">
      <w:pPr>
        <w:pStyle w:val="3"/>
        <w:spacing w:before="0" w:after="0"/>
        <w:jc w:val="center"/>
        <w:rPr>
          <w:sz w:val="28"/>
          <w:szCs w:val="28"/>
          <w:lang w:val="uk-UA"/>
        </w:rPr>
      </w:pPr>
    </w:p>
    <w:p w:rsidR="00F20A0E" w:rsidRDefault="00F20A0E">
      <w:pPr>
        <w:pStyle w:val="3"/>
        <w:spacing w:before="0" w:after="0"/>
        <w:jc w:val="center"/>
        <w:rPr>
          <w:sz w:val="28"/>
          <w:szCs w:val="28"/>
          <w:lang w:val="uk-UA"/>
        </w:rPr>
      </w:pPr>
    </w:p>
    <w:p w:rsidR="00F20A0E" w:rsidRDefault="00F20A0E">
      <w:pPr>
        <w:pStyle w:val="3"/>
        <w:spacing w:before="0" w:after="0"/>
        <w:jc w:val="center"/>
        <w:rPr>
          <w:sz w:val="28"/>
          <w:szCs w:val="28"/>
          <w:lang w:val="uk-UA"/>
        </w:rPr>
      </w:pPr>
    </w:p>
    <w:p w:rsidR="00F20A0E" w:rsidRDefault="00F20A0E">
      <w:pPr>
        <w:pStyle w:val="3"/>
        <w:spacing w:before="0" w:after="0"/>
        <w:jc w:val="center"/>
        <w:rPr>
          <w:sz w:val="28"/>
          <w:szCs w:val="28"/>
          <w:lang w:val="uk-UA"/>
        </w:rPr>
      </w:pPr>
    </w:p>
    <w:p w:rsidR="00F20A0E" w:rsidRDefault="00F20A0E">
      <w:pPr>
        <w:pStyle w:val="3"/>
        <w:spacing w:before="0" w:after="0"/>
        <w:jc w:val="center"/>
        <w:rPr>
          <w:sz w:val="28"/>
          <w:szCs w:val="28"/>
          <w:lang w:val="uk-UA"/>
        </w:rPr>
      </w:pPr>
    </w:p>
    <w:p w:rsidR="00F20A0E" w:rsidRDefault="00F20A0E">
      <w:pPr>
        <w:pStyle w:val="3"/>
        <w:spacing w:before="0" w:after="0"/>
        <w:jc w:val="center"/>
        <w:rPr>
          <w:sz w:val="28"/>
          <w:szCs w:val="28"/>
          <w:lang w:val="uk-UA"/>
        </w:rPr>
      </w:pPr>
    </w:p>
    <w:p w:rsidR="00F20A0E" w:rsidRDefault="00F20A0E">
      <w:pPr>
        <w:pStyle w:val="3"/>
        <w:spacing w:before="0" w:after="0"/>
        <w:jc w:val="center"/>
        <w:rPr>
          <w:sz w:val="28"/>
          <w:szCs w:val="28"/>
          <w:lang w:val="uk-UA"/>
        </w:rPr>
      </w:pPr>
    </w:p>
    <w:p w:rsidR="00F20A0E" w:rsidRDefault="00F20A0E">
      <w:pPr>
        <w:pStyle w:val="3"/>
        <w:spacing w:before="0" w:after="0"/>
        <w:jc w:val="center"/>
        <w:rPr>
          <w:sz w:val="28"/>
          <w:szCs w:val="28"/>
          <w:lang w:val="uk-UA"/>
        </w:rPr>
      </w:pPr>
    </w:p>
    <w:p w:rsidR="00F20A0E" w:rsidRDefault="00F20A0E">
      <w:pPr>
        <w:pStyle w:val="3"/>
        <w:spacing w:before="0" w:after="0"/>
        <w:jc w:val="center"/>
        <w:rPr>
          <w:sz w:val="28"/>
          <w:szCs w:val="28"/>
          <w:lang w:val="uk-UA"/>
        </w:rPr>
      </w:pPr>
    </w:p>
    <w:p w:rsidR="00F20A0E" w:rsidRDefault="00F20A0E">
      <w:pPr>
        <w:pStyle w:val="3"/>
        <w:spacing w:before="0" w:after="0"/>
        <w:jc w:val="center"/>
        <w:rPr>
          <w:sz w:val="28"/>
          <w:szCs w:val="28"/>
          <w:lang w:val="uk-UA"/>
        </w:rPr>
      </w:pPr>
    </w:p>
    <w:p w:rsidR="00F20A0E" w:rsidRDefault="00F20A0E" w:rsidP="005E5B6A">
      <w:pPr>
        <w:pStyle w:val="3"/>
        <w:numPr>
          <w:ilvl w:val="0"/>
          <w:numId w:val="0"/>
        </w:numPr>
        <w:spacing w:before="0" w:after="0"/>
        <w:ind w:left="720" w:hanging="720"/>
        <w:jc w:val="center"/>
        <w:rPr>
          <w:sz w:val="28"/>
          <w:szCs w:val="28"/>
          <w:lang w:val="uk-UA"/>
        </w:rPr>
      </w:pPr>
    </w:p>
    <w:p w:rsidR="005E5B6A" w:rsidRPr="005E5B6A" w:rsidRDefault="005E5B6A" w:rsidP="005E5B6A">
      <w:pPr>
        <w:pStyle w:val="a0"/>
        <w:rPr>
          <w:lang w:val="uk-UA"/>
        </w:rPr>
      </w:pPr>
    </w:p>
    <w:p w:rsidR="00F20A0E" w:rsidRPr="00805334" w:rsidRDefault="00F20A0E" w:rsidP="00805334">
      <w:pPr>
        <w:pStyle w:val="3"/>
        <w:spacing w:before="0" w:after="0"/>
        <w:jc w:val="center"/>
        <w:rPr>
          <w:sz w:val="28"/>
          <w:szCs w:val="28"/>
          <w:lang w:val="uk-UA"/>
        </w:rPr>
      </w:pPr>
    </w:p>
    <w:p w:rsidR="00805334" w:rsidRDefault="00805334" w:rsidP="00805334">
      <w:pPr>
        <w:pStyle w:val="3"/>
        <w:numPr>
          <w:ilvl w:val="0"/>
          <w:numId w:val="0"/>
        </w:numPr>
        <w:spacing w:before="0" w:after="0"/>
        <w:ind w:left="720"/>
        <w:jc w:val="center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 xml:space="preserve">с. </w:t>
      </w:r>
      <w:r w:rsidR="005E5B6A" w:rsidRPr="00805334">
        <w:rPr>
          <w:b w:val="0"/>
          <w:sz w:val="28"/>
          <w:szCs w:val="28"/>
          <w:lang w:val="uk-UA"/>
        </w:rPr>
        <w:t>Могилів</w:t>
      </w:r>
    </w:p>
    <w:p w:rsidR="00F20A0E" w:rsidRPr="00805334" w:rsidRDefault="00F20A0E" w:rsidP="00805334">
      <w:pPr>
        <w:pStyle w:val="3"/>
        <w:numPr>
          <w:ilvl w:val="0"/>
          <w:numId w:val="0"/>
        </w:numPr>
        <w:spacing w:before="0" w:after="0"/>
        <w:ind w:left="720"/>
        <w:jc w:val="center"/>
        <w:rPr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>20</w:t>
      </w:r>
      <w:r w:rsidR="00FA2766">
        <w:rPr>
          <w:b w:val="0"/>
          <w:sz w:val="28"/>
          <w:szCs w:val="28"/>
          <w:lang w:val="uk-UA"/>
        </w:rPr>
        <w:t>21</w:t>
      </w:r>
      <w:r>
        <w:rPr>
          <w:b w:val="0"/>
          <w:sz w:val="28"/>
          <w:szCs w:val="28"/>
          <w:lang w:val="uk-UA"/>
        </w:rPr>
        <w:t xml:space="preserve"> рік</w:t>
      </w:r>
    </w:p>
    <w:p w:rsidR="00F20A0E" w:rsidRDefault="00F20A0E">
      <w:pPr>
        <w:pStyle w:val="14"/>
        <w:spacing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lastRenderedPageBreak/>
        <w:t>І. ВСТУП</w:t>
      </w:r>
    </w:p>
    <w:p w:rsidR="00FA2766" w:rsidRDefault="00FA2766">
      <w:pPr>
        <w:pStyle w:val="14"/>
        <w:spacing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</w:p>
    <w:p w:rsidR="003F57AE" w:rsidRPr="00FA503E" w:rsidRDefault="003F57AE" w:rsidP="003F57AE">
      <w:pPr>
        <w:shd w:val="clear" w:color="auto" w:fill="FBFBFB"/>
        <w:suppressAutoHyphens w:val="0"/>
        <w:ind w:firstLine="708"/>
        <w:jc w:val="both"/>
        <w:rPr>
          <w:sz w:val="28"/>
          <w:szCs w:val="28"/>
          <w:lang w:val="uk-UA"/>
        </w:rPr>
      </w:pPr>
      <w:r w:rsidRPr="00FA503E">
        <w:rPr>
          <w:sz w:val="28"/>
          <w:szCs w:val="28"/>
          <w:lang w:val="uk-UA"/>
        </w:rPr>
        <w:t xml:space="preserve">Серед напрямів формування та здійснення публічної політики </w:t>
      </w:r>
      <w:r w:rsidR="00441A45">
        <w:rPr>
          <w:sz w:val="28"/>
          <w:szCs w:val="28"/>
          <w:lang w:val="uk-UA"/>
        </w:rPr>
        <w:t xml:space="preserve">                            </w:t>
      </w:r>
      <w:r w:rsidRPr="00FA503E">
        <w:rPr>
          <w:sz w:val="28"/>
          <w:szCs w:val="28"/>
          <w:lang w:val="uk-UA"/>
        </w:rPr>
        <w:t>на місцевому рівні в сучасних реаліях провідне місце в Україні має відводитися створенню умов для інноваційного розвитку економіки, соціального прогресу, задоволення інформаційних потреб в реалізації прав громадян, їх об’єднань, підприємств та організацій, місцевих органів державної влади та органів місцевого самоврядування на основі формування і використання інформаційних ресурсів і сучасних технологій.</w:t>
      </w:r>
      <w:r>
        <w:rPr>
          <w:sz w:val="28"/>
          <w:szCs w:val="28"/>
          <w:lang w:val="uk-UA"/>
        </w:rPr>
        <w:t xml:space="preserve"> </w:t>
      </w:r>
      <w:r w:rsidRPr="00FA503E">
        <w:rPr>
          <w:sz w:val="28"/>
          <w:szCs w:val="28"/>
          <w:lang w:val="uk-UA"/>
        </w:rPr>
        <w:t>Попередження потенційних та</w:t>
      </w:r>
      <w:r>
        <w:rPr>
          <w:sz w:val="28"/>
          <w:szCs w:val="28"/>
          <w:lang w:val="uk-UA"/>
        </w:rPr>
        <w:t xml:space="preserve"> </w:t>
      </w:r>
      <w:r w:rsidRPr="00FA503E">
        <w:rPr>
          <w:sz w:val="28"/>
          <w:szCs w:val="28"/>
          <w:lang w:val="uk-UA"/>
        </w:rPr>
        <w:t xml:space="preserve">розв’язання існуючих проблем у розрізі зазначеного напряму публічної політики може бути здійснене завдяки розробці та реалізації регіональних програм інформатизації. Власне, інформатизація й передбачає сукупність взаємопов’язаних організаційних, правових, політичних, соціально-економічних, науково-технічних, виробничих процесів, </w:t>
      </w:r>
      <w:r w:rsidR="00441A45">
        <w:rPr>
          <w:sz w:val="28"/>
          <w:szCs w:val="28"/>
          <w:lang w:val="uk-UA"/>
        </w:rPr>
        <w:t xml:space="preserve">                                </w:t>
      </w:r>
      <w:r w:rsidRPr="00FA503E">
        <w:rPr>
          <w:sz w:val="28"/>
          <w:szCs w:val="28"/>
          <w:lang w:val="uk-UA"/>
        </w:rPr>
        <w:t xml:space="preserve">що спрямовані на формування умов для забезпечення потреб і реалізації прав громадян і суспільства на засадах створення, розвитку, використання інформаційних систем, мереж, ресурсів та інформаційних технологій, побудованих на основі застосування сучасної обчислювальної </w:t>
      </w:r>
      <w:r w:rsidR="00441A45">
        <w:rPr>
          <w:sz w:val="28"/>
          <w:szCs w:val="28"/>
          <w:lang w:val="uk-UA"/>
        </w:rPr>
        <w:t xml:space="preserve">                                        </w:t>
      </w:r>
      <w:r w:rsidRPr="00FA503E">
        <w:rPr>
          <w:sz w:val="28"/>
          <w:szCs w:val="28"/>
          <w:lang w:val="uk-UA"/>
        </w:rPr>
        <w:t>та комунікаційної техніки.</w:t>
      </w:r>
    </w:p>
    <w:p w:rsidR="00FA2766" w:rsidRDefault="00FA2766" w:rsidP="00FA2766">
      <w:pPr>
        <w:pStyle w:val="14"/>
        <w:spacing w:line="240" w:lineRule="auto"/>
        <w:ind w:firstLine="70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Запобіга</w:t>
      </w:r>
      <w:r w:rsidRPr="00E9460F">
        <w:rPr>
          <w:rFonts w:ascii="Times New Roman" w:hAnsi="Times New Roman" w:cs="Times New Roman"/>
          <w:color w:val="auto"/>
          <w:sz w:val="28"/>
          <w:szCs w:val="28"/>
          <w:lang w:val="uk-UA"/>
        </w:rPr>
        <w:t>ння потенційни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м</w:t>
      </w:r>
      <w:r w:rsidRPr="00E9460F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та розв’язання існуючих проблем 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під час</w:t>
      </w:r>
      <w:r w:rsidRPr="00E9460F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у</w:t>
      </w:r>
      <w:r w:rsidRPr="00E9460F">
        <w:rPr>
          <w:rFonts w:ascii="Times New Roman" w:hAnsi="Times New Roman" w:cs="Times New Roman"/>
          <w:color w:val="auto"/>
          <w:sz w:val="28"/>
          <w:szCs w:val="28"/>
          <w:lang w:val="uk-UA"/>
        </w:rPr>
        <w:t>провадженн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я</w:t>
      </w:r>
      <w:r w:rsidRPr="00E9460F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відповідних стимулів для цифровізації економіки може бути здійснене завдяки розробці та реалізації програм інформатизації. Власне, інформатизація або інформаційно-комунікаційні та цифрові технології </w:t>
      </w:r>
      <w:r w:rsidR="00441A45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                          </w:t>
      </w:r>
      <w:r w:rsidRPr="00E9460F">
        <w:rPr>
          <w:rFonts w:ascii="Times New Roman" w:hAnsi="Times New Roman" w:cs="Times New Roman"/>
          <w:color w:val="auto"/>
          <w:sz w:val="28"/>
          <w:szCs w:val="28"/>
          <w:lang w:val="uk-UA"/>
        </w:rPr>
        <w:t>й передбачають сукупність взаємопов’язаних організаційних, правових, політичних, соціально-економічних, науково-технічних, виробничих процесів, що спрямовані на формування умов для забезпечення потреб</w:t>
      </w:r>
      <w:r w:rsidR="00441A45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                           </w:t>
      </w:r>
      <w:r w:rsidRPr="00E9460F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і реалізації прав громадян і суспільства на засадах створення, розвитку, використання інформаційних систем, мереж, ресурсів та інформаційних технологій, їх електронно-комунікаційну взаємодію із застосуванням електронно-цифрових пристроїв, засобів та систем. </w:t>
      </w:r>
    </w:p>
    <w:p w:rsidR="00FA503E" w:rsidRDefault="00FA503E" w:rsidP="003F57AE">
      <w:pPr>
        <w:pStyle w:val="14"/>
        <w:spacing w:line="240" w:lineRule="auto"/>
        <w:ind w:firstLine="70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bookmarkStart w:id="0" w:name="n3"/>
      <w:bookmarkEnd w:id="0"/>
      <w:r w:rsidRPr="00FA503E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Програма інформатизації </w:t>
      </w:r>
      <w:r w:rsidR="003F57AE">
        <w:rPr>
          <w:rFonts w:ascii="Times New Roman" w:hAnsi="Times New Roman" w:cs="Times New Roman"/>
          <w:color w:val="auto"/>
          <w:sz w:val="28"/>
          <w:szCs w:val="28"/>
          <w:lang w:val="uk-UA"/>
        </w:rPr>
        <w:t>Могилівської сільської</w:t>
      </w:r>
      <w:r w:rsidRPr="00FA503E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ради </w:t>
      </w:r>
      <w:r w:rsidR="00441A45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                                            </w:t>
      </w:r>
      <w:r w:rsidRPr="00FA503E">
        <w:rPr>
          <w:rFonts w:ascii="Times New Roman" w:hAnsi="Times New Roman" w:cs="Times New Roman"/>
          <w:color w:val="auto"/>
          <w:sz w:val="28"/>
          <w:szCs w:val="28"/>
          <w:lang w:val="uk-UA"/>
        </w:rPr>
        <w:t>на 2021 – 202</w:t>
      </w:r>
      <w:r w:rsidR="003F57AE">
        <w:rPr>
          <w:rFonts w:ascii="Times New Roman" w:hAnsi="Times New Roman" w:cs="Times New Roman"/>
          <w:color w:val="auto"/>
          <w:sz w:val="28"/>
          <w:szCs w:val="28"/>
          <w:lang w:val="uk-UA"/>
        </w:rPr>
        <w:t>5</w:t>
      </w:r>
      <w:r w:rsidRPr="00FA503E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роки (далі – Програма) розроблена як складова Національної програми інформатизації України </w:t>
      </w:r>
      <w:r w:rsidR="000044ED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та </w:t>
      </w:r>
      <w:r w:rsidR="000044ED" w:rsidRPr="00E9460F">
        <w:rPr>
          <w:rFonts w:ascii="Times New Roman" w:hAnsi="Times New Roman" w:cs="Times New Roman"/>
          <w:color w:val="auto"/>
          <w:sz w:val="28"/>
          <w:szCs w:val="28"/>
          <w:lang w:val="uk-UA"/>
        </w:rPr>
        <w:t>Регіональн</w:t>
      </w:r>
      <w:r w:rsidR="000044ED">
        <w:rPr>
          <w:rFonts w:ascii="Times New Roman" w:hAnsi="Times New Roman" w:cs="Times New Roman"/>
          <w:color w:val="auto"/>
          <w:sz w:val="28"/>
          <w:szCs w:val="28"/>
          <w:lang w:val="uk-UA"/>
        </w:rPr>
        <w:t>ої</w:t>
      </w:r>
      <w:r w:rsidR="000044ED" w:rsidRPr="00E9460F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програм</w:t>
      </w:r>
      <w:r w:rsidR="000044ED">
        <w:rPr>
          <w:rFonts w:ascii="Times New Roman" w:hAnsi="Times New Roman" w:cs="Times New Roman"/>
          <w:color w:val="auto"/>
          <w:sz w:val="28"/>
          <w:szCs w:val="28"/>
          <w:lang w:val="uk-UA"/>
        </w:rPr>
        <w:t>и</w:t>
      </w:r>
      <w:r w:rsidR="000044ED" w:rsidRPr="00E9460F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інформатизації </w:t>
      </w:r>
      <w:r w:rsidR="000044ED">
        <w:rPr>
          <w:rFonts w:ascii="Times New Roman" w:hAnsi="Times New Roman" w:cs="Times New Roman"/>
          <w:color w:val="auto"/>
          <w:sz w:val="28"/>
          <w:szCs w:val="28"/>
          <w:lang w:val="uk-UA"/>
        </w:rPr>
        <w:t>„</w:t>
      </w:r>
      <w:r w:rsidR="000044ED" w:rsidRPr="00E9460F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Електронна Дніпропетровщина” на 2020 – 2022 роки </w:t>
      </w:r>
      <w:r w:rsidRPr="00FA503E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з урахуванням </w:t>
      </w:r>
      <w:r w:rsidR="00441A45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                           </w:t>
      </w:r>
      <w:r w:rsidR="000044ED">
        <w:rPr>
          <w:rFonts w:ascii="Times New Roman" w:hAnsi="Times New Roman" w:cs="Times New Roman"/>
          <w:color w:val="auto"/>
          <w:sz w:val="28"/>
          <w:szCs w:val="28"/>
          <w:lang w:val="uk-UA"/>
        </w:rPr>
        <w:t>їх</w:t>
      </w:r>
      <w:r w:rsidRPr="00FA503E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завдань та визначає комплекс пріоритетних завдань щодо інформаційного, організаційно-технічного,  нормативно-правового забезпечення діяльності органу місцевого самоврядування, соціально-економічного розвитку громади шляхом впровадження сучасних інформаційно-комунікаційних технологій (далі – ІКТ) в усі сфери життєдіяльності.</w:t>
      </w:r>
    </w:p>
    <w:p w:rsidR="000044ED" w:rsidRPr="00E9460F" w:rsidRDefault="000044ED" w:rsidP="000044ED">
      <w:pPr>
        <w:pStyle w:val="14"/>
        <w:spacing w:line="240" w:lineRule="auto"/>
        <w:ind w:firstLine="70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E9460F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Програма позиціонується як стратегічний документ 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територіального</w:t>
      </w:r>
      <w:r w:rsidRPr="00E9460F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рівня, тому її реалізація вимагає зосередження фінансових, фізичних </w:t>
      </w:r>
      <w:r w:rsidR="00441A45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                        </w:t>
      </w:r>
      <w:r w:rsidRPr="00E9460F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та людських ресурсів. Очікується, що всі зусилля буде спрямовано </w:t>
      </w:r>
      <w:r w:rsidR="00441A45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                           </w:t>
      </w:r>
      <w:r w:rsidRPr="00E9460F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на успішну реалізацію завдань і заходів, передбачених 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п</w:t>
      </w:r>
      <w:r w:rsidRPr="00E9460F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рограмою. Таким </w:t>
      </w:r>
      <w:r w:rsidRPr="00E9460F">
        <w:rPr>
          <w:rFonts w:ascii="Times New Roman" w:hAnsi="Times New Roman" w:cs="Times New Roman"/>
          <w:color w:val="auto"/>
          <w:sz w:val="28"/>
          <w:szCs w:val="28"/>
          <w:lang w:val="uk-UA"/>
        </w:rPr>
        <w:lastRenderedPageBreak/>
        <w:t xml:space="preserve">чином, зосередження та належна координація наявних фінансових ресурсів, залучених із надходжень 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місцевого</w:t>
      </w:r>
      <w:r w:rsidRPr="00E9460F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рівня, 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обласного та </w:t>
      </w:r>
      <w:r w:rsidRPr="00E9460F">
        <w:rPr>
          <w:rFonts w:ascii="Times New Roman" w:hAnsi="Times New Roman" w:cs="Times New Roman"/>
          <w:color w:val="auto"/>
          <w:sz w:val="28"/>
          <w:szCs w:val="28"/>
          <w:lang w:val="uk-UA"/>
        </w:rPr>
        <w:t>державного бюджет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ів</w:t>
      </w:r>
      <w:r w:rsidRPr="00E9460F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, коштів донорів та приватних джерел, дасть змогу забезпечити досягнення цілей, визначених у 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п</w:t>
      </w:r>
      <w:r w:rsidRPr="00E9460F">
        <w:rPr>
          <w:rFonts w:ascii="Times New Roman" w:hAnsi="Times New Roman" w:cs="Times New Roman"/>
          <w:color w:val="auto"/>
          <w:sz w:val="28"/>
          <w:szCs w:val="28"/>
          <w:lang w:val="uk-UA"/>
        </w:rPr>
        <w:t>рограмі.</w:t>
      </w:r>
    </w:p>
    <w:p w:rsidR="000044ED" w:rsidRDefault="000044ED" w:rsidP="000044ED">
      <w:pPr>
        <w:pStyle w:val="14"/>
        <w:spacing w:line="230" w:lineRule="auto"/>
        <w:ind w:firstLine="70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E9460F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Програма спрямована на подальший розвиток електронного 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              </w:t>
      </w:r>
      <w:r w:rsidRPr="00E9460F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урядування (далі – е-урядування) та електронної демократії 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                                           (далі – </w:t>
      </w:r>
      <w:r w:rsidRPr="00E9460F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е-демократія). Запровадження технологій е-урядування 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                                      </w:t>
      </w:r>
      <w:r w:rsidRPr="00E9460F">
        <w:rPr>
          <w:rFonts w:ascii="Times New Roman" w:hAnsi="Times New Roman" w:cs="Times New Roman"/>
          <w:color w:val="auto"/>
          <w:sz w:val="28"/>
          <w:szCs w:val="28"/>
          <w:lang w:val="uk-UA"/>
        </w:rPr>
        <w:t>та е-демократії має на меті стимулюва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ння</w:t>
      </w:r>
      <w:r w:rsidRPr="00E9460F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політичн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ої</w:t>
      </w:r>
      <w:r w:rsidRPr="00E9460F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активн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Pr="00E9460F">
        <w:rPr>
          <w:rFonts w:ascii="Times New Roman" w:hAnsi="Times New Roman" w:cs="Times New Roman"/>
          <w:color w:val="auto"/>
          <w:sz w:val="28"/>
          <w:szCs w:val="28"/>
          <w:lang w:val="uk-UA"/>
        </w:rPr>
        <w:t>ст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Pr="00E9460F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особистості та сприя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ння</w:t>
      </w:r>
      <w:r w:rsidRPr="00E9460F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її політичній соціалізації. З іншо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го</w:t>
      </w:r>
      <w:r w:rsidRPr="00E9460F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боку</w:t>
      </w:r>
      <w:r w:rsidRPr="00E9460F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, на якісно новий рівень виходять відносини між органами влади і громадянами та бізнесом. </w:t>
      </w:r>
      <w:r w:rsidR="00441A45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                      </w:t>
      </w:r>
      <w:r w:rsidRPr="00E9460F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Для координації своїх дій держава отримує максимально повні дані </w:t>
      </w:r>
      <w:r w:rsidR="00441A45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                          </w:t>
      </w:r>
      <w:r w:rsidRPr="00E9460F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про позицію громадян, а останні мають відкритий доступ до офіційної інформації, можливість висловлювати свої побажання та слідкувати </w:t>
      </w:r>
      <w:r w:rsidR="00441A45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                               </w:t>
      </w:r>
      <w:r w:rsidRPr="00E9460F">
        <w:rPr>
          <w:rFonts w:ascii="Times New Roman" w:hAnsi="Times New Roman" w:cs="Times New Roman"/>
          <w:color w:val="auto"/>
          <w:sz w:val="28"/>
          <w:szCs w:val="28"/>
          <w:lang w:val="uk-UA"/>
        </w:rPr>
        <w:t>за їх виконанням, підтримувати реальний діа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лог із представниками влади </w:t>
      </w:r>
      <w:r w:rsidR="00441A45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                        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в </w:t>
      </w:r>
      <w:r w:rsidRPr="00E9460F">
        <w:rPr>
          <w:rFonts w:ascii="Times New Roman" w:hAnsi="Times New Roman" w:cs="Times New Roman"/>
          <w:color w:val="auto"/>
          <w:sz w:val="28"/>
          <w:szCs w:val="28"/>
          <w:lang w:val="uk-UA"/>
        </w:rPr>
        <w:t>режимі</w:t>
      </w:r>
      <w:r w:rsidRPr="006E5D1D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онлайн</w:t>
      </w:r>
      <w:r w:rsidRPr="00E9460F">
        <w:rPr>
          <w:rFonts w:ascii="Times New Roman" w:hAnsi="Times New Roman" w:cs="Times New Roman"/>
          <w:color w:val="auto"/>
          <w:sz w:val="28"/>
          <w:szCs w:val="28"/>
          <w:lang w:val="uk-UA"/>
        </w:rPr>
        <w:t>, лобіювати прийнят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тя важливих законів чи рішень. </w:t>
      </w:r>
    </w:p>
    <w:p w:rsidR="000044ED" w:rsidRPr="00653E7A" w:rsidRDefault="00FA503E" w:rsidP="004C78BE">
      <w:pPr>
        <w:pStyle w:val="14"/>
        <w:spacing w:line="240" w:lineRule="auto"/>
        <w:ind w:firstLine="70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FA503E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Програма також враховує положення щодо напрямів публічної </w:t>
      </w:r>
      <w:r w:rsidR="00991B32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                   </w:t>
      </w:r>
      <w:r w:rsidRPr="00FA503E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політики в Україні, які знайшли відображення у законах України: </w:t>
      </w:r>
      <w:r w:rsidR="003F57AE">
        <w:rPr>
          <w:rFonts w:ascii="Times New Roman" w:hAnsi="Times New Roman" w:cs="Times New Roman"/>
          <w:color w:val="auto"/>
          <w:sz w:val="28"/>
          <w:szCs w:val="28"/>
          <w:lang w:val="uk-UA"/>
        </w:rPr>
        <w:t>"</w:t>
      </w:r>
      <w:r w:rsidRPr="00FA503E">
        <w:rPr>
          <w:rFonts w:ascii="Times New Roman" w:hAnsi="Times New Roman" w:cs="Times New Roman"/>
          <w:color w:val="auto"/>
          <w:sz w:val="28"/>
          <w:szCs w:val="28"/>
          <w:lang w:val="uk-UA"/>
        </w:rPr>
        <w:t>Про доступ до публічної інформації</w:t>
      </w:r>
      <w:r w:rsidR="003F57AE">
        <w:rPr>
          <w:rFonts w:ascii="Times New Roman" w:hAnsi="Times New Roman" w:cs="Times New Roman"/>
          <w:color w:val="auto"/>
          <w:sz w:val="28"/>
          <w:szCs w:val="28"/>
          <w:lang w:val="uk-UA"/>
        </w:rPr>
        <w:t>"</w:t>
      </w:r>
      <w:r w:rsidRPr="00FA503E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, </w:t>
      </w:r>
      <w:r w:rsidR="003F57AE">
        <w:rPr>
          <w:rFonts w:ascii="Times New Roman" w:hAnsi="Times New Roman" w:cs="Times New Roman"/>
          <w:color w:val="auto"/>
          <w:sz w:val="28"/>
          <w:szCs w:val="28"/>
          <w:lang w:val="uk-UA"/>
        </w:rPr>
        <w:t>"</w:t>
      </w:r>
      <w:r w:rsidRPr="00FA503E">
        <w:rPr>
          <w:rFonts w:ascii="Times New Roman" w:hAnsi="Times New Roman" w:cs="Times New Roman"/>
          <w:color w:val="auto"/>
          <w:sz w:val="28"/>
          <w:szCs w:val="28"/>
          <w:lang w:val="uk-UA"/>
        </w:rPr>
        <w:t>Про публічн</w:t>
      </w:r>
      <w:r w:rsidR="003F57AE">
        <w:rPr>
          <w:rFonts w:ascii="Times New Roman" w:hAnsi="Times New Roman" w:cs="Times New Roman"/>
          <w:color w:val="auto"/>
          <w:sz w:val="28"/>
          <w:szCs w:val="28"/>
          <w:lang w:val="uk-UA"/>
        </w:rPr>
        <w:t>і закупівлі"</w:t>
      </w:r>
      <w:r w:rsidRPr="00FA503E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, </w:t>
      </w:r>
      <w:r w:rsidR="00441A45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="003F57AE">
        <w:rPr>
          <w:rFonts w:ascii="Times New Roman" w:hAnsi="Times New Roman" w:cs="Times New Roman"/>
          <w:color w:val="auto"/>
          <w:sz w:val="28"/>
          <w:szCs w:val="28"/>
          <w:lang w:val="uk-UA"/>
        </w:rPr>
        <w:t>"</w:t>
      </w:r>
      <w:r w:rsidRPr="00FA503E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Про захист </w:t>
      </w:r>
      <w:r w:rsidR="00991B32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                  </w:t>
      </w:r>
      <w:r w:rsidRPr="00FA503E">
        <w:rPr>
          <w:rFonts w:ascii="Times New Roman" w:hAnsi="Times New Roman" w:cs="Times New Roman"/>
          <w:color w:val="auto"/>
          <w:sz w:val="28"/>
          <w:szCs w:val="28"/>
          <w:lang w:val="uk-UA"/>
        </w:rPr>
        <w:t>інформації в інформаці</w:t>
      </w:r>
      <w:r w:rsidR="003F57AE">
        <w:rPr>
          <w:rFonts w:ascii="Times New Roman" w:hAnsi="Times New Roman" w:cs="Times New Roman"/>
          <w:color w:val="auto"/>
          <w:sz w:val="28"/>
          <w:szCs w:val="28"/>
          <w:lang w:val="uk-UA"/>
        </w:rPr>
        <w:t>йно-телекомунікаційних системах"</w:t>
      </w:r>
      <w:r w:rsidRPr="00FA503E">
        <w:rPr>
          <w:rFonts w:ascii="Times New Roman" w:hAnsi="Times New Roman" w:cs="Times New Roman"/>
          <w:color w:val="auto"/>
          <w:sz w:val="28"/>
          <w:szCs w:val="28"/>
          <w:lang w:val="uk-UA"/>
        </w:rPr>
        <w:t>, постанові Верховної Ради Укр</w:t>
      </w:r>
      <w:r w:rsidR="004C78BE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аїни від 31 березня 2016 року </w:t>
      </w:r>
      <w:r w:rsidR="00441A45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="004C78BE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№ </w:t>
      </w:r>
      <w:r w:rsidRPr="00FA503E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1073-VIII </w:t>
      </w:r>
      <w:r w:rsidR="00991B32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                                       </w:t>
      </w:r>
      <w:r w:rsidR="004C78BE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="003F57AE">
        <w:rPr>
          <w:rFonts w:ascii="Times New Roman" w:hAnsi="Times New Roman" w:cs="Times New Roman"/>
          <w:color w:val="auto"/>
          <w:sz w:val="28"/>
          <w:szCs w:val="28"/>
          <w:lang w:val="uk-UA"/>
        </w:rPr>
        <w:t>"</w:t>
      </w:r>
      <w:r w:rsidRPr="00FA503E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Про Рекомендації парламентських слухань на тему: </w:t>
      </w:r>
      <w:r w:rsidR="003F57AE">
        <w:rPr>
          <w:rFonts w:ascii="Times New Roman" w:hAnsi="Times New Roman" w:cs="Times New Roman"/>
          <w:color w:val="auto"/>
          <w:sz w:val="28"/>
          <w:szCs w:val="28"/>
          <w:lang w:val="uk-UA"/>
        </w:rPr>
        <w:t>"</w:t>
      </w:r>
      <w:r w:rsidRPr="00FA503E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Реформи галузі інформаційно-комунікаційних технологій та розвиток </w:t>
      </w:r>
      <w:r w:rsidR="003F57AE">
        <w:rPr>
          <w:rFonts w:ascii="Times New Roman" w:hAnsi="Times New Roman" w:cs="Times New Roman"/>
          <w:color w:val="auto"/>
          <w:sz w:val="28"/>
          <w:szCs w:val="28"/>
          <w:lang w:val="uk-UA"/>
        </w:rPr>
        <w:t>інформаційного простору України"</w:t>
      </w:r>
      <w:r w:rsidR="004C78BE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, </w:t>
      </w:r>
      <w:r w:rsidR="000044ED" w:rsidRPr="00653E7A">
        <w:rPr>
          <w:rFonts w:ascii="Times New Roman" w:hAnsi="Times New Roman" w:cs="Times New Roman"/>
          <w:sz w:val="28"/>
          <w:szCs w:val="28"/>
          <w:lang w:val="uk-UA"/>
        </w:rPr>
        <w:t xml:space="preserve">розпорядженнях Кабінету Міністрів України </w:t>
      </w:r>
      <w:r w:rsidR="004C78BE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991B3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</w:t>
      </w:r>
      <w:r w:rsidR="000044ED" w:rsidRPr="00653E7A">
        <w:rPr>
          <w:rFonts w:ascii="Times New Roman" w:hAnsi="Times New Roman" w:cs="Times New Roman"/>
          <w:sz w:val="28"/>
          <w:szCs w:val="28"/>
          <w:lang w:val="uk-UA"/>
        </w:rPr>
        <w:t xml:space="preserve">від 15 травня 2013 року № 386-р </w:t>
      </w:r>
      <w:r w:rsidR="004C78BE">
        <w:rPr>
          <w:rFonts w:ascii="Times New Roman" w:hAnsi="Times New Roman" w:cs="Times New Roman"/>
          <w:sz w:val="28"/>
          <w:szCs w:val="28"/>
          <w:lang w:val="uk-UA"/>
        </w:rPr>
        <w:t>"</w:t>
      </w:r>
      <w:r w:rsidR="000044ED" w:rsidRPr="00653E7A">
        <w:rPr>
          <w:rFonts w:ascii="Times New Roman" w:hAnsi="Times New Roman" w:cs="Times New Roman"/>
          <w:sz w:val="28"/>
          <w:szCs w:val="28"/>
          <w:lang w:val="uk-UA"/>
        </w:rPr>
        <w:t>Про схвалення Стратегії розвитку інформаційного суспільства в Україні</w:t>
      </w:r>
      <w:r w:rsidR="004C78BE">
        <w:rPr>
          <w:rFonts w:ascii="Times New Roman" w:hAnsi="Times New Roman" w:cs="Times New Roman"/>
          <w:sz w:val="28"/>
          <w:szCs w:val="28"/>
          <w:lang w:val="uk-UA"/>
        </w:rPr>
        <w:t>"</w:t>
      </w:r>
      <w:r w:rsidR="000044ED" w:rsidRPr="00653E7A">
        <w:rPr>
          <w:rFonts w:ascii="Times New Roman" w:hAnsi="Times New Roman" w:cs="Times New Roman"/>
          <w:sz w:val="28"/>
          <w:szCs w:val="28"/>
          <w:lang w:val="uk-UA"/>
        </w:rPr>
        <w:t xml:space="preserve"> (далі – Стратегія розвитку інформаційного суспільства в Україні), від 17 січня 2018 року </w:t>
      </w:r>
      <w:r w:rsidR="00441A4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</w:t>
      </w:r>
      <w:r w:rsidR="000044ED" w:rsidRPr="00653E7A">
        <w:rPr>
          <w:rFonts w:ascii="Times New Roman" w:hAnsi="Times New Roman" w:cs="Times New Roman"/>
          <w:sz w:val="28"/>
          <w:szCs w:val="28"/>
          <w:lang w:val="uk-UA"/>
        </w:rPr>
        <w:t>№ 67-р </w:t>
      </w:r>
      <w:r w:rsidR="004C78BE">
        <w:rPr>
          <w:rFonts w:ascii="Times New Roman" w:hAnsi="Times New Roman" w:cs="Times New Roman"/>
          <w:sz w:val="28"/>
          <w:szCs w:val="28"/>
          <w:lang w:val="uk-UA"/>
        </w:rPr>
        <w:t>"</w:t>
      </w:r>
      <w:r w:rsidR="000044ED" w:rsidRPr="00653E7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 схвалення Концепції розвитку цифрової економіки </w:t>
      </w:r>
      <w:r w:rsidR="00441A4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                   </w:t>
      </w:r>
      <w:r w:rsidR="000044ED" w:rsidRPr="00653E7A">
        <w:rPr>
          <w:rFonts w:ascii="Times New Roman" w:hAnsi="Times New Roman" w:cs="Times New Roman"/>
          <w:bCs/>
          <w:sz w:val="28"/>
          <w:szCs w:val="28"/>
          <w:lang w:val="uk-UA"/>
        </w:rPr>
        <w:t>та суспільства України на 2018</w:t>
      </w:r>
      <w:r w:rsidR="000044E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0044ED" w:rsidRPr="00653E7A">
        <w:rPr>
          <w:rFonts w:ascii="Times New Roman" w:hAnsi="Times New Roman" w:cs="Times New Roman"/>
          <w:bCs/>
          <w:sz w:val="28"/>
          <w:szCs w:val="28"/>
          <w:lang w:val="uk-UA"/>
        </w:rPr>
        <w:t>–</w:t>
      </w:r>
      <w:r w:rsidR="000044E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0044ED" w:rsidRPr="00653E7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2020 роки та </w:t>
      </w:r>
      <w:r w:rsidR="00441A45">
        <w:rPr>
          <w:rFonts w:ascii="Times New Roman" w:hAnsi="Times New Roman" w:cs="Times New Roman"/>
          <w:bCs/>
          <w:sz w:val="28"/>
          <w:szCs w:val="28"/>
          <w:lang w:val="uk-UA"/>
        </w:rPr>
        <w:t>затвердження плану заходів щодо ї</w:t>
      </w:r>
      <w:r w:rsidR="000044ED" w:rsidRPr="00653E7A">
        <w:rPr>
          <w:rFonts w:ascii="Times New Roman" w:hAnsi="Times New Roman" w:cs="Times New Roman"/>
          <w:bCs/>
          <w:sz w:val="28"/>
          <w:szCs w:val="28"/>
          <w:lang w:val="uk-UA"/>
        </w:rPr>
        <w:t>ї реалізації</w:t>
      </w:r>
      <w:r w:rsidR="004C78BE">
        <w:rPr>
          <w:rFonts w:ascii="Times New Roman" w:hAnsi="Times New Roman" w:cs="Times New Roman"/>
          <w:sz w:val="28"/>
          <w:szCs w:val="28"/>
          <w:lang w:val="uk-UA"/>
        </w:rPr>
        <w:t xml:space="preserve">" </w:t>
      </w:r>
      <w:r w:rsidR="004C78BE" w:rsidRPr="00653E7A">
        <w:rPr>
          <w:rFonts w:ascii="Times New Roman" w:hAnsi="Times New Roman" w:cs="Times New Roman"/>
          <w:sz w:val="28"/>
          <w:szCs w:val="28"/>
          <w:lang w:val="uk-UA"/>
        </w:rPr>
        <w:t>(із змінами)</w:t>
      </w:r>
      <w:r w:rsidR="004C78B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044ED">
        <w:rPr>
          <w:rFonts w:ascii="Times New Roman" w:hAnsi="Times New Roman" w:cs="Times New Roman"/>
          <w:sz w:val="28"/>
          <w:szCs w:val="28"/>
          <w:lang w:val="uk-UA"/>
        </w:rPr>
        <w:t xml:space="preserve"> від</w:t>
      </w:r>
      <w:r w:rsidR="004C78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044ED">
        <w:rPr>
          <w:rFonts w:ascii="Times New Roman" w:hAnsi="Times New Roman" w:cs="Times New Roman"/>
          <w:sz w:val="28"/>
          <w:szCs w:val="28"/>
          <w:lang w:val="uk-UA"/>
        </w:rPr>
        <w:t>24 червня 2016 року № </w:t>
      </w:r>
      <w:r w:rsidR="000044ED" w:rsidRPr="00653E7A">
        <w:rPr>
          <w:rFonts w:ascii="Times New Roman" w:hAnsi="Times New Roman" w:cs="Times New Roman"/>
          <w:sz w:val="28"/>
          <w:szCs w:val="28"/>
          <w:lang w:val="uk-UA"/>
        </w:rPr>
        <w:t xml:space="preserve">474-р </w:t>
      </w:r>
      <w:r w:rsidR="00441A4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</w:t>
      </w:r>
      <w:r w:rsidR="004C78BE">
        <w:rPr>
          <w:rFonts w:ascii="Times New Roman" w:hAnsi="Times New Roman" w:cs="Times New Roman"/>
          <w:sz w:val="28"/>
          <w:szCs w:val="28"/>
          <w:lang w:val="uk-UA"/>
        </w:rPr>
        <w:t>"</w:t>
      </w:r>
      <w:r w:rsidR="000044ED" w:rsidRPr="00653E7A">
        <w:rPr>
          <w:rFonts w:ascii="Times New Roman" w:hAnsi="Times New Roman" w:cs="Times New Roman"/>
          <w:sz w:val="28"/>
          <w:szCs w:val="28"/>
          <w:lang w:val="uk-UA"/>
        </w:rPr>
        <w:t>Деякі питання реформування державного управління України</w:t>
      </w:r>
      <w:r w:rsidR="004C78BE">
        <w:rPr>
          <w:rFonts w:ascii="Times New Roman" w:hAnsi="Times New Roman" w:cs="Times New Roman"/>
          <w:sz w:val="28"/>
          <w:szCs w:val="28"/>
          <w:lang w:val="uk-UA"/>
        </w:rPr>
        <w:t>"</w:t>
      </w:r>
      <w:r w:rsidR="000044ED" w:rsidRPr="00653E7A">
        <w:rPr>
          <w:rFonts w:ascii="Times New Roman" w:hAnsi="Times New Roman" w:cs="Times New Roman"/>
          <w:sz w:val="28"/>
          <w:szCs w:val="28"/>
          <w:lang w:val="uk-UA"/>
        </w:rPr>
        <w:t xml:space="preserve"> (із змінами</w:t>
      </w:r>
      <w:r w:rsidR="000044ED" w:rsidRPr="004C78B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), </w:t>
      </w:r>
      <w:r w:rsidR="004C78BE" w:rsidRPr="004C78B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0044ED" w:rsidRPr="00653E7A">
        <w:rPr>
          <w:rFonts w:ascii="Times New Roman" w:hAnsi="Times New Roman" w:cs="Times New Roman"/>
          <w:sz w:val="28"/>
          <w:szCs w:val="28"/>
          <w:lang w:val="uk-UA"/>
        </w:rPr>
        <w:t xml:space="preserve">постановах Кабінету Міністрів </w:t>
      </w:r>
      <w:r w:rsidR="000044ED">
        <w:rPr>
          <w:rFonts w:ascii="Times New Roman" w:hAnsi="Times New Roman" w:cs="Times New Roman"/>
          <w:sz w:val="28"/>
          <w:szCs w:val="28"/>
          <w:lang w:val="uk-UA"/>
        </w:rPr>
        <w:t>України від 14 квітня 2016 року</w:t>
      </w:r>
      <w:r w:rsidR="00441A4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</w:t>
      </w:r>
      <w:r w:rsidR="000044ED" w:rsidRPr="00653E7A">
        <w:rPr>
          <w:rFonts w:ascii="Times New Roman" w:hAnsi="Times New Roman" w:cs="Times New Roman"/>
          <w:sz w:val="28"/>
          <w:szCs w:val="28"/>
          <w:lang w:val="uk-UA"/>
        </w:rPr>
        <w:t xml:space="preserve">№294 </w:t>
      </w:r>
      <w:r w:rsidR="004C78BE">
        <w:rPr>
          <w:rFonts w:ascii="Times New Roman" w:hAnsi="Times New Roman" w:cs="Times New Roman"/>
          <w:sz w:val="28"/>
          <w:szCs w:val="28"/>
          <w:lang w:val="uk-UA"/>
        </w:rPr>
        <w:t>"</w:t>
      </w:r>
      <w:r w:rsidR="000044ED" w:rsidRPr="00653E7A">
        <w:rPr>
          <w:rFonts w:ascii="Times New Roman" w:hAnsi="Times New Roman" w:cs="Times New Roman"/>
          <w:sz w:val="28"/>
          <w:szCs w:val="28"/>
          <w:lang w:val="uk-UA"/>
        </w:rPr>
        <w:t>Про затвердження Програми діяльності Кабінету Міністрів України</w:t>
      </w:r>
      <w:r w:rsidR="004C78BE">
        <w:rPr>
          <w:rFonts w:ascii="Times New Roman" w:hAnsi="Times New Roman" w:cs="Times New Roman"/>
          <w:sz w:val="28"/>
          <w:szCs w:val="28"/>
          <w:lang w:val="uk-UA"/>
        </w:rPr>
        <w:t>"</w:t>
      </w:r>
      <w:r w:rsidR="000044ED" w:rsidRPr="00653E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C78B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</w:t>
      </w:r>
      <w:r w:rsidR="000044ED" w:rsidRPr="00653E7A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0044ED" w:rsidRPr="00653E7A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від 30 січня 2019 року № 56 </w:t>
      </w:r>
      <w:r w:rsidR="004C78BE">
        <w:rPr>
          <w:rFonts w:ascii="Times New Roman" w:hAnsi="Times New Roman" w:cs="Times New Roman"/>
          <w:sz w:val="28"/>
          <w:szCs w:val="28"/>
          <w:lang w:val="uk-UA"/>
        </w:rPr>
        <w:t>"</w:t>
      </w:r>
      <w:r w:rsidR="000044ED" w:rsidRPr="00653E7A">
        <w:rPr>
          <w:rFonts w:ascii="Times New Roman" w:hAnsi="Times New Roman" w:cs="Times New Roman"/>
          <w:sz w:val="28"/>
          <w:szCs w:val="28"/>
          <w:lang w:val="uk-UA" w:eastAsia="en-US"/>
        </w:rPr>
        <w:t>Деякі питання цифрового розвитку</w:t>
      </w:r>
      <w:r w:rsidR="004C78BE">
        <w:rPr>
          <w:rFonts w:ascii="Times New Roman" w:hAnsi="Times New Roman" w:cs="Times New Roman"/>
          <w:sz w:val="28"/>
          <w:szCs w:val="28"/>
          <w:lang w:val="uk-UA"/>
        </w:rPr>
        <w:t xml:space="preserve">",                    </w:t>
      </w:r>
      <w:r w:rsidR="004C78BE" w:rsidRPr="004C78BE">
        <w:rPr>
          <w:rFonts w:ascii="Times New Roman" w:hAnsi="Times New Roman" w:cs="Times New Roman"/>
          <w:bCs/>
          <w:sz w:val="28"/>
          <w:szCs w:val="28"/>
          <w:lang w:val="uk-UA"/>
        </w:rPr>
        <w:t>рішенні Дніпропетровської обласної ради від 25 жовтня 201</w:t>
      </w:r>
      <w:r w:rsidR="004C78BE">
        <w:rPr>
          <w:rFonts w:ascii="Times New Roman" w:hAnsi="Times New Roman" w:cs="Times New Roman"/>
          <w:bCs/>
          <w:sz w:val="28"/>
          <w:szCs w:val="28"/>
          <w:lang w:val="uk-UA"/>
        </w:rPr>
        <w:t>9</w:t>
      </w:r>
      <w:r w:rsidR="004C78BE" w:rsidRPr="004C78B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року </w:t>
      </w:r>
      <w:r w:rsidR="004C78B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                  </w:t>
      </w:r>
      <w:r w:rsidR="004C78BE" w:rsidRPr="004C78BE">
        <w:rPr>
          <w:rFonts w:ascii="Times New Roman" w:hAnsi="Times New Roman" w:cs="Times New Roman"/>
          <w:bCs/>
          <w:sz w:val="28"/>
          <w:szCs w:val="28"/>
          <w:lang w:val="uk-UA"/>
        </w:rPr>
        <w:t>№ 5</w:t>
      </w:r>
      <w:r w:rsidR="004C78BE">
        <w:rPr>
          <w:rFonts w:ascii="Times New Roman" w:hAnsi="Times New Roman" w:cs="Times New Roman"/>
          <w:bCs/>
          <w:sz w:val="28"/>
          <w:szCs w:val="28"/>
          <w:lang w:val="uk-UA"/>
        </w:rPr>
        <w:t>06</w:t>
      </w:r>
      <w:r w:rsidR="004C78BE" w:rsidRPr="004C78BE">
        <w:rPr>
          <w:rFonts w:ascii="Times New Roman" w:hAnsi="Times New Roman" w:cs="Times New Roman"/>
          <w:bCs/>
          <w:sz w:val="28"/>
          <w:szCs w:val="28"/>
          <w:lang w:val="uk-UA"/>
        </w:rPr>
        <w:t>-</w:t>
      </w:r>
      <w:r w:rsidR="004C78BE">
        <w:rPr>
          <w:rFonts w:ascii="Times New Roman" w:hAnsi="Times New Roman" w:cs="Times New Roman"/>
          <w:bCs/>
          <w:sz w:val="28"/>
          <w:szCs w:val="28"/>
          <w:lang w:val="uk-UA"/>
        </w:rPr>
        <w:t>18</w:t>
      </w:r>
      <w:r w:rsidR="004C78BE" w:rsidRPr="004C78BE">
        <w:rPr>
          <w:rFonts w:ascii="Times New Roman" w:hAnsi="Times New Roman" w:cs="Times New Roman"/>
          <w:bCs/>
          <w:sz w:val="28"/>
          <w:szCs w:val="28"/>
          <w:lang w:val="uk-UA"/>
        </w:rPr>
        <w:t>/VI</w:t>
      </w:r>
      <w:r w:rsidR="004C78BE">
        <w:rPr>
          <w:rFonts w:ascii="Times New Roman" w:hAnsi="Times New Roman" w:cs="Times New Roman"/>
          <w:bCs/>
          <w:sz w:val="28"/>
          <w:szCs w:val="28"/>
          <w:lang w:val="uk-UA"/>
        </w:rPr>
        <w:t>І</w:t>
      </w:r>
      <w:r w:rsidR="004C78BE" w:rsidRPr="004C78B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4C78BE">
        <w:rPr>
          <w:rFonts w:ascii="Times New Roman" w:hAnsi="Times New Roman" w:cs="Times New Roman"/>
          <w:bCs/>
          <w:sz w:val="28"/>
          <w:szCs w:val="28"/>
          <w:lang w:val="uk-UA"/>
        </w:rPr>
        <w:t>"</w:t>
      </w:r>
      <w:r w:rsidR="004C78BE" w:rsidRPr="004C78B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 регіональну програму інформатизації </w:t>
      </w:r>
      <w:r w:rsidR="004C78BE">
        <w:rPr>
          <w:rFonts w:ascii="Times New Roman" w:hAnsi="Times New Roman" w:cs="Times New Roman"/>
          <w:bCs/>
          <w:sz w:val="28"/>
          <w:szCs w:val="28"/>
          <w:lang w:val="uk-UA"/>
        </w:rPr>
        <w:t>"</w:t>
      </w:r>
      <w:r w:rsidR="004C78BE" w:rsidRPr="004C78BE">
        <w:rPr>
          <w:rFonts w:ascii="Times New Roman" w:hAnsi="Times New Roman" w:cs="Times New Roman"/>
          <w:bCs/>
          <w:sz w:val="28"/>
          <w:szCs w:val="28"/>
          <w:lang w:val="uk-UA"/>
        </w:rPr>
        <w:t>Електронна Дніпропетровщина</w:t>
      </w:r>
      <w:r w:rsidR="004C78BE">
        <w:rPr>
          <w:rFonts w:ascii="Times New Roman" w:hAnsi="Times New Roman" w:cs="Times New Roman"/>
          <w:bCs/>
          <w:sz w:val="28"/>
          <w:szCs w:val="28"/>
          <w:lang w:val="uk-UA"/>
        </w:rPr>
        <w:t>"</w:t>
      </w:r>
      <w:r w:rsidR="004C78BE" w:rsidRPr="004C78B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на 2020 – 2022 роки</w:t>
      </w:r>
      <w:r w:rsidR="004C78BE">
        <w:rPr>
          <w:rFonts w:ascii="Times New Roman" w:hAnsi="Times New Roman" w:cs="Times New Roman"/>
          <w:bCs/>
          <w:sz w:val="28"/>
          <w:szCs w:val="28"/>
          <w:lang w:val="uk-UA"/>
        </w:rPr>
        <w:t>".</w:t>
      </w:r>
    </w:p>
    <w:p w:rsidR="0040156A" w:rsidRPr="00653E7A" w:rsidRDefault="0040156A" w:rsidP="0040156A">
      <w:pPr>
        <w:pStyle w:val="14"/>
        <w:spacing w:line="230" w:lineRule="auto"/>
        <w:ind w:firstLine="697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653E7A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Реалізація завдань і заходів 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п</w:t>
      </w:r>
      <w:r w:rsidRPr="00653E7A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рограми шляхом 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у</w:t>
      </w:r>
      <w:r w:rsidRPr="00653E7A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провадження цифрових технологій має значно стимулювати розвиток відкритого інформаційного суспільства 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в </w:t>
      </w:r>
      <w:r w:rsidRPr="00653E7A">
        <w:rPr>
          <w:rFonts w:ascii="Times New Roman" w:hAnsi="Times New Roman" w:cs="Times New Roman"/>
          <w:color w:val="auto"/>
          <w:sz w:val="28"/>
          <w:szCs w:val="28"/>
          <w:lang w:val="uk-UA"/>
        </w:rPr>
        <w:t>регіон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Pr="00653E7A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, як одного з істотних факторів розвитку демократії </w:t>
      </w:r>
      <w:r w:rsidR="00441A45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                     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у</w:t>
      </w:r>
      <w:r w:rsidRPr="00653E7A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країні, підвищення продуктивності, економічного зростання, а також підвищення якості життя як 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мешканців</w:t>
      </w:r>
      <w:r w:rsidRPr="00653E7A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області, так і населення України</w:t>
      </w:r>
      <w:r w:rsidR="00441A45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                      </w:t>
      </w:r>
      <w:r w:rsidRPr="00653E7A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в цілому, відповідно до Концепції розвитку цифрової економіки.</w:t>
      </w:r>
    </w:p>
    <w:p w:rsidR="0040156A" w:rsidRPr="00653E7A" w:rsidRDefault="0040156A" w:rsidP="0040156A">
      <w:pPr>
        <w:ind w:left="29"/>
        <w:jc w:val="both"/>
        <w:rPr>
          <w:rFonts w:eastAsia="Arial"/>
          <w:sz w:val="28"/>
          <w:szCs w:val="28"/>
          <w:lang w:val="uk-UA"/>
        </w:rPr>
      </w:pPr>
      <w:r w:rsidRPr="00653E7A">
        <w:rPr>
          <w:rFonts w:eastAsia="Arial"/>
          <w:sz w:val="28"/>
          <w:szCs w:val="28"/>
          <w:lang w:val="uk-UA"/>
        </w:rPr>
        <w:lastRenderedPageBreak/>
        <w:tab/>
        <w:t xml:space="preserve">Завдання </w:t>
      </w:r>
      <w:r>
        <w:rPr>
          <w:rFonts w:eastAsia="Arial"/>
          <w:sz w:val="28"/>
          <w:szCs w:val="28"/>
          <w:lang w:val="uk-UA"/>
        </w:rPr>
        <w:t>п</w:t>
      </w:r>
      <w:r w:rsidRPr="00653E7A">
        <w:rPr>
          <w:rFonts w:eastAsia="Arial"/>
          <w:sz w:val="28"/>
          <w:szCs w:val="28"/>
          <w:lang w:val="uk-UA"/>
        </w:rPr>
        <w:t xml:space="preserve">рограми враховують такі напрями: організаційне </w:t>
      </w:r>
      <w:r w:rsidR="00441A45">
        <w:rPr>
          <w:rFonts w:eastAsia="Arial"/>
          <w:sz w:val="28"/>
          <w:szCs w:val="28"/>
          <w:lang w:val="uk-UA"/>
        </w:rPr>
        <w:t xml:space="preserve">                               </w:t>
      </w:r>
      <w:r w:rsidRPr="00653E7A">
        <w:rPr>
          <w:rFonts w:eastAsia="Arial"/>
          <w:sz w:val="28"/>
          <w:szCs w:val="28"/>
          <w:lang w:val="uk-UA"/>
        </w:rPr>
        <w:t xml:space="preserve">та методичне забезпечення </w:t>
      </w:r>
      <w:r>
        <w:rPr>
          <w:rFonts w:eastAsia="Arial"/>
          <w:sz w:val="28"/>
          <w:szCs w:val="28"/>
          <w:lang w:val="uk-UA"/>
        </w:rPr>
        <w:t>п</w:t>
      </w:r>
      <w:r w:rsidRPr="00653E7A">
        <w:rPr>
          <w:rFonts w:eastAsia="Arial"/>
          <w:sz w:val="28"/>
          <w:szCs w:val="28"/>
          <w:lang w:val="uk-UA"/>
        </w:rPr>
        <w:t xml:space="preserve">рограми, упровадження технологій </w:t>
      </w:r>
      <w:r w:rsidR="00441A45">
        <w:rPr>
          <w:rFonts w:eastAsia="Arial"/>
          <w:sz w:val="28"/>
          <w:szCs w:val="28"/>
          <w:lang w:val="uk-UA"/>
        </w:rPr>
        <w:t xml:space="preserve">                                 </w:t>
      </w:r>
      <w:r w:rsidRPr="00653E7A">
        <w:rPr>
          <w:rFonts w:eastAsia="Arial"/>
          <w:sz w:val="28"/>
          <w:szCs w:val="28"/>
          <w:lang w:val="uk-UA"/>
        </w:rPr>
        <w:t>е-урядування в органах виконавчої влади та місцевого самоврядування області, формування системи регіональних електронних інформаційних ресурсів, розвиток телекомунікаційного середовища</w:t>
      </w:r>
      <w:r>
        <w:rPr>
          <w:rFonts w:eastAsia="Arial"/>
          <w:sz w:val="28"/>
          <w:szCs w:val="28"/>
          <w:lang w:val="uk-UA"/>
        </w:rPr>
        <w:t xml:space="preserve"> в</w:t>
      </w:r>
      <w:r w:rsidRPr="00653E7A">
        <w:rPr>
          <w:rFonts w:eastAsia="Arial"/>
          <w:sz w:val="28"/>
          <w:szCs w:val="28"/>
          <w:lang w:val="uk-UA"/>
        </w:rPr>
        <w:t xml:space="preserve"> регіон</w:t>
      </w:r>
      <w:r>
        <w:rPr>
          <w:rFonts w:eastAsia="Arial"/>
          <w:sz w:val="28"/>
          <w:szCs w:val="28"/>
          <w:lang w:val="uk-UA"/>
        </w:rPr>
        <w:t>і</w:t>
      </w:r>
      <w:r w:rsidRPr="00653E7A">
        <w:rPr>
          <w:rFonts w:eastAsia="Arial"/>
          <w:sz w:val="28"/>
          <w:szCs w:val="28"/>
          <w:lang w:val="uk-UA"/>
        </w:rPr>
        <w:t>, організація захисту інформації, підтримка працездатності та забезпечення функціонування існуючих систем.</w:t>
      </w:r>
    </w:p>
    <w:p w:rsidR="00FA503E" w:rsidRPr="00FA503E" w:rsidRDefault="00FA503E" w:rsidP="003F57AE">
      <w:pPr>
        <w:pStyle w:val="14"/>
        <w:spacing w:line="240" w:lineRule="auto"/>
        <w:ind w:firstLine="70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FA503E">
        <w:rPr>
          <w:rFonts w:ascii="Times New Roman" w:hAnsi="Times New Roman" w:cs="Times New Roman"/>
          <w:color w:val="auto"/>
          <w:sz w:val="28"/>
          <w:szCs w:val="28"/>
          <w:lang w:val="uk-UA"/>
        </w:rPr>
        <w:t>У Програмі застосовуються такі терміни:</w:t>
      </w:r>
    </w:p>
    <w:p w:rsidR="00FA503E" w:rsidRPr="00FA503E" w:rsidRDefault="00FA503E" w:rsidP="0040156A">
      <w:pPr>
        <w:shd w:val="clear" w:color="auto" w:fill="FBFBFB"/>
        <w:suppressAutoHyphens w:val="0"/>
        <w:ind w:firstLine="700"/>
        <w:jc w:val="both"/>
        <w:rPr>
          <w:color w:val="000000"/>
          <w:sz w:val="28"/>
          <w:szCs w:val="28"/>
          <w:lang w:val="uk-UA" w:eastAsia="uk-UA"/>
        </w:rPr>
      </w:pPr>
      <w:r w:rsidRPr="00FA503E">
        <w:rPr>
          <w:b/>
          <w:bCs/>
          <w:color w:val="000000"/>
          <w:sz w:val="28"/>
          <w:szCs w:val="28"/>
          <w:bdr w:val="none" w:sz="0" w:space="0" w:color="auto" w:frame="1"/>
          <w:lang w:val="uk-UA" w:eastAsia="uk-UA"/>
        </w:rPr>
        <w:t>інформатизація</w:t>
      </w:r>
      <w:r w:rsidRPr="00FA503E">
        <w:rPr>
          <w:color w:val="000000"/>
          <w:sz w:val="28"/>
          <w:szCs w:val="28"/>
          <w:bdr w:val="none" w:sz="0" w:space="0" w:color="auto" w:frame="1"/>
          <w:lang w:val="uk-UA" w:eastAsia="uk-UA"/>
        </w:rPr>
        <w:t> – сукупність взаємопов’язаних організаційних, правових, політичних, соціально-економічних, науково-технічних, виробничих процесів, що спрямовані на створення умов для задоволення інформаційних потреб, громадян та суспільства на основі створення, розвитку й використання інформаційних систем, мереж, ресурсів, інформаційних технологій, які ґрунтуються на основі застосування сучасної обчислювальної та комунікаційної техніки;</w:t>
      </w:r>
    </w:p>
    <w:p w:rsidR="00FA503E" w:rsidRPr="00FA503E" w:rsidRDefault="00FA503E" w:rsidP="0040156A">
      <w:pPr>
        <w:shd w:val="clear" w:color="auto" w:fill="FBFBFB"/>
        <w:suppressAutoHyphens w:val="0"/>
        <w:ind w:firstLine="700"/>
        <w:jc w:val="both"/>
        <w:rPr>
          <w:color w:val="000000"/>
          <w:sz w:val="28"/>
          <w:szCs w:val="28"/>
          <w:lang w:val="uk-UA" w:eastAsia="uk-UA"/>
        </w:rPr>
      </w:pPr>
      <w:r w:rsidRPr="00FA503E">
        <w:rPr>
          <w:b/>
          <w:bCs/>
          <w:color w:val="000000"/>
          <w:sz w:val="28"/>
          <w:szCs w:val="28"/>
          <w:bdr w:val="none" w:sz="0" w:space="0" w:color="auto" w:frame="1"/>
          <w:lang w:val="uk-UA" w:eastAsia="uk-UA"/>
        </w:rPr>
        <w:t>інформаційна технологія</w:t>
      </w:r>
      <w:r w:rsidRPr="00FA503E">
        <w:rPr>
          <w:color w:val="000000"/>
          <w:sz w:val="28"/>
          <w:szCs w:val="28"/>
          <w:bdr w:val="none" w:sz="0" w:space="0" w:color="auto" w:frame="1"/>
          <w:lang w:val="uk-UA" w:eastAsia="uk-UA"/>
        </w:rPr>
        <w:t> – цілеспрямована організована сукупність інформаційних процесів з використанням засобів обчислювальної техніки, що забезпечують високу швидкість обробки даних, швидкий пошук інформації, розосередження даних, доступ до джерел інформації незалежно від місця їх розташування;</w:t>
      </w:r>
    </w:p>
    <w:p w:rsidR="00FA503E" w:rsidRPr="00FA503E" w:rsidRDefault="00FA503E" w:rsidP="0040156A">
      <w:pPr>
        <w:shd w:val="clear" w:color="auto" w:fill="FBFBFB"/>
        <w:suppressAutoHyphens w:val="0"/>
        <w:ind w:firstLine="700"/>
        <w:jc w:val="both"/>
        <w:rPr>
          <w:color w:val="000000"/>
          <w:sz w:val="28"/>
          <w:szCs w:val="28"/>
          <w:lang w:val="uk-UA" w:eastAsia="uk-UA"/>
        </w:rPr>
      </w:pPr>
      <w:r w:rsidRPr="00FA503E">
        <w:rPr>
          <w:b/>
          <w:bCs/>
          <w:color w:val="000000"/>
          <w:sz w:val="28"/>
          <w:szCs w:val="28"/>
          <w:bdr w:val="none" w:sz="0" w:space="0" w:color="auto" w:frame="1"/>
          <w:lang w:val="uk-UA" w:eastAsia="uk-UA"/>
        </w:rPr>
        <w:t>засоби інформатизації</w:t>
      </w:r>
      <w:r w:rsidRPr="00FA503E">
        <w:rPr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 – електронно-обчислювальні машини, програмне, математичне, лінгвістичне й інше забезпечення, інформаційні системи або їх окремі елементи, інформаційні мережі та мережі зв’язку, </w:t>
      </w:r>
      <w:r w:rsidR="00441A45">
        <w:rPr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                     </w:t>
      </w:r>
      <w:r w:rsidRPr="00FA503E">
        <w:rPr>
          <w:color w:val="000000"/>
          <w:sz w:val="28"/>
          <w:szCs w:val="28"/>
          <w:bdr w:val="none" w:sz="0" w:space="0" w:color="auto" w:frame="1"/>
          <w:lang w:val="uk-UA" w:eastAsia="uk-UA"/>
        </w:rPr>
        <w:t>що використовуються для реалізації інформаційних технологій;</w:t>
      </w:r>
    </w:p>
    <w:p w:rsidR="00FA503E" w:rsidRPr="00FA503E" w:rsidRDefault="00FA503E" w:rsidP="0040156A">
      <w:pPr>
        <w:shd w:val="clear" w:color="auto" w:fill="FBFBFB"/>
        <w:suppressAutoHyphens w:val="0"/>
        <w:ind w:firstLine="700"/>
        <w:jc w:val="both"/>
        <w:rPr>
          <w:color w:val="000000"/>
          <w:sz w:val="28"/>
          <w:szCs w:val="28"/>
          <w:lang w:val="uk-UA" w:eastAsia="uk-UA"/>
        </w:rPr>
      </w:pPr>
      <w:r w:rsidRPr="00FA503E">
        <w:rPr>
          <w:b/>
          <w:bCs/>
          <w:color w:val="000000"/>
          <w:sz w:val="28"/>
          <w:szCs w:val="28"/>
          <w:bdr w:val="none" w:sz="0" w:space="0" w:color="auto" w:frame="1"/>
          <w:lang w:val="uk-UA" w:eastAsia="uk-UA"/>
        </w:rPr>
        <w:t>е-урядування</w:t>
      </w:r>
      <w:r w:rsidRPr="00FA503E">
        <w:rPr>
          <w:color w:val="000000"/>
          <w:sz w:val="28"/>
          <w:szCs w:val="28"/>
          <w:bdr w:val="none" w:sz="0" w:space="0" w:color="auto" w:frame="1"/>
          <w:lang w:val="uk-UA" w:eastAsia="uk-UA"/>
        </w:rPr>
        <w:t> – форма організації державного управління, яка сприяє підвищенню ефективності, відкритості і прозорості діяльності органів державної влади та органів місцевого самоврядування з використанням інформаційно-телекомунікаційних технологій для формування нового типу держави, орієнтованої на задоволення потреб громадян;</w:t>
      </w:r>
    </w:p>
    <w:p w:rsidR="00FA503E" w:rsidRPr="00FA503E" w:rsidRDefault="00FA503E" w:rsidP="0040156A">
      <w:pPr>
        <w:shd w:val="clear" w:color="auto" w:fill="FBFBFB"/>
        <w:suppressAutoHyphens w:val="0"/>
        <w:ind w:firstLine="700"/>
        <w:jc w:val="both"/>
        <w:rPr>
          <w:color w:val="000000"/>
          <w:sz w:val="28"/>
          <w:szCs w:val="28"/>
          <w:lang w:val="uk-UA" w:eastAsia="uk-UA"/>
        </w:rPr>
      </w:pPr>
      <w:r w:rsidRPr="00FA503E">
        <w:rPr>
          <w:b/>
          <w:bCs/>
          <w:color w:val="000000"/>
          <w:sz w:val="28"/>
          <w:szCs w:val="28"/>
          <w:bdr w:val="none" w:sz="0" w:space="0" w:color="auto" w:frame="1"/>
          <w:lang w:val="uk-UA" w:eastAsia="uk-UA"/>
        </w:rPr>
        <w:t>е-демократія</w:t>
      </w:r>
      <w:r w:rsidRPr="00FA503E">
        <w:rPr>
          <w:color w:val="000000"/>
          <w:sz w:val="28"/>
          <w:szCs w:val="28"/>
          <w:bdr w:val="none" w:sz="0" w:space="0" w:color="auto" w:frame="1"/>
          <w:lang w:val="uk-UA" w:eastAsia="uk-UA"/>
        </w:rPr>
        <w:t> – форма суспільних відносин, за якої громадяни</w:t>
      </w:r>
      <w:r w:rsidR="00441A45">
        <w:rPr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                             </w:t>
      </w:r>
      <w:r w:rsidRPr="00FA503E">
        <w:rPr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та організації залучаються до державотворення й державного управління, </w:t>
      </w:r>
      <w:r w:rsidR="00441A45">
        <w:rPr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                    </w:t>
      </w:r>
      <w:r w:rsidRPr="00FA503E">
        <w:rPr>
          <w:color w:val="000000"/>
          <w:sz w:val="28"/>
          <w:szCs w:val="28"/>
          <w:bdr w:val="none" w:sz="0" w:space="0" w:color="auto" w:frame="1"/>
          <w:lang w:val="uk-UA" w:eastAsia="uk-UA"/>
        </w:rPr>
        <w:t>а також до місцевого самоврядування шляхом широкого застосування ІКТ;</w:t>
      </w:r>
    </w:p>
    <w:p w:rsidR="00FA503E" w:rsidRPr="00FA503E" w:rsidRDefault="00FA503E" w:rsidP="0040156A">
      <w:pPr>
        <w:shd w:val="clear" w:color="auto" w:fill="FBFBFB"/>
        <w:suppressAutoHyphens w:val="0"/>
        <w:ind w:firstLine="700"/>
        <w:jc w:val="both"/>
        <w:rPr>
          <w:color w:val="000000"/>
          <w:sz w:val="28"/>
          <w:szCs w:val="28"/>
          <w:lang w:val="uk-UA" w:eastAsia="uk-UA"/>
        </w:rPr>
      </w:pPr>
      <w:r w:rsidRPr="00FA503E">
        <w:rPr>
          <w:b/>
          <w:bCs/>
          <w:color w:val="000000"/>
          <w:sz w:val="28"/>
          <w:szCs w:val="28"/>
          <w:bdr w:val="none" w:sz="0" w:space="0" w:color="auto" w:frame="1"/>
          <w:lang w:val="uk-UA" w:eastAsia="uk-UA"/>
        </w:rPr>
        <w:t>електронна послуга</w:t>
      </w:r>
      <w:r w:rsidRPr="00FA503E">
        <w:rPr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 – послуга, надана громадянам та організаціям </w:t>
      </w:r>
      <w:r w:rsidR="00441A45">
        <w:rPr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                   </w:t>
      </w:r>
      <w:r w:rsidRPr="00FA503E">
        <w:rPr>
          <w:color w:val="000000"/>
          <w:sz w:val="28"/>
          <w:szCs w:val="28"/>
          <w:bdr w:val="none" w:sz="0" w:space="0" w:color="auto" w:frame="1"/>
          <w:lang w:val="uk-UA" w:eastAsia="uk-UA"/>
        </w:rPr>
        <w:t>у електронному вигляді за допомогою ІКТ (далі – е-послуга);</w:t>
      </w:r>
    </w:p>
    <w:p w:rsidR="00FA503E" w:rsidRPr="00FA503E" w:rsidRDefault="00FA503E" w:rsidP="0040156A">
      <w:pPr>
        <w:shd w:val="clear" w:color="auto" w:fill="FBFBFB"/>
        <w:suppressAutoHyphens w:val="0"/>
        <w:ind w:firstLine="700"/>
        <w:jc w:val="both"/>
        <w:rPr>
          <w:color w:val="000000"/>
          <w:sz w:val="28"/>
          <w:szCs w:val="28"/>
          <w:lang w:val="uk-UA" w:eastAsia="uk-UA"/>
        </w:rPr>
      </w:pPr>
      <w:r w:rsidRPr="00FA503E">
        <w:rPr>
          <w:b/>
          <w:bCs/>
          <w:color w:val="000000"/>
          <w:sz w:val="28"/>
          <w:szCs w:val="28"/>
          <w:bdr w:val="none" w:sz="0" w:space="0" w:color="auto" w:frame="1"/>
          <w:lang w:val="uk-UA" w:eastAsia="uk-UA"/>
        </w:rPr>
        <w:t>інформаційна інфраструктура</w:t>
      </w:r>
      <w:r w:rsidRPr="00FA503E">
        <w:rPr>
          <w:color w:val="000000"/>
          <w:sz w:val="28"/>
          <w:szCs w:val="28"/>
          <w:bdr w:val="none" w:sz="0" w:space="0" w:color="auto" w:frame="1"/>
          <w:lang w:val="uk-UA" w:eastAsia="uk-UA"/>
        </w:rPr>
        <w:t> – сукупність різноманітних інформаційних (автоматизованих) систем, інформаційних ресурсів, телекомунікаційних мереж і каналів передачі даних, засобів комунікацій та управління інформаційними потоками, а також організаційно-технічних структур, механізмів, що забезпечують їх функціонування;</w:t>
      </w:r>
    </w:p>
    <w:p w:rsidR="0040156A" w:rsidRDefault="00FA503E" w:rsidP="0040156A">
      <w:pPr>
        <w:shd w:val="clear" w:color="auto" w:fill="FBFBFB"/>
        <w:suppressAutoHyphens w:val="0"/>
        <w:ind w:firstLine="700"/>
        <w:jc w:val="both"/>
        <w:rPr>
          <w:color w:val="000000"/>
          <w:sz w:val="28"/>
          <w:szCs w:val="28"/>
          <w:bdr w:val="none" w:sz="0" w:space="0" w:color="auto" w:frame="1"/>
          <w:lang w:val="uk-UA" w:eastAsia="uk-UA"/>
        </w:rPr>
      </w:pPr>
      <w:r w:rsidRPr="00FA503E">
        <w:rPr>
          <w:b/>
          <w:bCs/>
          <w:color w:val="000000"/>
          <w:sz w:val="28"/>
          <w:szCs w:val="28"/>
          <w:bdr w:val="none" w:sz="0" w:space="0" w:color="auto" w:frame="1"/>
          <w:lang w:val="uk-UA" w:eastAsia="uk-UA"/>
        </w:rPr>
        <w:t>інформаційне суспільство</w:t>
      </w:r>
      <w:r w:rsidRPr="00FA503E">
        <w:rPr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 – орієнтоване на інтереси людей суспільство, в якому кожен міг би створювати й накопичувати інформацію та знання, мати до них вільний доступ, користуватися, обмінюватися ними, щоб </w:t>
      </w:r>
      <w:r w:rsidRPr="00FA503E">
        <w:rPr>
          <w:color w:val="000000"/>
          <w:sz w:val="28"/>
          <w:szCs w:val="28"/>
          <w:bdr w:val="none" w:sz="0" w:space="0" w:color="auto" w:frame="1"/>
          <w:lang w:val="uk-UA" w:eastAsia="uk-UA"/>
        </w:rPr>
        <w:lastRenderedPageBreak/>
        <w:t>надати можливість кожній людині повною мірою реалізувати свій потенціал, сприяти суспільному, особистому розвитку та підвищувати якість життя.</w:t>
      </w:r>
    </w:p>
    <w:p w:rsidR="00FA503E" w:rsidRPr="00FA503E" w:rsidRDefault="00FA503E" w:rsidP="0040156A">
      <w:pPr>
        <w:shd w:val="clear" w:color="auto" w:fill="FBFBFB"/>
        <w:suppressAutoHyphens w:val="0"/>
        <w:ind w:firstLine="700"/>
        <w:jc w:val="both"/>
        <w:rPr>
          <w:color w:val="000000"/>
          <w:sz w:val="28"/>
          <w:szCs w:val="28"/>
          <w:lang w:val="uk-UA" w:eastAsia="uk-UA"/>
        </w:rPr>
      </w:pPr>
      <w:r w:rsidRPr="00FA503E">
        <w:rPr>
          <w:sz w:val="28"/>
          <w:szCs w:val="28"/>
          <w:lang w:val="uk-UA"/>
        </w:rPr>
        <w:t xml:space="preserve">В сучасних умовах зростають вимоги до рівня інформатизації суспільства та інформаційно-аналітичного забезпечення органів </w:t>
      </w:r>
      <w:r w:rsidR="005125B2">
        <w:rPr>
          <w:sz w:val="28"/>
          <w:szCs w:val="28"/>
          <w:lang w:val="uk-UA"/>
        </w:rPr>
        <w:t xml:space="preserve">                       </w:t>
      </w:r>
      <w:r w:rsidRPr="00FA503E">
        <w:rPr>
          <w:sz w:val="28"/>
          <w:szCs w:val="28"/>
          <w:lang w:val="uk-UA"/>
        </w:rPr>
        <w:t xml:space="preserve">місцевого самоврядування з метою поглиблення інтеграції України </w:t>
      </w:r>
      <w:r w:rsidR="005125B2">
        <w:rPr>
          <w:sz w:val="28"/>
          <w:szCs w:val="28"/>
          <w:lang w:val="uk-UA"/>
        </w:rPr>
        <w:t xml:space="preserve">                              </w:t>
      </w:r>
      <w:r w:rsidRPr="00FA503E">
        <w:rPr>
          <w:sz w:val="28"/>
          <w:szCs w:val="28"/>
          <w:lang w:val="uk-UA"/>
        </w:rPr>
        <w:t>у європейську спільноту.</w:t>
      </w:r>
    </w:p>
    <w:p w:rsidR="00FA503E" w:rsidRPr="00FA503E" w:rsidRDefault="00FA503E" w:rsidP="0040156A">
      <w:pPr>
        <w:pStyle w:val="14"/>
        <w:spacing w:line="240" w:lineRule="auto"/>
        <w:ind w:firstLine="70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FA503E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На сучасному етапі переходу світового співтовариства </w:t>
      </w:r>
      <w:r w:rsidR="005125B2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                                       </w:t>
      </w:r>
      <w:r w:rsidRPr="00FA503E">
        <w:rPr>
          <w:rFonts w:ascii="Times New Roman" w:hAnsi="Times New Roman" w:cs="Times New Roman"/>
          <w:color w:val="auto"/>
          <w:sz w:val="28"/>
          <w:szCs w:val="28"/>
          <w:lang w:val="uk-UA"/>
        </w:rPr>
        <w:t>до інформаційного простору та рівень використання інформаційних технологій постають безпосередніми чинниками економічного зростання, забезпечення соціально-економічної та політичної стабільності, запобігання виникненню екологічних катастроф.</w:t>
      </w:r>
    </w:p>
    <w:p w:rsidR="00FA503E" w:rsidRPr="0040156A" w:rsidRDefault="00FA503E" w:rsidP="0040156A">
      <w:pPr>
        <w:pStyle w:val="14"/>
        <w:spacing w:line="240" w:lineRule="auto"/>
        <w:ind w:firstLine="70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40156A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Істотно гальмує становлення електронних форм взаємодії між органами державної влади та органами місцевого самоврядування, фізичними </w:t>
      </w:r>
      <w:r w:rsidR="005125B2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                             </w:t>
      </w:r>
      <w:r w:rsidRPr="0040156A">
        <w:rPr>
          <w:rFonts w:ascii="Times New Roman" w:hAnsi="Times New Roman" w:cs="Times New Roman"/>
          <w:color w:val="auto"/>
          <w:sz w:val="28"/>
          <w:szCs w:val="28"/>
          <w:lang w:val="uk-UA"/>
        </w:rPr>
        <w:t>і юридичними особами неузгодженість галузевих та відсутність багатьох державних стандартів у інформаційній сфері.</w:t>
      </w:r>
    </w:p>
    <w:p w:rsidR="00FA503E" w:rsidRPr="00FA503E" w:rsidRDefault="00FA503E" w:rsidP="0040156A">
      <w:pPr>
        <w:pStyle w:val="14"/>
        <w:spacing w:line="240" w:lineRule="auto"/>
        <w:ind w:firstLine="70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FA503E">
        <w:rPr>
          <w:rFonts w:ascii="Times New Roman" w:hAnsi="Times New Roman" w:cs="Times New Roman"/>
          <w:color w:val="auto"/>
          <w:sz w:val="28"/>
          <w:szCs w:val="28"/>
          <w:lang w:val="uk-UA"/>
        </w:rPr>
        <w:t>Іншим чинником, який істотно стримує розвиток регіональних інформаційних систем, є те, що в країні відсутні типові технічні рішення стосовно створення автоматизованих систем обробки інформації для органів місцевого самоврядування. Наслідком цього є відставання в розвитку інформаційних систем органів місцевого самоврядування.</w:t>
      </w:r>
    </w:p>
    <w:p w:rsidR="00FA503E" w:rsidRPr="00FA503E" w:rsidRDefault="00FA503E" w:rsidP="0040156A">
      <w:pPr>
        <w:shd w:val="clear" w:color="auto" w:fill="FBFBFB"/>
        <w:suppressAutoHyphens w:val="0"/>
        <w:ind w:firstLine="700"/>
        <w:jc w:val="both"/>
        <w:rPr>
          <w:color w:val="000000"/>
          <w:sz w:val="28"/>
          <w:szCs w:val="28"/>
          <w:lang w:val="uk-UA" w:eastAsia="uk-UA"/>
        </w:rPr>
      </w:pPr>
      <w:r w:rsidRPr="00FA503E">
        <w:rPr>
          <w:color w:val="000000"/>
          <w:sz w:val="28"/>
          <w:szCs w:val="28"/>
          <w:bdr w:val="none" w:sz="0" w:space="0" w:color="auto" w:frame="1"/>
          <w:lang w:val="uk-UA" w:eastAsia="uk-UA"/>
        </w:rPr>
        <w:t>Основними проблемами розвитку інформатизації в громаді є:</w:t>
      </w:r>
    </w:p>
    <w:p w:rsidR="00FA503E" w:rsidRPr="00FA503E" w:rsidRDefault="00FA503E" w:rsidP="0040156A">
      <w:pPr>
        <w:shd w:val="clear" w:color="auto" w:fill="FBFBFB"/>
        <w:suppressAutoHyphens w:val="0"/>
        <w:ind w:firstLine="700"/>
        <w:jc w:val="both"/>
        <w:rPr>
          <w:color w:val="000000"/>
          <w:sz w:val="28"/>
          <w:szCs w:val="28"/>
          <w:lang w:val="uk-UA" w:eastAsia="uk-UA"/>
        </w:rPr>
      </w:pPr>
      <w:r w:rsidRPr="00FA503E">
        <w:rPr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- нерівномірність забезпечення можливості доступу населення </w:t>
      </w:r>
      <w:r w:rsidR="005125B2">
        <w:rPr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                           </w:t>
      </w:r>
      <w:r w:rsidRPr="00FA503E">
        <w:rPr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до комп’ютерних і телекомунікаційних засобів, поглиблення </w:t>
      </w:r>
      <w:r w:rsidR="00441A45">
        <w:rPr>
          <w:color w:val="000000"/>
          <w:sz w:val="28"/>
          <w:szCs w:val="28"/>
          <w:bdr w:val="none" w:sz="0" w:space="0" w:color="auto" w:frame="1"/>
          <w:lang w:val="uk-UA" w:eastAsia="uk-UA"/>
        </w:rPr>
        <w:t>"</w:t>
      </w:r>
      <w:r w:rsidRPr="00FA503E">
        <w:rPr>
          <w:color w:val="000000"/>
          <w:sz w:val="28"/>
          <w:szCs w:val="28"/>
          <w:bdr w:val="none" w:sz="0" w:space="0" w:color="auto" w:frame="1"/>
          <w:lang w:val="uk-UA" w:eastAsia="uk-UA"/>
        </w:rPr>
        <w:t>інформаційної нерівності</w:t>
      </w:r>
      <w:r w:rsidR="00441A45">
        <w:rPr>
          <w:color w:val="000000"/>
          <w:sz w:val="28"/>
          <w:szCs w:val="28"/>
          <w:bdr w:val="none" w:sz="0" w:space="0" w:color="auto" w:frame="1"/>
          <w:lang w:val="uk-UA" w:eastAsia="uk-UA"/>
        </w:rPr>
        <w:t>"</w:t>
      </w:r>
      <w:r w:rsidRPr="00FA503E">
        <w:rPr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між окремими регіонами, галузями економіки та різними верствами населення, у міській та сільській місцевостях;</w:t>
      </w:r>
    </w:p>
    <w:p w:rsidR="00FA503E" w:rsidRPr="00FA503E" w:rsidRDefault="00FA503E" w:rsidP="0040156A">
      <w:pPr>
        <w:shd w:val="clear" w:color="auto" w:fill="FBFBFB"/>
        <w:suppressAutoHyphens w:val="0"/>
        <w:ind w:firstLine="700"/>
        <w:jc w:val="both"/>
        <w:rPr>
          <w:color w:val="000000"/>
          <w:sz w:val="28"/>
          <w:szCs w:val="28"/>
          <w:lang w:val="uk-UA" w:eastAsia="uk-UA"/>
        </w:rPr>
      </w:pPr>
      <w:r w:rsidRPr="00FA503E">
        <w:rPr>
          <w:color w:val="000000"/>
          <w:sz w:val="28"/>
          <w:szCs w:val="28"/>
          <w:bdr w:val="none" w:sz="0" w:space="0" w:color="auto" w:frame="1"/>
          <w:lang w:val="uk-UA" w:eastAsia="uk-UA"/>
        </w:rPr>
        <w:t>- істотний дисбаланс у розвитку ІКТ-інфраструктури і ступеня інтеграції ІКТ у основні ділові процеси;</w:t>
      </w:r>
    </w:p>
    <w:p w:rsidR="00FA503E" w:rsidRPr="00FA503E" w:rsidRDefault="00FA503E" w:rsidP="0040156A">
      <w:pPr>
        <w:shd w:val="clear" w:color="auto" w:fill="FBFBFB"/>
        <w:suppressAutoHyphens w:val="0"/>
        <w:ind w:firstLine="700"/>
        <w:jc w:val="both"/>
        <w:rPr>
          <w:color w:val="000000"/>
          <w:sz w:val="28"/>
          <w:szCs w:val="28"/>
          <w:lang w:val="uk-UA" w:eastAsia="uk-UA"/>
        </w:rPr>
      </w:pPr>
      <w:r w:rsidRPr="00FA503E">
        <w:rPr>
          <w:color w:val="000000"/>
          <w:sz w:val="28"/>
          <w:szCs w:val="28"/>
          <w:bdr w:val="none" w:sz="0" w:space="0" w:color="auto" w:frame="1"/>
          <w:lang w:val="uk-UA" w:eastAsia="uk-UA"/>
        </w:rPr>
        <w:t>- нерозвиненість інформаційних послуг і ресурсів для громадян</w:t>
      </w:r>
      <w:r w:rsidR="005125B2">
        <w:rPr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                            </w:t>
      </w:r>
      <w:r w:rsidRPr="00FA503E">
        <w:rPr>
          <w:color w:val="000000"/>
          <w:sz w:val="28"/>
          <w:szCs w:val="28"/>
          <w:bdr w:val="none" w:sz="0" w:space="0" w:color="auto" w:frame="1"/>
          <w:lang w:val="uk-UA" w:eastAsia="uk-UA"/>
        </w:rPr>
        <w:t>і організацій;</w:t>
      </w:r>
    </w:p>
    <w:p w:rsidR="00FA503E" w:rsidRPr="00FA503E" w:rsidRDefault="00FA503E" w:rsidP="0040156A">
      <w:pPr>
        <w:shd w:val="clear" w:color="auto" w:fill="FBFBFB"/>
        <w:suppressAutoHyphens w:val="0"/>
        <w:ind w:firstLine="700"/>
        <w:jc w:val="both"/>
        <w:rPr>
          <w:color w:val="000000"/>
          <w:sz w:val="28"/>
          <w:szCs w:val="28"/>
          <w:lang w:val="uk-UA" w:eastAsia="uk-UA"/>
        </w:rPr>
      </w:pPr>
      <w:r w:rsidRPr="00FA503E">
        <w:rPr>
          <w:color w:val="000000"/>
          <w:sz w:val="28"/>
          <w:szCs w:val="28"/>
          <w:bdr w:val="none" w:sz="0" w:space="0" w:color="auto" w:frame="1"/>
          <w:lang w:val="uk-UA" w:eastAsia="uk-UA"/>
        </w:rPr>
        <w:t>- низький рівень інформаційної грамотності і готовності населення</w:t>
      </w:r>
      <w:r w:rsidR="005125B2">
        <w:rPr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                  </w:t>
      </w:r>
      <w:r w:rsidRPr="00FA503E">
        <w:rPr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до використання ІКТ;</w:t>
      </w:r>
    </w:p>
    <w:p w:rsidR="00FA503E" w:rsidRPr="00FA503E" w:rsidRDefault="00FA503E" w:rsidP="0040156A">
      <w:pPr>
        <w:shd w:val="clear" w:color="auto" w:fill="FBFBFB"/>
        <w:suppressAutoHyphens w:val="0"/>
        <w:ind w:firstLine="700"/>
        <w:jc w:val="both"/>
        <w:rPr>
          <w:color w:val="000000"/>
          <w:sz w:val="28"/>
          <w:szCs w:val="28"/>
          <w:lang w:val="uk-UA" w:eastAsia="uk-UA"/>
        </w:rPr>
      </w:pPr>
      <w:r w:rsidRPr="00FA503E">
        <w:rPr>
          <w:color w:val="000000"/>
          <w:sz w:val="28"/>
          <w:szCs w:val="28"/>
          <w:bdr w:val="none" w:sz="0" w:space="0" w:color="auto" w:frame="1"/>
          <w:lang w:val="uk-UA" w:eastAsia="uk-UA"/>
        </w:rPr>
        <w:t>- високий рівень соціально-економічного розшарування населення і низький платоспроможний попит на ІКТ;</w:t>
      </w:r>
    </w:p>
    <w:p w:rsidR="00FA503E" w:rsidRPr="00FA503E" w:rsidRDefault="00FA503E" w:rsidP="0040156A">
      <w:pPr>
        <w:shd w:val="clear" w:color="auto" w:fill="FBFBFB"/>
        <w:suppressAutoHyphens w:val="0"/>
        <w:ind w:firstLine="700"/>
        <w:jc w:val="both"/>
        <w:rPr>
          <w:color w:val="000000"/>
          <w:sz w:val="28"/>
          <w:szCs w:val="28"/>
          <w:lang w:val="uk-UA" w:eastAsia="uk-UA"/>
        </w:rPr>
      </w:pPr>
      <w:r w:rsidRPr="00FA503E">
        <w:rPr>
          <w:color w:val="000000"/>
          <w:sz w:val="28"/>
          <w:szCs w:val="28"/>
          <w:bdr w:val="none" w:sz="0" w:space="0" w:color="auto" w:frame="1"/>
          <w:lang w:val="uk-UA" w:eastAsia="uk-UA"/>
        </w:rPr>
        <w:t>- мала частина економічно активного населення, що пройшло спеціальну підготовку з використання ІКТ у трудовій діяльності.</w:t>
      </w:r>
    </w:p>
    <w:p w:rsidR="00FA503E" w:rsidRPr="0040156A" w:rsidRDefault="00FA503E" w:rsidP="00FA2766">
      <w:pPr>
        <w:pStyle w:val="14"/>
        <w:spacing w:line="240" w:lineRule="auto"/>
        <w:ind w:firstLine="70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FA503E" w:rsidRDefault="00FA503E" w:rsidP="00FA2766">
      <w:pPr>
        <w:pStyle w:val="14"/>
        <w:spacing w:line="240" w:lineRule="auto"/>
        <w:ind w:firstLine="70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FA503E" w:rsidRDefault="00FA503E" w:rsidP="00FA2766">
      <w:pPr>
        <w:pStyle w:val="14"/>
        <w:spacing w:line="240" w:lineRule="auto"/>
        <w:ind w:firstLine="70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A95AA1" w:rsidRDefault="00A95AA1" w:rsidP="00FA2766">
      <w:pPr>
        <w:pStyle w:val="14"/>
        <w:spacing w:line="240" w:lineRule="auto"/>
        <w:ind w:firstLine="70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FA2766" w:rsidRPr="00AC091B" w:rsidRDefault="00FA2766" w:rsidP="00FA2766">
      <w:pPr>
        <w:ind w:left="29"/>
        <w:jc w:val="both"/>
        <w:rPr>
          <w:rFonts w:eastAsia="Arial"/>
          <w:sz w:val="40"/>
          <w:szCs w:val="28"/>
          <w:lang w:val="uk-UA"/>
        </w:rPr>
      </w:pPr>
    </w:p>
    <w:p w:rsidR="00A95AA1" w:rsidRDefault="00A95AA1">
      <w:pPr>
        <w:pStyle w:val="14"/>
        <w:spacing w:line="240" w:lineRule="auto"/>
        <w:ind w:firstLine="70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FA2766" w:rsidRDefault="00FA2766">
      <w:pPr>
        <w:pStyle w:val="14"/>
        <w:spacing w:line="240" w:lineRule="auto"/>
        <w:ind w:firstLine="70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F20A0E" w:rsidRDefault="00F20A0E">
      <w:pPr>
        <w:pStyle w:val="14"/>
        <w:spacing w:line="240" w:lineRule="auto"/>
        <w:ind w:firstLine="697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lastRenderedPageBreak/>
        <w:t>ІІ.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 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 xml:space="preserve">СТАН ІНФРАСТРУКТУРИ ІНФОРМАТИЗАЦІЇ ТА  ПРІОРИТЕТНІ НАПРЯМИ СОЦІАЛЬНО-ЕКОНОМІЧНОГО РОЗВИТКУ </w:t>
      </w:r>
      <w:r w:rsidR="005E5B6A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ГРОМАДИ</w:t>
      </w:r>
    </w:p>
    <w:p w:rsidR="00A51A1D" w:rsidRDefault="00A51A1D" w:rsidP="00352D80">
      <w:pPr>
        <w:ind w:right="-6" w:firstLine="705"/>
        <w:jc w:val="both"/>
        <w:rPr>
          <w:sz w:val="28"/>
          <w:szCs w:val="28"/>
          <w:lang w:val="uk-UA" w:eastAsia="ru-RU"/>
        </w:rPr>
      </w:pPr>
    </w:p>
    <w:p w:rsidR="00352D80" w:rsidRPr="00352D80" w:rsidRDefault="00352D80" w:rsidP="00352D80">
      <w:pPr>
        <w:ind w:right="-6" w:firstLine="705"/>
        <w:jc w:val="both"/>
        <w:rPr>
          <w:sz w:val="28"/>
          <w:szCs w:val="28"/>
          <w:lang w:val="uk-UA" w:eastAsia="uk-UA"/>
        </w:rPr>
      </w:pPr>
      <w:r w:rsidRPr="00352D80">
        <w:rPr>
          <w:sz w:val="28"/>
          <w:szCs w:val="28"/>
          <w:lang w:val="uk-UA" w:eastAsia="ru-RU"/>
        </w:rPr>
        <w:t xml:space="preserve">Могилівська сільська </w:t>
      </w:r>
      <w:r w:rsidR="00E46813">
        <w:rPr>
          <w:sz w:val="28"/>
          <w:szCs w:val="28"/>
          <w:lang w:val="uk-UA" w:eastAsia="ru-RU"/>
        </w:rPr>
        <w:t>територіальна</w:t>
      </w:r>
      <w:r w:rsidRPr="00352D80">
        <w:rPr>
          <w:sz w:val="28"/>
          <w:szCs w:val="28"/>
          <w:lang w:val="uk-UA" w:eastAsia="ru-RU"/>
        </w:rPr>
        <w:t xml:space="preserve"> громада, </w:t>
      </w:r>
      <w:r w:rsidRPr="00352D80">
        <w:rPr>
          <w:sz w:val="28"/>
          <w:szCs w:val="28"/>
          <w:lang w:val="uk-UA" w:eastAsia="uk-UA"/>
        </w:rPr>
        <w:t>як територіально-адміністративна одиниця, утворена 12 листопада 2015 року</w:t>
      </w:r>
      <w:r w:rsidR="00757A8D">
        <w:rPr>
          <w:sz w:val="28"/>
          <w:szCs w:val="28"/>
          <w:lang w:val="uk-UA" w:eastAsia="uk-UA"/>
        </w:rPr>
        <w:t xml:space="preserve"> та збільшена адміністративним шляхом у 2020 році</w:t>
      </w:r>
      <w:r w:rsidRPr="00352D80">
        <w:rPr>
          <w:sz w:val="28"/>
          <w:szCs w:val="28"/>
          <w:lang w:val="uk-UA" w:eastAsia="uk-UA"/>
        </w:rPr>
        <w:t xml:space="preserve">. Входить до складу </w:t>
      </w:r>
      <w:r w:rsidR="00757A8D">
        <w:rPr>
          <w:sz w:val="28"/>
          <w:szCs w:val="28"/>
          <w:lang w:val="uk-UA" w:eastAsia="uk-UA"/>
        </w:rPr>
        <w:t>Дніпровського району</w:t>
      </w:r>
      <w:r w:rsidRPr="00352D80">
        <w:rPr>
          <w:sz w:val="28"/>
          <w:szCs w:val="28"/>
          <w:lang w:val="uk-UA" w:eastAsia="uk-UA"/>
        </w:rPr>
        <w:t xml:space="preserve"> району і займає територію у </w:t>
      </w:r>
      <w:r w:rsidR="00757A8D">
        <w:rPr>
          <w:sz w:val="28"/>
          <w:szCs w:val="28"/>
          <w:lang w:val="uk-UA" w:eastAsia="uk-UA"/>
        </w:rPr>
        <w:t>27105</w:t>
      </w:r>
      <w:r w:rsidRPr="00352D80">
        <w:rPr>
          <w:sz w:val="28"/>
          <w:szCs w:val="28"/>
          <w:lang w:val="uk-UA" w:eastAsia="uk-UA"/>
        </w:rPr>
        <w:t xml:space="preserve"> га, що становить  </w:t>
      </w:r>
      <w:r w:rsidR="005D212D">
        <w:rPr>
          <w:sz w:val="28"/>
          <w:szCs w:val="28"/>
          <w:lang w:val="uk-UA" w:eastAsia="uk-UA"/>
        </w:rPr>
        <w:t>4,8</w:t>
      </w:r>
      <w:r w:rsidRPr="00352D80">
        <w:rPr>
          <w:sz w:val="28"/>
          <w:szCs w:val="28"/>
          <w:lang w:val="uk-UA" w:eastAsia="uk-UA"/>
        </w:rPr>
        <w:t xml:space="preserve"> % </w:t>
      </w:r>
      <w:r w:rsidR="007C0E46">
        <w:rPr>
          <w:sz w:val="28"/>
          <w:szCs w:val="28"/>
          <w:lang w:val="uk-UA" w:eastAsia="uk-UA"/>
        </w:rPr>
        <w:t xml:space="preserve">                           </w:t>
      </w:r>
      <w:r w:rsidRPr="00352D80">
        <w:rPr>
          <w:sz w:val="28"/>
          <w:szCs w:val="28"/>
          <w:lang w:val="uk-UA" w:eastAsia="uk-UA"/>
        </w:rPr>
        <w:t xml:space="preserve">від загальної площі району. </w:t>
      </w:r>
    </w:p>
    <w:p w:rsidR="00F20A0E" w:rsidRDefault="00F20A0E" w:rsidP="00352D80">
      <w:pPr>
        <w:ind w:firstLine="69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Населення складає </w:t>
      </w:r>
      <w:r w:rsidR="005D212D">
        <w:rPr>
          <w:sz w:val="28"/>
          <w:lang w:val="uk-UA"/>
        </w:rPr>
        <w:t>6100</w:t>
      </w:r>
      <w:r>
        <w:rPr>
          <w:sz w:val="28"/>
          <w:lang w:val="uk-UA"/>
        </w:rPr>
        <w:t xml:space="preserve"> осіб. </w:t>
      </w:r>
      <w:r w:rsidR="00352D80">
        <w:rPr>
          <w:sz w:val="28"/>
          <w:lang w:val="uk-UA"/>
        </w:rPr>
        <w:t>Громада</w:t>
      </w:r>
      <w:r>
        <w:rPr>
          <w:sz w:val="28"/>
          <w:lang w:val="uk-UA"/>
        </w:rPr>
        <w:t xml:space="preserve"> має природні ресурси, </w:t>
      </w:r>
      <w:r w:rsidR="007C0E46">
        <w:rPr>
          <w:sz w:val="28"/>
          <w:lang w:val="uk-UA"/>
        </w:rPr>
        <w:t xml:space="preserve">                    </w:t>
      </w:r>
      <w:r>
        <w:rPr>
          <w:sz w:val="28"/>
          <w:lang w:val="uk-UA"/>
        </w:rPr>
        <w:t>зокрема родючі землі, культурний та освітній потенціал. Географічне розташування ра</w:t>
      </w:r>
      <w:r w:rsidR="00352D80">
        <w:rPr>
          <w:sz w:val="28"/>
          <w:lang w:val="uk-UA"/>
        </w:rPr>
        <w:t>ди</w:t>
      </w:r>
      <w:r>
        <w:rPr>
          <w:sz w:val="28"/>
          <w:lang w:val="uk-UA"/>
        </w:rPr>
        <w:t xml:space="preserve"> на перехресті економічних, підприємницьких, торговельних </w:t>
      </w:r>
      <w:r w:rsidR="005D212D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та комунікаційних шляхів створює сприятливі умови для розвитку </w:t>
      </w:r>
      <w:r w:rsidR="005D212D">
        <w:rPr>
          <w:sz w:val="28"/>
          <w:lang w:val="uk-UA"/>
        </w:rPr>
        <w:t xml:space="preserve"> </w:t>
      </w:r>
      <w:r>
        <w:rPr>
          <w:sz w:val="28"/>
          <w:lang w:val="uk-UA"/>
        </w:rPr>
        <w:t>і співробітництва.</w:t>
      </w:r>
    </w:p>
    <w:p w:rsidR="00A51A1D" w:rsidRPr="00E9460F" w:rsidRDefault="00A51A1D" w:rsidP="00A51A1D">
      <w:pPr>
        <w:pStyle w:val="14"/>
        <w:tabs>
          <w:tab w:val="left" w:pos="720"/>
          <w:tab w:val="left" w:pos="6663"/>
          <w:tab w:val="left" w:pos="10800"/>
        </w:tabs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E9460F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Аналіз стану цифрового розвитку Дніпропетровської </w:t>
      </w:r>
      <w:r w:rsidR="007C0E46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                                    </w:t>
      </w:r>
      <w:r w:rsidRPr="00E9460F">
        <w:rPr>
          <w:rFonts w:ascii="Times New Roman" w:hAnsi="Times New Roman" w:cs="Times New Roman"/>
          <w:color w:val="auto"/>
          <w:sz w:val="28"/>
          <w:szCs w:val="28"/>
          <w:lang w:val="uk-UA"/>
        </w:rPr>
        <w:t>області здійснювався на основі вивчення статистичних показників у цій галузі, результатів реалізації відповідних проектів</w:t>
      </w:r>
      <w:r w:rsidR="007C0E46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Pr="00E9460F">
        <w:rPr>
          <w:rFonts w:ascii="Times New Roman" w:hAnsi="Times New Roman" w:cs="Times New Roman"/>
          <w:color w:val="auto"/>
          <w:sz w:val="28"/>
          <w:szCs w:val="28"/>
          <w:lang w:val="uk-UA"/>
        </w:rPr>
        <w:t>і програм як у області в цілому, так і в розрізі окремих адміністративно-територіальних одиниць.</w:t>
      </w:r>
      <w:r w:rsidR="00C819AD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                                                    Не є виключенням і Могилівська ТГ.</w:t>
      </w:r>
    </w:p>
    <w:p w:rsidR="00A51A1D" w:rsidRPr="00653E7A" w:rsidRDefault="00A51A1D" w:rsidP="00A51A1D">
      <w:pPr>
        <w:pStyle w:val="14"/>
        <w:tabs>
          <w:tab w:val="left" w:pos="720"/>
          <w:tab w:val="left" w:pos="6663"/>
          <w:tab w:val="left" w:pos="10800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  <w:r w:rsidRPr="00E9460F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Кількість 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Pr="00E9460F">
        <w:rPr>
          <w:rFonts w:ascii="Times New Roman" w:hAnsi="Times New Roman" w:cs="Times New Roman"/>
          <w:color w:val="auto"/>
          <w:sz w:val="28"/>
          <w:szCs w:val="28"/>
          <w:lang w:val="uk-UA"/>
        </w:rPr>
        <w:t>нтернет-користувачів в Україні за підсумками</w:t>
      </w:r>
      <w:r w:rsidR="005125B2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="00C819AD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                                            </w:t>
      </w:r>
      <w:r w:rsidRPr="00E9460F">
        <w:rPr>
          <w:rFonts w:ascii="Times New Roman" w:hAnsi="Times New Roman" w:cs="Times New Roman"/>
          <w:color w:val="auto"/>
          <w:sz w:val="28"/>
          <w:szCs w:val="28"/>
          <w:lang w:val="uk-UA"/>
        </w:rPr>
        <w:t>року збільшилас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я</w:t>
      </w:r>
      <w:r w:rsidRPr="00E9460F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на 7%: 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нині</w:t>
      </w:r>
      <w:r w:rsidRPr="00E9460F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всесвітньою мережею користуються 70% українців (порівняно</w:t>
      </w:r>
      <w:r w:rsidR="005125B2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Pr="00E9460F">
        <w:rPr>
          <w:rFonts w:ascii="Times New Roman" w:hAnsi="Times New Roman" w:cs="Times New Roman"/>
          <w:color w:val="auto"/>
          <w:sz w:val="28"/>
          <w:szCs w:val="28"/>
          <w:lang w:val="uk-UA"/>
        </w:rPr>
        <w:t>з показником 63% станом на грудень 20</w:t>
      </w:r>
      <w:r w:rsidR="005125B2">
        <w:rPr>
          <w:rFonts w:ascii="Times New Roman" w:hAnsi="Times New Roman" w:cs="Times New Roman"/>
          <w:color w:val="auto"/>
          <w:sz w:val="28"/>
          <w:szCs w:val="28"/>
          <w:lang w:val="uk-UA"/>
        </w:rPr>
        <w:t>18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року</w:t>
      </w:r>
      <w:r w:rsidRPr="00E9460F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). </w:t>
      </w:r>
      <w:r w:rsidR="00C819AD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                              </w:t>
      </w:r>
      <w:r w:rsidRPr="00E9460F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Про це свідчать дані дослідження Установчого дослідження </w:t>
      </w:r>
      <w:proofErr w:type="spellStart"/>
      <w:r w:rsidRPr="00E9460F">
        <w:rPr>
          <w:rFonts w:ascii="Times New Roman" w:hAnsi="Times New Roman" w:cs="Times New Roman"/>
          <w:color w:val="auto"/>
          <w:sz w:val="28"/>
          <w:szCs w:val="28"/>
          <w:lang w:val="uk-UA"/>
        </w:rPr>
        <w:t>Kantar</w:t>
      </w:r>
      <w:proofErr w:type="spellEnd"/>
      <w:r w:rsidRPr="00E9460F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TNS.</w:t>
      </w:r>
    </w:p>
    <w:p w:rsidR="00A51A1D" w:rsidRPr="00E9460F" w:rsidRDefault="00A51A1D" w:rsidP="00A51A1D">
      <w:pPr>
        <w:pStyle w:val="14"/>
        <w:tabs>
          <w:tab w:val="left" w:pos="720"/>
          <w:tab w:val="left" w:pos="10800"/>
        </w:tabs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E9460F">
        <w:rPr>
          <w:rFonts w:ascii="Times New Roman" w:hAnsi="Times New Roman" w:cs="Times New Roman"/>
          <w:color w:val="auto"/>
          <w:sz w:val="28"/>
          <w:szCs w:val="28"/>
          <w:lang w:val="uk-UA"/>
        </w:rPr>
        <w:t>За даними Держ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авної служби </w:t>
      </w:r>
      <w:r w:rsidRPr="00E9460F">
        <w:rPr>
          <w:rFonts w:ascii="Times New Roman" w:hAnsi="Times New Roman" w:cs="Times New Roman"/>
          <w:color w:val="auto"/>
          <w:sz w:val="28"/>
          <w:szCs w:val="28"/>
          <w:lang w:val="uk-UA"/>
        </w:rPr>
        <w:t>стат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истики</w:t>
      </w:r>
      <w:r w:rsidRPr="00E9460F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України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(далі –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Держстат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)</w:t>
      </w:r>
      <w:r w:rsidRPr="00E9460F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, </w:t>
      </w:r>
      <w:r w:rsidR="007C0E46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                  </w:t>
      </w:r>
      <w:r w:rsidRPr="00E9460F">
        <w:rPr>
          <w:rFonts w:ascii="Times New Roman" w:hAnsi="Times New Roman" w:cs="Times New Roman"/>
          <w:color w:val="auto"/>
          <w:sz w:val="28"/>
          <w:szCs w:val="28"/>
          <w:lang w:val="uk-UA"/>
        </w:rPr>
        <w:t>за підсумками 20</w:t>
      </w:r>
      <w:r w:rsidR="005125B2">
        <w:rPr>
          <w:rFonts w:ascii="Times New Roman" w:hAnsi="Times New Roman" w:cs="Times New Roman"/>
          <w:color w:val="auto"/>
          <w:sz w:val="28"/>
          <w:szCs w:val="28"/>
          <w:lang w:val="uk-UA"/>
        </w:rPr>
        <w:t>18</w:t>
      </w:r>
      <w:r w:rsidRPr="00E9460F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року у Дніпропетровській області нараховувалося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                 </w:t>
      </w:r>
      <w:r w:rsidRPr="00E9460F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1796,5 тис. абонентів мережі Інтернет (у І кварталі 2016 року – 837,8 тис.), </w:t>
      </w:r>
      <w:r w:rsidR="007C0E46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                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Pr="00E9460F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з них – 1746,2 тис. абонентів з наданням широкосмугового </w:t>
      </w:r>
      <w:r w:rsidR="00C819AD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                                              </w:t>
      </w:r>
      <w:r w:rsidRPr="00E9460F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доступу </w:t>
      </w:r>
      <w:r w:rsidR="007C0E46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 </w:t>
      </w:r>
      <w:r w:rsidRPr="00E9460F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до мережі Інтернет (у І кварталі 2016 року – 821,9 тис.). </w:t>
      </w:r>
      <w:r w:rsidR="00C819AD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                                 </w:t>
      </w:r>
      <w:r w:rsidRPr="00E9460F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Рівень доступу </w:t>
      </w:r>
      <w:r w:rsidR="007C0E46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Pr="00E9460F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до 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мережі </w:t>
      </w:r>
      <w:r w:rsidRPr="00E9460F">
        <w:rPr>
          <w:rFonts w:ascii="Times New Roman" w:hAnsi="Times New Roman" w:cs="Times New Roman"/>
          <w:color w:val="auto"/>
          <w:sz w:val="28"/>
          <w:szCs w:val="28"/>
          <w:lang w:val="uk-UA"/>
        </w:rPr>
        <w:t>Інтернет становить майже 56 абонентів</w:t>
      </w:r>
      <w:r w:rsidR="00C819AD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                                      </w:t>
      </w:r>
      <w:r w:rsidRPr="00E9460F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із розрахунку на 100 осіб </w:t>
      </w:r>
      <w:r w:rsidR="007C0E46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   </w:t>
      </w:r>
      <w:r w:rsidRPr="00E9460F">
        <w:rPr>
          <w:rFonts w:ascii="Times New Roman" w:hAnsi="Times New Roman" w:cs="Times New Roman"/>
          <w:color w:val="auto"/>
          <w:sz w:val="28"/>
          <w:szCs w:val="28"/>
          <w:lang w:val="uk-UA"/>
        </w:rPr>
        <w:t>(у І кварталі 2016 року – 26)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.</w:t>
      </w:r>
      <w:r w:rsidRPr="00E9460F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Якщо враховувати лише користувачів </w:t>
      </w:r>
      <w:r w:rsidR="007C0E46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  </w:t>
      </w:r>
      <w:r w:rsidRPr="00E9460F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у віці понад 15 років, то цей показник становить </w:t>
      </w:r>
      <w:r w:rsidR="00C819AD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                                </w:t>
      </w:r>
      <w:r w:rsidRPr="00E9460F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66 абонентів з розрахунку </w:t>
      </w:r>
      <w:r w:rsidR="007C0E46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  </w:t>
      </w:r>
      <w:r w:rsidRPr="00E9460F">
        <w:rPr>
          <w:rFonts w:ascii="Times New Roman" w:hAnsi="Times New Roman" w:cs="Times New Roman"/>
          <w:color w:val="auto"/>
          <w:sz w:val="28"/>
          <w:szCs w:val="28"/>
          <w:lang w:val="uk-UA"/>
        </w:rPr>
        <w:t>на 100 осіб.</w:t>
      </w:r>
      <w:r w:rsidR="005125B2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</w:p>
    <w:p w:rsidR="00C819AD" w:rsidRPr="00E9460F" w:rsidRDefault="00C819AD" w:rsidP="00C819AD">
      <w:pPr>
        <w:ind w:firstLine="708"/>
        <w:jc w:val="both"/>
        <w:rPr>
          <w:sz w:val="28"/>
          <w:szCs w:val="28"/>
          <w:lang w:val="uk-UA" w:eastAsia="uk-UA"/>
        </w:rPr>
      </w:pPr>
      <w:r w:rsidRPr="00C819AD">
        <w:rPr>
          <w:sz w:val="28"/>
          <w:szCs w:val="28"/>
          <w:lang w:val="uk-UA" w:eastAsia="uk-UA"/>
        </w:rPr>
        <w:t>Співпраця з телекомунікаційними підприємствами-провайдерами сприяє продовженню роботи у напрямку розвитку мережі швидкісного Інтернету  в населених пунктах ради. З метою покращення можливості отримання вільного доступу до мережі Інтернет громадян</w:t>
      </w:r>
      <w:r>
        <w:rPr>
          <w:sz w:val="28"/>
          <w:szCs w:val="28"/>
          <w:lang w:val="uk-UA" w:eastAsia="uk-UA"/>
        </w:rPr>
        <w:t xml:space="preserve"> через бездротову мережу wi-fi </w:t>
      </w:r>
      <w:r w:rsidRPr="00C819AD">
        <w:rPr>
          <w:sz w:val="28"/>
          <w:szCs w:val="28"/>
          <w:lang w:val="uk-UA" w:eastAsia="uk-UA"/>
        </w:rPr>
        <w:t xml:space="preserve"> у громадських місцях та покращення доступу до публічної інформації у сільській місцевості розпочато побудову широкосмугової мультисервісної (мережі) інфраструктури, у тому числі із застосуванням меха</w:t>
      </w:r>
      <w:r>
        <w:rPr>
          <w:sz w:val="28"/>
          <w:szCs w:val="28"/>
          <w:lang w:val="uk-UA" w:eastAsia="uk-UA"/>
        </w:rPr>
        <w:t>нізмів</w:t>
      </w:r>
      <w:r w:rsidRPr="00C819AD">
        <w:rPr>
          <w:sz w:val="28"/>
          <w:szCs w:val="28"/>
          <w:lang w:val="uk-UA" w:eastAsia="uk-UA"/>
        </w:rPr>
        <w:t xml:space="preserve"> державно-приватного партнерства на всій території громади (підключено інтернет у заклади громади, ТОВ «ВЕНДОРС Україна» надано дозвіл на розробку ПКД для прокладання оптичного кабелю по території </w:t>
      </w:r>
      <w:r w:rsidRPr="00C819AD">
        <w:rPr>
          <w:sz w:val="28"/>
          <w:szCs w:val="28"/>
          <w:lang w:val="uk-UA" w:eastAsia="uk-UA"/>
        </w:rPr>
        <w:lastRenderedPageBreak/>
        <w:t>громади. Протягом року підприємством виконувались роботи з розвитку мережі інтернет.</w:t>
      </w:r>
    </w:p>
    <w:p w:rsidR="00C819AD" w:rsidRDefault="00A51A1D" w:rsidP="00C819AD">
      <w:pPr>
        <w:ind w:firstLine="708"/>
        <w:jc w:val="both"/>
        <w:rPr>
          <w:sz w:val="28"/>
          <w:szCs w:val="28"/>
          <w:lang w:val="uk-UA"/>
        </w:rPr>
      </w:pPr>
      <w:r w:rsidRPr="00E9460F">
        <w:rPr>
          <w:sz w:val="28"/>
          <w:szCs w:val="28"/>
          <w:lang w:val="uk-UA"/>
        </w:rPr>
        <w:t xml:space="preserve">Мобільні телефони отримують все більшу частку ринку доступу </w:t>
      </w:r>
      <w:r w:rsidR="007C0E46">
        <w:rPr>
          <w:sz w:val="28"/>
          <w:szCs w:val="28"/>
          <w:lang w:val="uk-UA"/>
        </w:rPr>
        <w:t xml:space="preserve">                      </w:t>
      </w:r>
      <w:r w:rsidRPr="00E9460F">
        <w:rPr>
          <w:sz w:val="28"/>
          <w:szCs w:val="28"/>
          <w:lang w:val="uk-UA"/>
        </w:rPr>
        <w:t xml:space="preserve">до </w:t>
      </w:r>
      <w:r>
        <w:rPr>
          <w:sz w:val="28"/>
          <w:szCs w:val="28"/>
          <w:lang w:val="uk-UA"/>
        </w:rPr>
        <w:t xml:space="preserve">мережі </w:t>
      </w:r>
      <w:r w:rsidRPr="00E9460F">
        <w:rPr>
          <w:sz w:val="28"/>
          <w:szCs w:val="28"/>
          <w:lang w:val="uk-UA"/>
        </w:rPr>
        <w:t xml:space="preserve">Інтернет. За даними </w:t>
      </w:r>
      <w:proofErr w:type="spellStart"/>
      <w:r w:rsidRPr="00E9460F">
        <w:rPr>
          <w:sz w:val="28"/>
          <w:szCs w:val="28"/>
          <w:lang w:val="uk-UA"/>
        </w:rPr>
        <w:t>Держстату</w:t>
      </w:r>
      <w:proofErr w:type="spellEnd"/>
      <w:r w:rsidRPr="00E9460F">
        <w:rPr>
          <w:sz w:val="28"/>
          <w:szCs w:val="28"/>
          <w:lang w:val="uk-UA"/>
        </w:rPr>
        <w:t xml:space="preserve">, за підсумками 2018 року </w:t>
      </w:r>
      <w:r w:rsidR="007C0E46">
        <w:rPr>
          <w:sz w:val="28"/>
          <w:szCs w:val="28"/>
          <w:lang w:val="uk-UA"/>
        </w:rPr>
        <w:t xml:space="preserve">                             </w:t>
      </w:r>
      <w:r w:rsidRPr="00E9460F">
        <w:rPr>
          <w:sz w:val="28"/>
          <w:szCs w:val="28"/>
          <w:lang w:val="uk-UA"/>
        </w:rPr>
        <w:t xml:space="preserve">у Дніпропетровській області нараховувалося 4156,0 тис. абонентів мобільного зв’язку (у І кварталі 2016 року – 4265,1 тис.), що приблизно </w:t>
      </w:r>
      <w:r w:rsidR="007C0E46">
        <w:rPr>
          <w:sz w:val="28"/>
          <w:szCs w:val="28"/>
          <w:lang w:val="uk-UA"/>
        </w:rPr>
        <w:t xml:space="preserve">                      </w:t>
      </w:r>
      <w:r w:rsidR="00C819AD">
        <w:rPr>
          <w:sz w:val="28"/>
          <w:szCs w:val="28"/>
          <w:lang w:val="uk-UA"/>
        </w:rPr>
        <w:t xml:space="preserve">                                  </w:t>
      </w:r>
      <w:r w:rsidRPr="00E9460F">
        <w:rPr>
          <w:sz w:val="28"/>
          <w:szCs w:val="28"/>
          <w:lang w:val="uk-UA"/>
        </w:rPr>
        <w:t xml:space="preserve">на 30% перевищує загальну чисельність населення області. За видами підключення до мережі Інтернет мобільний засіб перевищує фіксований </w:t>
      </w:r>
      <w:r w:rsidR="007C0E46">
        <w:rPr>
          <w:sz w:val="28"/>
          <w:szCs w:val="28"/>
          <w:lang w:val="uk-UA"/>
        </w:rPr>
        <w:t xml:space="preserve">                     </w:t>
      </w:r>
      <w:r w:rsidRPr="00E9460F">
        <w:rPr>
          <w:sz w:val="28"/>
          <w:szCs w:val="28"/>
          <w:lang w:val="uk-UA"/>
        </w:rPr>
        <w:t xml:space="preserve">у </w:t>
      </w:r>
      <w:r w:rsidRPr="00E9460F">
        <w:rPr>
          <w:rFonts w:eastAsia="Arial"/>
          <w:sz w:val="28"/>
          <w:szCs w:val="28"/>
          <w:lang w:val="uk-UA"/>
        </w:rPr>
        <w:t>4,17 ра</w:t>
      </w:r>
      <w:r w:rsidRPr="008D1279">
        <w:rPr>
          <w:rFonts w:eastAsia="Arial"/>
          <w:sz w:val="28"/>
          <w:szCs w:val="28"/>
          <w:lang w:val="uk-UA"/>
        </w:rPr>
        <w:t>з</w:t>
      </w:r>
      <w:r>
        <w:rPr>
          <w:rFonts w:eastAsia="Arial"/>
          <w:sz w:val="28"/>
          <w:szCs w:val="28"/>
          <w:lang w:val="uk-UA"/>
        </w:rPr>
        <w:t>и</w:t>
      </w:r>
      <w:r w:rsidRPr="00E9460F">
        <w:rPr>
          <w:rFonts w:eastAsia="Arial"/>
          <w:sz w:val="28"/>
          <w:szCs w:val="28"/>
          <w:lang w:val="uk-UA"/>
        </w:rPr>
        <w:t xml:space="preserve"> </w:t>
      </w:r>
      <w:r w:rsidRPr="00E9460F">
        <w:rPr>
          <w:sz w:val="28"/>
          <w:szCs w:val="28"/>
          <w:lang w:val="uk-UA"/>
        </w:rPr>
        <w:t xml:space="preserve">(у І кварталі 2016 року – майже вдвічі) </w:t>
      </w:r>
      <w:r w:rsidRPr="00E9460F">
        <w:rPr>
          <w:rFonts w:eastAsia="Arial"/>
          <w:sz w:val="28"/>
          <w:szCs w:val="28"/>
          <w:lang w:val="uk-UA"/>
        </w:rPr>
        <w:t xml:space="preserve">та у 2018 році нараховував 1408,4 тис. абонентів </w:t>
      </w:r>
      <w:r w:rsidRPr="00E9460F">
        <w:rPr>
          <w:sz w:val="28"/>
          <w:szCs w:val="28"/>
          <w:lang w:val="uk-UA"/>
        </w:rPr>
        <w:t>(у І кварталі 2016 року – 527,4 тис.)</w:t>
      </w:r>
      <w:r w:rsidRPr="00E9460F">
        <w:rPr>
          <w:rFonts w:eastAsia="Arial"/>
          <w:sz w:val="28"/>
          <w:szCs w:val="28"/>
          <w:lang w:val="uk-UA"/>
        </w:rPr>
        <w:t xml:space="preserve">. Значне зростання показника числа абонентів </w:t>
      </w:r>
      <w:r>
        <w:rPr>
          <w:sz w:val="28"/>
          <w:szCs w:val="28"/>
          <w:lang w:val="uk-UA"/>
        </w:rPr>
        <w:t xml:space="preserve">мережі </w:t>
      </w:r>
      <w:r>
        <w:rPr>
          <w:rFonts w:eastAsia="Arial"/>
          <w:sz w:val="28"/>
          <w:szCs w:val="28"/>
          <w:lang w:val="uk-UA"/>
        </w:rPr>
        <w:t>Інтернет</w:t>
      </w:r>
      <w:r w:rsidRPr="00E9460F">
        <w:rPr>
          <w:rFonts w:eastAsia="Arial"/>
          <w:sz w:val="28"/>
          <w:szCs w:val="28"/>
          <w:lang w:val="uk-UA"/>
        </w:rPr>
        <w:t xml:space="preserve"> порівнян</w:t>
      </w:r>
      <w:r>
        <w:rPr>
          <w:rFonts w:eastAsia="Arial"/>
          <w:sz w:val="28"/>
          <w:szCs w:val="28"/>
          <w:lang w:val="uk-UA"/>
        </w:rPr>
        <w:t>о</w:t>
      </w:r>
      <w:r w:rsidRPr="00E9460F">
        <w:rPr>
          <w:rFonts w:eastAsia="Arial"/>
          <w:sz w:val="28"/>
          <w:szCs w:val="28"/>
          <w:lang w:val="uk-UA"/>
        </w:rPr>
        <w:t xml:space="preserve"> з показником </w:t>
      </w:r>
      <w:r w:rsidR="007C0E46">
        <w:rPr>
          <w:rFonts w:eastAsia="Arial"/>
          <w:sz w:val="28"/>
          <w:szCs w:val="28"/>
          <w:lang w:val="uk-UA"/>
        </w:rPr>
        <w:t xml:space="preserve">                              </w:t>
      </w:r>
      <w:r w:rsidRPr="00E9460F">
        <w:rPr>
          <w:rFonts w:eastAsia="Arial"/>
          <w:sz w:val="28"/>
          <w:szCs w:val="28"/>
          <w:lang w:val="uk-UA"/>
        </w:rPr>
        <w:t>2015 року</w:t>
      </w:r>
      <w:r>
        <w:rPr>
          <w:rFonts w:eastAsia="Arial"/>
          <w:sz w:val="28"/>
          <w:szCs w:val="28"/>
          <w:lang w:val="uk-UA"/>
        </w:rPr>
        <w:t xml:space="preserve">  </w:t>
      </w:r>
      <w:r w:rsidRPr="00E9460F">
        <w:rPr>
          <w:rFonts w:eastAsia="Arial"/>
          <w:sz w:val="28"/>
          <w:szCs w:val="28"/>
          <w:lang w:val="uk-UA"/>
        </w:rPr>
        <w:t>(330 тис. абонентів) відбу</w:t>
      </w:r>
      <w:r>
        <w:rPr>
          <w:rFonts w:eastAsia="Arial"/>
          <w:sz w:val="28"/>
          <w:szCs w:val="28"/>
          <w:lang w:val="uk-UA"/>
        </w:rPr>
        <w:t>ло</w:t>
      </w:r>
      <w:r w:rsidRPr="00E9460F">
        <w:rPr>
          <w:rFonts w:eastAsia="Arial"/>
          <w:sz w:val="28"/>
          <w:szCs w:val="28"/>
          <w:lang w:val="uk-UA"/>
        </w:rPr>
        <w:t>ся саме</w:t>
      </w:r>
      <w:r w:rsidRPr="00E9460F">
        <w:rPr>
          <w:sz w:val="28"/>
          <w:szCs w:val="28"/>
          <w:lang w:val="uk-UA"/>
        </w:rPr>
        <w:t xml:space="preserve"> за рахунок </w:t>
      </w:r>
      <w:r>
        <w:rPr>
          <w:sz w:val="28"/>
          <w:szCs w:val="28"/>
          <w:lang w:val="uk-UA"/>
        </w:rPr>
        <w:t>користувачів мобільного зв’язку</w:t>
      </w:r>
      <w:r w:rsidRPr="00E9460F">
        <w:rPr>
          <w:sz w:val="28"/>
          <w:szCs w:val="28"/>
          <w:lang w:val="uk-UA"/>
        </w:rPr>
        <w:t xml:space="preserve"> завдяки впроваджуваній в Україні технології передачі даних 3G/4G.</w:t>
      </w:r>
      <w:r w:rsidR="005125B2">
        <w:rPr>
          <w:sz w:val="28"/>
          <w:szCs w:val="28"/>
          <w:lang w:val="uk-UA"/>
        </w:rPr>
        <w:t xml:space="preserve"> </w:t>
      </w:r>
    </w:p>
    <w:p w:rsidR="005125B2" w:rsidRDefault="005125B2" w:rsidP="00A51A1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Наразі ці показники збільшились на 20%.</w:t>
      </w:r>
    </w:p>
    <w:p w:rsidR="00A51A1D" w:rsidRDefault="00A51A1D" w:rsidP="00A51A1D">
      <w:pPr>
        <w:pStyle w:val="14"/>
        <w:tabs>
          <w:tab w:val="left" w:pos="720"/>
          <w:tab w:val="left" w:pos="10800"/>
        </w:tabs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E9460F">
        <w:rPr>
          <w:rFonts w:ascii="Times New Roman" w:hAnsi="Times New Roman" w:cs="Times New Roman"/>
          <w:color w:val="auto"/>
          <w:sz w:val="28"/>
          <w:szCs w:val="28"/>
          <w:lang w:val="uk-UA"/>
        </w:rPr>
        <w:t>Ці дані свідчать про значн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е зростання випадків </w:t>
      </w:r>
      <w:r w:rsidRPr="00E9460F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використання смартфонів для виходу в 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мережу </w:t>
      </w:r>
      <w:r w:rsidRPr="00E9460F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Інтернет, що потребує, 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у</w:t>
      </w:r>
      <w:r w:rsidRPr="00E9460F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свою чергу, прискорення розвитку індустрії мобільних додатків.</w:t>
      </w:r>
    </w:p>
    <w:p w:rsidR="00A51A1D" w:rsidRPr="00E9460F" w:rsidRDefault="00A51A1D" w:rsidP="00A51A1D">
      <w:pPr>
        <w:ind w:firstLine="709"/>
        <w:jc w:val="both"/>
        <w:rPr>
          <w:sz w:val="28"/>
          <w:szCs w:val="28"/>
          <w:lang w:val="uk-UA"/>
        </w:rPr>
      </w:pPr>
      <w:r w:rsidRPr="00E9460F">
        <w:rPr>
          <w:sz w:val="28"/>
          <w:szCs w:val="28"/>
          <w:lang w:val="uk-UA"/>
        </w:rPr>
        <w:t xml:space="preserve">З метою визначення рівня цифрового розвитку Дніпропетровської області в розрізі міст, районів та </w:t>
      </w:r>
      <w:r>
        <w:rPr>
          <w:sz w:val="28"/>
          <w:szCs w:val="28"/>
          <w:lang w:val="uk-UA"/>
        </w:rPr>
        <w:t xml:space="preserve">територіальних громад </w:t>
      </w:r>
      <w:r w:rsidR="007C0E4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(далі –</w:t>
      </w:r>
      <w:r w:rsidR="005125B2">
        <w:rPr>
          <w:sz w:val="28"/>
          <w:szCs w:val="28"/>
          <w:lang w:val="uk-UA"/>
        </w:rPr>
        <w:t xml:space="preserve"> </w:t>
      </w:r>
      <w:r w:rsidRPr="00E9460F">
        <w:rPr>
          <w:sz w:val="28"/>
          <w:szCs w:val="28"/>
          <w:lang w:val="uk-UA"/>
        </w:rPr>
        <w:t>ТГ</w:t>
      </w:r>
      <w:r>
        <w:rPr>
          <w:sz w:val="28"/>
          <w:szCs w:val="28"/>
          <w:lang w:val="uk-UA"/>
        </w:rPr>
        <w:t>)</w:t>
      </w:r>
      <w:r w:rsidRPr="00E9460F">
        <w:rPr>
          <w:sz w:val="28"/>
          <w:szCs w:val="28"/>
          <w:lang w:val="uk-UA"/>
        </w:rPr>
        <w:t xml:space="preserve"> Дніпропетровськ</w:t>
      </w:r>
      <w:r>
        <w:rPr>
          <w:sz w:val="28"/>
          <w:szCs w:val="28"/>
          <w:lang w:val="uk-UA"/>
        </w:rPr>
        <w:t>им</w:t>
      </w:r>
      <w:r w:rsidRPr="00E9460F">
        <w:rPr>
          <w:sz w:val="28"/>
          <w:szCs w:val="28"/>
          <w:lang w:val="uk-UA"/>
        </w:rPr>
        <w:t xml:space="preserve"> регіональн</w:t>
      </w:r>
      <w:r>
        <w:rPr>
          <w:sz w:val="28"/>
          <w:szCs w:val="28"/>
          <w:lang w:val="uk-UA"/>
        </w:rPr>
        <w:t>им</w:t>
      </w:r>
      <w:r w:rsidRPr="00E9460F">
        <w:rPr>
          <w:sz w:val="28"/>
          <w:szCs w:val="28"/>
          <w:lang w:val="uk-UA"/>
        </w:rPr>
        <w:t xml:space="preserve"> інститут</w:t>
      </w:r>
      <w:r>
        <w:rPr>
          <w:sz w:val="28"/>
          <w:szCs w:val="28"/>
          <w:lang w:val="uk-UA"/>
        </w:rPr>
        <w:t>ом</w:t>
      </w:r>
      <w:r w:rsidRPr="00E9460F">
        <w:rPr>
          <w:sz w:val="28"/>
          <w:szCs w:val="28"/>
          <w:lang w:val="uk-UA"/>
        </w:rPr>
        <w:t xml:space="preserve"> державного управління Національної академії державного управління </w:t>
      </w:r>
      <w:r w:rsidR="001E69A6">
        <w:rPr>
          <w:sz w:val="28"/>
          <w:szCs w:val="28"/>
          <w:lang w:val="uk-UA"/>
        </w:rPr>
        <w:t xml:space="preserve">  </w:t>
      </w:r>
      <w:r w:rsidRPr="00E9460F">
        <w:rPr>
          <w:sz w:val="28"/>
          <w:szCs w:val="28"/>
          <w:lang w:val="uk-UA"/>
        </w:rPr>
        <w:t>при Президентові України</w:t>
      </w:r>
      <w:r>
        <w:rPr>
          <w:sz w:val="28"/>
          <w:szCs w:val="28"/>
          <w:lang w:val="uk-UA"/>
        </w:rPr>
        <w:t xml:space="preserve">  (далі – ДРІДУ НАДУ) </w:t>
      </w:r>
      <w:r w:rsidRPr="00E9460F">
        <w:rPr>
          <w:sz w:val="28"/>
          <w:szCs w:val="28"/>
          <w:lang w:val="uk-UA"/>
        </w:rPr>
        <w:t>проведено дослідження, що спирається на методологічну базу, яка закріплена в постанові Кабінету Міністрів України від 28</w:t>
      </w:r>
      <w:r>
        <w:rPr>
          <w:sz w:val="28"/>
          <w:szCs w:val="28"/>
          <w:lang w:val="uk-UA"/>
        </w:rPr>
        <w:t xml:space="preserve"> листопада </w:t>
      </w:r>
      <w:r w:rsidRPr="00E9460F">
        <w:rPr>
          <w:sz w:val="28"/>
          <w:szCs w:val="28"/>
          <w:lang w:val="uk-UA"/>
        </w:rPr>
        <w:t>2012</w:t>
      </w:r>
      <w:r>
        <w:rPr>
          <w:sz w:val="28"/>
          <w:szCs w:val="28"/>
          <w:lang w:val="uk-UA"/>
        </w:rPr>
        <w:t xml:space="preserve"> року</w:t>
      </w:r>
      <w:r w:rsidRPr="00E9460F">
        <w:rPr>
          <w:sz w:val="28"/>
          <w:szCs w:val="28"/>
          <w:lang w:val="uk-UA"/>
        </w:rPr>
        <w:t xml:space="preserve"> № 1134 </w:t>
      </w:r>
      <w:r w:rsidR="007C0E46">
        <w:rPr>
          <w:sz w:val="28"/>
          <w:szCs w:val="28"/>
          <w:lang w:val="uk-UA"/>
        </w:rPr>
        <w:t>"</w:t>
      </w:r>
      <w:r w:rsidRPr="00E9460F">
        <w:rPr>
          <w:sz w:val="28"/>
          <w:szCs w:val="28"/>
          <w:lang w:val="uk-UA"/>
        </w:rPr>
        <w:t>Про затвердження Національної системи індикаторів розвитку інформаційного суспільства</w:t>
      </w:r>
      <w:r w:rsidR="007C0E46">
        <w:rPr>
          <w:sz w:val="28"/>
          <w:szCs w:val="28"/>
          <w:lang w:val="uk-UA"/>
        </w:rPr>
        <w:t>"</w:t>
      </w:r>
      <w:r w:rsidRPr="00E9460F">
        <w:rPr>
          <w:sz w:val="28"/>
          <w:szCs w:val="28"/>
          <w:lang w:val="uk-UA"/>
        </w:rPr>
        <w:t xml:space="preserve">, </w:t>
      </w:r>
      <w:r w:rsidR="007C0E46">
        <w:rPr>
          <w:sz w:val="28"/>
          <w:szCs w:val="28"/>
          <w:lang w:val="uk-UA"/>
        </w:rPr>
        <w:t xml:space="preserve"> </w:t>
      </w:r>
      <w:r w:rsidRPr="00E9460F">
        <w:rPr>
          <w:sz w:val="28"/>
          <w:szCs w:val="28"/>
          <w:lang w:val="uk-UA"/>
        </w:rPr>
        <w:t>Методику формування індикаторів розвитку інформаційного суспільства, затверджен</w:t>
      </w:r>
      <w:r>
        <w:rPr>
          <w:sz w:val="28"/>
          <w:szCs w:val="28"/>
          <w:lang w:val="uk-UA"/>
        </w:rPr>
        <w:t>у</w:t>
      </w:r>
      <w:r w:rsidRPr="00E9460F">
        <w:rPr>
          <w:sz w:val="28"/>
          <w:szCs w:val="28"/>
          <w:lang w:val="uk-UA"/>
        </w:rPr>
        <w:t xml:space="preserve"> наказом Міністерством освіти і науки України від 09</w:t>
      </w:r>
      <w:r>
        <w:rPr>
          <w:sz w:val="28"/>
          <w:szCs w:val="28"/>
          <w:lang w:val="uk-UA"/>
        </w:rPr>
        <w:t xml:space="preserve"> вересня </w:t>
      </w:r>
      <w:r w:rsidRPr="00E9460F">
        <w:rPr>
          <w:sz w:val="28"/>
          <w:szCs w:val="28"/>
          <w:lang w:val="uk-UA"/>
        </w:rPr>
        <w:t>2013</w:t>
      </w:r>
      <w:r>
        <w:rPr>
          <w:sz w:val="28"/>
          <w:szCs w:val="28"/>
          <w:lang w:val="uk-UA"/>
        </w:rPr>
        <w:t xml:space="preserve"> року № </w:t>
      </w:r>
      <w:r w:rsidRPr="00E9460F">
        <w:rPr>
          <w:sz w:val="28"/>
          <w:szCs w:val="28"/>
          <w:lang w:val="uk-UA"/>
        </w:rPr>
        <w:t>1271</w:t>
      </w:r>
      <w:r>
        <w:rPr>
          <w:sz w:val="28"/>
          <w:szCs w:val="28"/>
          <w:lang w:val="uk-UA"/>
        </w:rPr>
        <w:t>,</w:t>
      </w:r>
      <w:r w:rsidRPr="00E9460F">
        <w:rPr>
          <w:sz w:val="28"/>
          <w:szCs w:val="28"/>
          <w:lang w:val="uk-UA"/>
        </w:rPr>
        <w:t xml:space="preserve"> та Методику моніторингу стану інформатизації та оцінювання електронної готовності </w:t>
      </w:r>
      <w:r w:rsidR="001E69A6">
        <w:rPr>
          <w:sz w:val="28"/>
          <w:szCs w:val="28"/>
          <w:lang w:val="uk-UA"/>
        </w:rPr>
        <w:t xml:space="preserve">      </w:t>
      </w:r>
      <w:r w:rsidRPr="00E9460F">
        <w:rPr>
          <w:sz w:val="28"/>
          <w:szCs w:val="28"/>
          <w:lang w:val="uk-UA"/>
        </w:rPr>
        <w:t xml:space="preserve">адміністративно-територіальних одиниць Дніпропетровської області, розроблену науковцями </w:t>
      </w:r>
      <w:r w:rsidR="001E69A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ДРІДУ НАДУ</w:t>
      </w:r>
      <w:r w:rsidRPr="00E9460F">
        <w:rPr>
          <w:sz w:val="28"/>
          <w:szCs w:val="28"/>
          <w:lang w:val="uk-UA"/>
        </w:rPr>
        <w:t xml:space="preserve"> спільно з управлінням</w:t>
      </w:r>
      <w:r>
        <w:rPr>
          <w:sz w:val="28"/>
          <w:szCs w:val="28"/>
          <w:lang w:val="uk-UA"/>
        </w:rPr>
        <w:t xml:space="preserve"> </w:t>
      </w:r>
      <w:r w:rsidR="001E69A6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інформаційних технологій</w:t>
      </w:r>
      <w:r w:rsidR="001E69A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та </w:t>
      </w:r>
      <w:r w:rsidRPr="00E9460F">
        <w:rPr>
          <w:sz w:val="28"/>
          <w:szCs w:val="28"/>
          <w:lang w:val="uk-UA"/>
        </w:rPr>
        <w:t>електронного урядування облдержадміністрації.</w:t>
      </w:r>
    </w:p>
    <w:p w:rsidR="00A51A1D" w:rsidRDefault="00A51A1D" w:rsidP="00A51A1D">
      <w:pPr>
        <w:ind w:firstLine="709"/>
        <w:jc w:val="both"/>
        <w:rPr>
          <w:rFonts w:eastAsia="Arial"/>
          <w:color w:val="000000"/>
          <w:spacing w:val="-1"/>
          <w:sz w:val="28"/>
          <w:szCs w:val="28"/>
          <w:lang w:val="uk-UA" w:eastAsia="uk-UA"/>
        </w:rPr>
      </w:pPr>
      <w:r w:rsidRPr="00E9460F">
        <w:rPr>
          <w:spacing w:val="-1"/>
          <w:sz w:val="28"/>
          <w:szCs w:val="28"/>
          <w:lang w:val="uk-UA" w:eastAsia="uk-UA"/>
        </w:rPr>
        <w:t>Такий підхід дозв</w:t>
      </w:r>
      <w:r>
        <w:rPr>
          <w:spacing w:val="-1"/>
          <w:sz w:val="28"/>
          <w:szCs w:val="28"/>
          <w:lang w:val="uk-UA" w:eastAsia="uk-UA"/>
        </w:rPr>
        <w:t xml:space="preserve">олив зібрати та проаналізувати </w:t>
      </w:r>
      <w:r w:rsidRPr="00E9460F">
        <w:rPr>
          <w:spacing w:val="-1"/>
          <w:sz w:val="28"/>
          <w:szCs w:val="28"/>
          <w:lang w:val="uk-UA" w:eastAsia="uk-UA"/>
        </w:rPr>
        <w:t xml:space="preserve">необхідну інформацію </w:t>
      </w:r>
      <w:r>
        <w:rPr>
          <w:spacing w:val="-1"/>
          <w:sz w:val="28"/>
          <w:szCs w:val="28"/>
          <w:lang w:val="uk-UA" w:eastAsia="uk-UA"/>
        </w:rPr>
        <w:t>й</w:t>
      </w:r>
      <w:r w:rsidRPr="00E9460F">
        <w:rPr>
          <w:spacing w:val="-1"/>
          <w:sz w:val="28"/>
          <w:szCs w:val="28"/>
          <w:lang w:val="uk-UA" w:eastAsia="uk-UA"/>
        </w:rPr>
        <w:t xml:space="preserve"> оцінити її </w:t>
      </w:r>
      <w:r w:rsidRPr="00E9460F">
        <w:rPr>
          <w:rFonts w:eastAsia="Arial"/>
          <w:color w:val="000000"/>
          <w:spacing w:val="-1"/>
          <w:sz w:val="28"/>
          <w:szCs w:val="28"/>
          <w:lang w:val="uk-UA" w:eastAsia="uk-UA"/>
        </w:rPr>
        <w:t xml:space="preserve">за 62 показниками за групами показників: </w:t>
      </w:r>
    </w:p>
    <w:p w:rsidR="001E69A6" w:rsidRPr="00E9460F" w:rsidRDefault="001E69A6" w:rsidP="00A51A1D">
      <w:pPr>
        <w:ind w:firstLine="709"/>
        <w:jc w:val="both"/>
        <w:rPr>
          <w:rFonts w:eastAsia="Arial"/>
          <w:color w:val="000000"/>
          <w:spacing w:val="-1"/>
          <w:sz w:val="28"/>
          <w:szCs w:val="28"/>
          <w:lang w:val="uk-UA" w:eastAsia="uk-UA"/>
        </w:rPr>
      </w:pPr>
    </w:p>
    <w:p w:rsidR="00A51A1D" w:rsidRPr="00E9460F" w:rsidRDefault="00A51A1D" w:rsidP="00A51A1D">
      <w:pPr>
        <w:ind w:firstLine="709"/>
        <w:jc w:val="both"/>
        <w:rPr>
          <w:rFonts w:eastAsia="Arial"/>
          <w:color w:val="000000"/>
          <w:spacing w:val="-1"/>
          <w:sz w:val="28"/>
          <w:szCs w:val="28"/>
          <w:lang w:val="uk-UA" w:eastAsia="uk-UA"/>
        </w:rPr>
      </w:pPr>
      <w:r w:rsidRPr="00E9460F">
        <w:rPr>
          <w:rFonts w:eastAsia="Arial"/>
          <w:color w:val="000000"/>
          <w:spacing w:val="-1"/>
          <w:sz w:val="28"/>
          <w:szCs w:val="28"/>
          <w:lang w:val="uk-UA" w:eastAsia="uk-UA"/>
        </w:rPr>
        <w:t>1</w:t>
      </w:r>
      <w:r>
        <w:rPr>
          <w:rFonts w:eastAsia="Arial"/>
          <w:color w:val="000000"/>
          <w:spacing w:val="-1"/>
          <w:sz w:val="28"/>
          <w:szCs w:val="28"/>
          <w:lang w:val="uk-UA" w:eastAsia="uk-UA"/>
        </w:rPr>
        <w:t>) </w:t>
      </w:r>
      <w:r w:rsidRPr="00E9460F">
        <w:rPr>
          <w:rFonts w:eastAsia="Arial"/>
          <w:color w:val="000000"/>
          <w:spacing w:val="-1"/>
          <w:sz w:val="28"/>
          <w:szCs w:val="28"/>
          <w:lang w:val="uk-UA" w:eastAsia="uk-UA"/>
        </w:rPr>
        <w:t xml:space="preserve">доступ до </w:t>
      </w:r>
      <w:r>
        <w:rPr>
          <w:sz w:val="28"/>
          <w:szCs w:val="28"/>
          <w:lang w:val="uk-UA"/>
        </w:rPr>
        <w:t xml:space="preserve">мережі </w:t>
      </w:r>
      <w:r>
        <w:rPr>
          <w:rFonts w:eastAsia="Arial"/>
          <w:color w:val="000000"/>
          <w:spacing w:val="-1"/>
          <w:sz w:val="28"/>
          <w:szCs w:val="28"/>
          <w:lang w:val="uk-UA" w:eastAsia="uk-UA"/>
        </w:rPr>
        <w:t>Інтернет</w:t>
      </w:r>
      <w:r w:rsidRPr="00E9460F">
        <w:rPr>
          <w:rFonts w:eastAsia="Arial"/>
          <w:color w:val="000000"/>
          <w:spacing w:val="-1"/>
          <w:sz w:val="28"/>
          <w:szCs w:val="28"/>
          <w:lang w:val="uk-UA" w:eastAsia="uk-UA"/>
        </w:rPr>
        <w:t xml:space="preserve">; </w:t>
      </w:r>
    </w:p>
    <w:p w:rsidR="00A51A1D" w:rsidRPr="00E9460F" w:rsidRDefault="00A51A1D" w:rsidP="00A51A1D">
      <w:pPr>
        <w:ind w:firstLine="709"/>
        <w:jc w:val="both"/>
        <w:rPr>
          <w:rFonts w:eastAsia="Arial"/>
          <w:color w:val="000000"/>
          <w:spacing w:val="-1"/>
          <w:sz w:val="28"/>
          <w:szCs w:val="28"/>
          <w:lang w:val="uk-UA" w:eastAsia="uk-UA"/>
        </w:rPr>
      </w:pPr>
      <w:r>
        <w:rPr>
          <w:rFonts w:eastAsia="Arial"/>
          <w:color w:val="000000"/>
          <w:spacing w:val="-1"/>
          <w:sz w:val="28"/>
          <w:szCs w:val="28"/>
          <w:lang w:val="uk-UA" w:eastAsia="uk-UA"/>
        </w:rPr>
        <w:t>2) </w:t>
      </w:r>
      <w:r w:rsidRPr="00E9460F">
        <w:rPr>
          <w:rFonts w:eastAsia="Arial"/>
          <w:color w:val="000000"/>
          <w:spacing w:val="-1"/>
          <w:sz w:val="28"/>
          <w:szCs w:val="28"/>
          <w:lang w:val="uk-UA" w:eastAsia="uk-UA"/>
        </w:rPr>
        <w:t xml:space="preserve">інформаційно-комунікаційна інфраструктура; </w:t>
      </w:r>
    </w:p>
    <w:p w:rsidR="00A51A1D" w:rsidRPr="00E9460F" w:rsidRDefault="00A51A1D" w:rsidP="00A51A1D">
      <w:pPr>
        <w:ind w:firstLine="709"/>
        <w:jc w:val="both"/>
        <w:rPr>
          <w:rFonts w:eastAsia="Arial"/>
          <w:color w:val="000000"/>
          <w:spacing w:val="-1"/>
          <w:sz w:val="28"/>
          <w:szCs w:val="28"/>
          <w:lang w:val="uk-UA" w:eastAsia="uk-UA"/>
        </w:rPr>
      </w:pPr>
      <w:r w:rsidRPr="00E9460F">
        <w:rPr>
          <w:rFonts w:eastAsia="Arial"/>
          <w:color w:val="000000"/>
          <w:spacing w:val="-1"/>
          <w:sz w:val="28"/>
          <w:szCs w:val="28"/>
          <w:lang w:val="uk-UA" w:eastAsia="uk-UA"/>
        </w:rPr>
        <w:t>3</w:t>
      </w:r>
      <w:r>
        <w:rPr>
          <w:rFonts w:eastAsia="Arial"/>
          <w:color w:val="000000"/>
          <w:spacing w:val="-1"/>
          <w:sz w:val="28"/>
          <w:szCs w:val="28"/>
          <w:lang w:val="uk-UA" w:eastAsia="uk-UA"/>
        </w:rPr>
        <w:t>) </w:t>
      </w:r>
      <w:r w:rsidRPr="00E9460F">
        <w:rPr>
          <w:rFonts w:eastAsia="Arial"/>
          <w:color w:val="000000"/>
          <w:spacing w:val="-1"/>
          <w:sz w:val="28"/>
          <w:szCs w:val="28"/>
          <w:lang w:val="uk-UA" w:eastAsia="uk-UA"/>
        </w:rPr>
        <w:t xml:space="preserve">e-документообіг;  </w:t>
      </w:r>
    </w:p>
    <w:p w:rsidR="00A51A1D" w:rsidRPr="00E9460F" w:rsidRDefault="00A51A1D" w:rsidP="00A51A1D">
      <w:pPr>
        <w:ind w:firstLine="709"/>
        <w:jc w:val="both"/>
        <w:rPr>
          <w:rFonts w:eastAsia="Arial"/>
          <w:color w:val="000000"/>
          <w:spacing w:val="-1"/>
          <w:sz w:val="28"/>
          <w:szCs w:val="28"/>
          <w:lang w:val="uk-UA" w:eastAsia="uk-UA"/>
        </w:rPr>
      </w:pPr>
      <w:r w:rsidRPr="00E9460F">
        <w:rPr>
          <w:rFonts w:eastAsia="Arial"/>
          <w:color w:val="000000"/>
          <w:spacing w:val="-1"/>
          <w:sz w:val="28"/>
          <w:szCs w:val="28"/>
          <w:lang w:val="uk-UA" w:eastAsia="uk-UA"/>
        </w:rPr>
        <w:t>4</w:t>
      </w:r>
      <w:r>
        <w:rPr>
          <w:rFonts w:eastAsia="Arial"/>
          <w:color w:val="000000"/>
          <w:spacing w:val="-1"/>
          <w:sz w:val="28"/>
          <w:szCs w:val="28"/>
          <w:lang w:val="uk-UA" w:eastAsia="uk-UA"/>
        </w:rPr>
        <w:t>) </w:t>
      </w:r>
      <w:r w:rsidRPr="00E9460F">
        <w:rPr>
          <w:rFonts w:eastAsia="Arial"/>
          <w:color w:val="000000"/>
          <w:spacing w:val="-1"/>
          <w:sz w:val="28"/>
          <w:szCs w:val="28"/>
          <w:lang w:val="uk-UA" w:eastAsia="uk-UA"/>
        </w:rPr>
        <w:t xml:space="preserve">е-демократія; </w:t>
      </w:r>
    </w:p>
    <w:p w:rsidR="00A51A1D" w:rsidRPr="00E9460F" w:rsidRDefault="00A51A1D" w:rsidP="00A51A1D">
      <w:pPr>
        <w:ind w:firstLine="709"/>
        <w:jc w:val="both"/>
        <w:rPr>
          <w:rFonts w:eastAsia="Arial"/>
          <w:color w:val="000000"/>
          <w:spacing w:val="-1"/>
          <w:sz w:val="28"/>
          <w:szCs w:val="28"/>
          <w:lang w:val="uk-UA" w:eastAsia="uk-UA"/>
        </w:rPr>
      </w:pPr>
      <w:r w:rsidRPr="00E9460F">
        <w:rPr>
          <w:rFonts w:eastAsia="Arial"/>
          <w:color w:val="000000"/>
          <w:spacing w:val="-1"/>
          <w:sz w:val="28"/>
          <w:szCs w:val="28"/>
          <w:lang w:val="uk-UA" w:eastAsia="uk-UA"/>
        </w:rPr>
        <w:t>5</w:t>
      </w:r>
      <w:r>
        <w:rPr>
          <w:rFonts w:eastAsia="Arial"/>
          <w:color w:val="000000"/>
          <w:spacing w:val="-1"/>
          <w:sz w:val="28"/>
          <w:szCs w:val="28"/>
          <w:lang w:val="uk-UA" w:eastAsia="uk-UA"/>
        </w:rPr>
        <w:t>) </w:t>
      </w:r>
      <w:r w:rsidRPr="00E9460F">
        <w:rPr>
          <w:rFonts w:eastAsia="Arial"/>
          <w:color w:val="000000"/>
          <w:spacing w:val="-1"/>
          <w:sz w:val="28"/>
          <w:szCs w:val="28"/>
          <w:lang w:val="uk-UA" w:eastAsia="uk-UA"/>
        </w:rPr>
        <w:t xml:space="preserve">е-охорона здоров’я; </w:t>
      </w:r>
    </w:p>
    <w:p w:rsidR="00A51A1D" w:rsidRPr="00E9460F" w:rsidRDefault="00A51A1D" w:rsidP="00A51A1D">
      <w:pPr>
        <w:ind w:firstLine="709"/>
        <w:jc w:val="both"/>
        <w:rPr>
          <w:rFonts w:eastAsia="Arial"/>
          <w:color w:val="000000"/>
          <w:spacing w:val="-1"/>
          <w:sz w:val="28"/>
          <w:szCs w:val="28"/>
          <w:lang w:val="uk-UA" w:eastAsia="uk-UA"/>
        </w:rPr>
      </w:pPr>
      <w:r w:rsidRPr="00E9460F">
        <w:rPr>
          <w:rFonts w:eastAsia="Arial"/>
          <w:color w:val="000000"/>
          <w:spacing w:val="-1"/>
          <w:sz w:val="28"/>
          <w:szCs w:val="28"/>
          <w:lang w:val="uk-UA" w:eastAsia="uk-UA"/>
        </w:rPr>
        <w:t>6</w:t>
      </w:r>
      <w:r>
        <w:rPr>
          <w:rFonts w:eastAsia="Arial"/>
          <w:color w:val="000000"/>
          <w:spacing w:val="-1"/>
          <w:sz w:val="28"/>
          <w:szCs w:val="28"/>
          <w:lang w:val="uk-UA" w:eastAsia="uk-UA"/>
        </w:rPr>
        <w:t>) </w:t>
      </w:r>
      <w:r w:rsidRPr="00E9460F">
        <w:rPr>
          <w:rFonts w:eastAsia="Arial"/>
          <w:color w:val="000000"/>
          <w:spacing w:val="-1"/>
          <w:sz w:val="28"/>
          <w:szCs w:val="28"/>
          <w:lang w:val="uk-UA" w:eastAsia="uk-UA"/>
        </w:rPr>
        <w:t xml:space="preserve">е-освіта; </w:t>
      </w:r>
    </w:p>
    <w:p w:rsidR="00A51A1D" w:rsidRDefault="00A51A1D" w:rsidP="00A51A1D">
      <w:pPr>
        <w:ind w:firstLine="709"/>
        <w:jc w:val="both"/>
        <w:rPr>
          <w:rFonts w:eastAsia="Arial"/>
          <w:color w:val="000000"/>
          <w:spacing w:val="-1"/>
          <w:sz w:val="28"/>
          <w:szCs w:val="28"/>
          <w:lang w:val="uk-UA" w:eastAsia="uk-UA"/>
        </w:rPr>
      </w:pPr>
      <w:r w:rsidRPr="00E9460F">
        <w:rPr>
          <w:rFonts w:eastAsia="Arial"/>
          <w:color w:val="000000"/>
          <w:spacing w:val="-1"/>
          <w:sz w:val="28"/>
          <w:szCs w:val="28"/>
          <w:lang w:val="uk-UA" w:eastAsia="uk-UA"/>
        </w:rPr>
        <w:t>7</w:t>
      </w:r>
      <w:r>
        <w:rPr>
          <w:rFonts w:eastAsia="Arial"/>
          <w:color w:val="000000"/>
          <w:spacing w:val="-1"/>
          <w:sz w:val="28"/>
          <w:szCs w:val="28"/>
          <w:lang w:val="uk-UA" w:eastAsia="uk-UA"/>
        </w:rPr>
        <w:t>) </w:t>
      </w:r>
      <w:r w:rsidRPr="00E9460F">
        <w:rPr>
          <w:rFonts w:eastAsia="Arial"/>
          <w:color w:val="000000"/>
          <w:spacing w:val="-1"/>
          <w:sz w:val="28"/>
          <w:szCs w:val="28"/>
          <w:lang w:val="uk-UA" w:eastAsia="uk-UA"/>
        </w:rPr>
        <w:t xml:space="preserve">е-бібліотеки та е-музеї. </w:t>
      </w:r>
    </w:p>
    <w:p w:rsidR="001E69A6" w:rsidRDefault="001E69A6" w:rsidP="001E69A6">
      <w:pPr>
        <w:ind w:firstLine="709"/>
        <w:jc w:val="both"/>
        <w:rPr>
          <w:spacing w:val="-1"/>
          <w:sz w:val="28"/>
          <w:szCs w:val="28"/>
          <w:lang w:val="uk-UA" w:eastAsia="uk-UA"/>
        </w:rPr>
      </w:pPr>
    </w:p>
    <w:p w:rsidR="001E69A6" w:rsidRDefault="001E69A6" w:rsidP="001E69A6">
      <w:pPr>
        <w:ind w:firstLine="709"/>
        <w:jc w:val="both"/>
        <w:rPr>
          <w:spacing w:val="-1"/>
          <w:sz w:val="28"/>
          <w:szCs w:val="28"/>
          <w:lang w:val="uk-UA" w:eastAsia="uk-UA"/>
        </w:rPr>
      </w:pPr>
      <w:r w:rsidRPr="00E9460F">
        <w:rPr>
          <w:spacing w:val="-1"/>
          <w:sz w:val="28"/>
          <w:szCs w:val="28"/>
          <w:lang w:val="uk-UA" w:eastAsia="uk-UA"/>
        </w:rPr>
        <w:lastRenderedPageBreak/>
        <w:t xml:space="preserve">Стан цифрового розвитку </w:t>
      </w:r>
      <w:r>
        <w:rPr>
          <w:spacing w:val="-1"/>
          <w:sz w:val="28"/>
          <w:szCs w:val="28"/>
          <w:lang w:val="uk-UA" w:eastAsia="uk-UA"/>
        </w:rPr>
        <w:t>Могилівської громади</w:t>
      </w:r>
      <w:r w:rsidRPr="00E9460F">
        <w:rPr>
          <w:spacing w:val="-1"/>
          <w:sz w:val="28"/>
          <w:szCs w:val="28"/>
          <w:lang w:val="uk-UA" w:eastAsia="uk-UA"/>
        </w:rPr>
        <w:t xml:space="preserve"> за </w:t>
      </w:r>
      <w:r w:rsidRPr="00692C67">
        <w:rPr>
          <w:sz w:val="28"/>
          <w:szCs w:val="28"/>
          <w:lang w:val="uk-UA"/>
        </w:rPr>
        <w:t>Показник</w:t>
      </w:r>
      <w:r>
        <w:rPr>
          <w:sz w:val="28"/>
          <w:szCs w:val="28"/>
          <w:lang w:val="uk-UA"/>
        </w:rPr>
        <w:t>ами</w:t>
      </w:r>
      <w:r w:rsidRPr="00692C67">
        <w:rPr>
          <w:sz w:val="28"/>
          <w:szCs w:val="28"/>
          <w:lang w:val="uk-UA"/>
        </w:rPr>
        <w:t xml:space="preserve"> електронної готовності </w:t>
      </w:r>
      <w:r>
        <w:rPr>
          <w:sz w:val="28"/>
          <w:szCs w:val="28"/>
          <w:lang w:val="uk-UA"/>
        </w:rPr>
        <w:t>серед</w:t>
      </w:r>
      <w:r w:rsidRPr="00692C67">
        <w:rPr>
          <w:sz w:val="28"/>
          <w:szCs w:val="28"/>
          <w:lang w:val="uk-UA"/>
        </w:rPr>
        <w:t xml:space="preserve"> сільськи</w:t>
      </w:r>
      <w:r>
        <w:rPr>
          <w:sz w:val="28"/>
          <w:szCs w:val="28"/>
          <w:lang w:val="uk-UA"/>
        </w:rPr>
        <w:t>х</w:t>
      </w:r>
      <w:r w:rsidRPr="00692C67">
        <w:rPr>
          <w:sz w:val="28"/>
          <w:szCs w:val="28"/>
          <w:lang w:val="uk-UA"/>
        </w:rPr>
        <w:t xml:space="preserve"> ТГ області</w:t>
      </w:r>
      <w:r>
        <w:rPr>
          <w:sz w:val="28"/>
          <w:szCs w:val="28"/>
          <w:lang w:val="uk-UA"/>
        </w:rPr>
        <w:t xml:space="preserve"> </w:t>
      </w:r>
      <w:r>
        <w:rPr>
          <w:spacing w:val="-1"/>
          <w:sz w:val="28"/>
          <w:szCs w:val="28"/>
          <w:lang w:val="uk-UA" w:eastAsia="uk-UA"/>
        </w:rPr>
        <w:t>такий.</w:t>
      </w:r>
    </w:p>
    <w:p w:rsidR="001E69A6" w:rsidRDefault="001E69A6" w:rsidP="001E69A6">
      <w:pPr>
        <w:ind w:firstLine="709"/>
        <w:jc w:val="both"/>
        <w:rPr>
          <w:spacing w:val="-1"/>
          <w:sz w:val="28"/>
          <w:szCs w:val="28"/>
          <w:lang w:val="uk-UA" w:eastAsia="uk-UA"/>
        </w:rPr>
      </w:pPr>
    </w:p>
    <w:tbl>
      <w:tblPr>
        <w:tblStyle w:val="af1"/>
        <w:tblW w:w="9733" w:type="dxa"/>
        <w:tblLook w:val="04A0" w:firstRow="1" w:lastRow="0" w:firstColumn="1" w:lastColumn="0" w:noHBand="0" w:noVBand="1"/>
      </w:tblPr>
      <w:tblGrid>
        <w:gridCol w:w="623"/>
        <w:gridCol w:w="3552"/>
        <w:gridCol w:w="1788"/>
        <w:gridCol w:w="1667"/>
        <w:gridCol w:w="2103"/>
      </w:tblGrid>
      <w:tr w:rsidR="00791E0A" w:rsidTr="007866A4">
        <w:tc>
          <w:tcPr>
            <w:tcW w:w="817" w:type="dxa"/>
          </w:tcPr>
          <w:p w:rsidR="001E69A6" w:rsidRDefault="001E69A6" w:rsidP="007866A4">
            <w:pPr>
              <w:jc w:val="both"/>
              <w:rPr>
                <w:spacing w:val="-1"/>
                <w:sz w:val="28"/>
                <w:szCs w:val="28"/>
                <w:lang w:val="uk-UA" w:eastAsia="uk-UA"/>
              </w:rPr>
            </w:pPr>
            <w:r>
              <w:rPr>
                <w:spacing w:val="-1"/>
                <w:sz w:val="28"/>
                <w:szCs w:val="28"/>
                <w:lang w:val="uk-UA" w:eastAsia="uk-UA"/>
              </w:rPr>
              <w:t>№ з/п</w:t>
            </w:r>
          </w:p>
        </w:tc>
        <w:tc>
          <w:tcPr>
            <w:tcW w:w="3552" w:type="dxa"/>
          </w:tcPr>
          <w:p w:rsidR="001E69A6" w:rsidRPr="00692C67" w:rsidRDefault="001E69A6" w:rsidP="007866A4">
            <w:pPr>
              <w:pStyle w:val="21"/>
            </w:pPr>
            <w:r w:rsidRPr="00692C67">
              <w:t>Напрями оцінювання</w:t>
            </w:r>
          </w:p>
          <w:p w:rsidR="001E69A6" w:rsidRDefault="001E69A6" w:rsidP="007866A4">
            <w:pPr>
              <w:jc w:val="both"/>
              <w:rPr>
                <w:spacing w:val="-1"/>
                <w:sz w:val="28"/>
                <w:szCs w:val="28"/>
                <w:lang w:val="uk-UA" w:eastAsia="uk-UA"/>
              </w:rPr>
            </w:pPr>
          </w:p>
        </w:tc>
        <w:tc>
          <w:tcPr>
            <w:tcW w:w="2136" w:type="dxa"/>
          </w:tcPr>
          <w:p w:rsidR="001E69A6" w:rsidRPr="00692C67" w:rsidRDefault="001E69A6" w:rsidP="007866A4">
            <w:pPr>
              <w:pStyle w:val="21"/>
            </w:pPr>
            <w:r w:rsidRPr="00692C67">
              <w:t>Могилівська ТГ</w:t>
            </w:r>
          </w:p>
        </w:tc>
        <w:tc>
          <w:tcPr>
            <w:tcW w:w="2016" w:type="dxa"/>
          </w:tcPr>
          <w:p w:rsidR="001E69A6" w:rsidRPr="00692C67" w:rsidRDefault="001E69A6" w:rsidP="007866A4">
            <w:pPr>
              <w:pStyle w:val="21"/>
            </w:pPr>
            <w:r w:rsidRPr="00692C67">
              <w:t>Середнє значення за напрямком по сільським ТГ області</w:t>
            </w:r>
          </w:p>
        </w:tc>
        <w:tc>
          <w:tcPr>
            <w:tcW w:w="1212" w:type="dxa"/>
          </w:tcPr>
          <w:p w:rsidR="00791E0A" w:rsidRDefault="00791E0A" w:rsidP="007866A4">
            <w:pPr>
              <w:pStyle w:val="21"/>
            </w:pPr>
            <w:r>
              <w:t>Співвідношення показників Могилівської ТГ до середнього значення по сільським ТГ області</w:t>
            </w:r>
          </w:p>
          <w:p w:rsidR="001E69A6" w:rsidRDefault="001E69A6" w:rsidP="007866A4">
            <w:pPr>
              <w:pStyle w:val="21"/>
            </w:pPr>
            <w:r>
              <w:t>"+"/</w:t>
            </w:r>
          </w:p>
          <w:p w:rsidR="001E69A6" w:rsidRPr="00692C67" w:rsidRDefault="001E69A6" w:rsidP="007866A4">
            <w:pPr>
              <w:pStyle w:val="21"/>
            </w:pPr>
            <w:r>
              <w:t xml:space="preserve">"-" </w:t>
            </w:r>
          </w:p>
        </w:tc>
      </w:tr>
      <w:tr w:rsidR="00791E0A" w:rsidTr="007866A4">
        <w:tc>
          <w:tcPr>
            <w:tcW w:w="817" w:type="dxa"/>
          </w:tcPr>
          <w:p w:rsidR="001E69A6" w:rsidRPr="00692C67" w:rsidRDefault="001E69A6" w:rsidP="007866A4">
            <w:pPr>
              <w:pStyle w:val="21"/>
            </w:pPr>
            <w:r w:rsidRPr="00692C67">
              <w:t>1</w:t>
            </w:r>
          </w:p>
        </w:tc>
        <w:tc>
          <w:tcPr>
            <w:tcW w:w="3552" w:type="dxa"/>
          </w:tcPr>
          <w:p w:rsidR="001E69A6" w:rsidRPr="00692C67" w:rsidRDefault="001E69A6" w:rsidP="007866A4">
            <w:pPr>
              <w:pStyle w:val="21"/>
            </w:pPr>
            <w:r w:rsidRPr="00692C67">
              <w:t>Доступ до</w:t>
            </w:r>
            <w:r>
              <w:t xml:space="preserve"> </w:t>
            </w:r>
            <w:r w:rsidRPr="00692C67">
              <w:t>Інт</w:t>
            </w:r>
            <w:r>
              <w:t>ернету</w:t>
            </w:r>
          </w:p>
        </w:tc>
        <w:tc>
          <w:tcPr>
            <w:tcW w:w="2136" w:type="dxa"/>
          </w:tcPr>
          <w:p w:rsidR="001E69A6" w:rsidRPr="00692C67" w:rsidRDefault="001E69A6" w:rsidP="007866A4">
            <w:pPr>
              <w:pStyle w:val="21"/>
            </w:pPr>
            <w:r>
              <w:t>1,13</w:t>
            </w:r>
          </w:p>
        </w:tc>
        <w:tc>
          <w:tcPr>
            <w:tcW w:w="2016" w:type="dxa"/>
          </w:tcPr>
          <w:p w:rsidR="001E69A6" w:rsidRPr="00692C67" w:rsidRDefault="001E69A6" w:rsidP="007866A4">
            <w:pPr>
              <w:pStyle w:val="21"/>
            </w:pPr>
            <w:r>
              <w:t xml:space="preserve">1,28  </w:t>
            </w:r>
          </w:p>
        </w:tc>
        <w:tc>
          <w:tcPr>
            <w:tcW w:w="1212" w:type="dxa"/>
          </w:tcPr>
          <w:p w:rsidR="001E69A6" w:rsidRPr="00692C67" w:rsidRDefault="001E69A6" w:rsidP="00791E0A">
            <w:pPr>
              <w:pStyle w:val="21"/>
            </w:pPr>
            <w:r>
              <w:t>-0,15</w:t>
            </w:r>
          </w:p>
        </w:tc>
      </w:tr>
      <w:tr w:rsidR="00791E0A" w:rsidTr="007866A4">
        <w:tc>
          <w:tcPr>
            <w:tcW w:w="817" w:type="dxa"/>
          </w:tcPr>
          <w:p w:rsidR="001E69A6" w:rsidRPr="00692C67" w:rsidRDefault="001E69A6" w:rsidP="007866A4">
            <w:pPr>
              <w:pStyle w:val="21"/>
            </w:pPr>
            <w:r w:rsidRPr="00692C67">
              <w:t>2</w:t>
            </w:r>
          </w:p>
        </w:tc>
        <w:tc>
          <w:tcPr>
            <w:tcW w:w="3552" w:type="dxa"/>
          </w:tcPr>
          <w:p w:rsidR="001E69A6" w:rsidRPr="00692C67" w:rsidRDefault="001E69A6" w:rsidP="007866A4">
            <w:pPr>
              <w:pStyle w:val="21"/>
            </w:pPr>
            <w:r w:rsidRPr="00692C67">
              <w:t>Інформаційнокомунікаційна</w:t>
            </w:r>
          </w:p>
          <w:p w:rsidR="001E69A6" w:rsidRPr="00692C67" w:rsidRDefault="001E69A6" w:rsidP="007866A4">
            <w:pPr>
              <w:pStyle w:val="21"/>
            </w:pPr>
            <w:r>
              <w:t>інфраструктура</w:t>
            </w:r>
          </w:p>
        </w:tc>
        <w:tc>
          <w:tcPr>
            <w:tcW w:w="2136" w:type="dxa"/>
          </w:tcPr>
          <w:p w:rsidR="001E69A6" w:rsidRPr="00692C67" w:rsidRDefault="001E69A6" w:rsidP="007866A4">
            <w:pPr>
              <w:pStyle w:val="21"/>
            </w:pPr>
            <w:r>
              <w:t xml:space="preserve">1,5 </w:t>
            </w:r>
          </w:p>
        </w:tc>
        <w:tc>
          <w:tcPr>
            <w:tcW w:w="2016" w:type="dxa"/>
          </w:tcPr>
          <w:p w:rsidR="001E69A6" w:rsidRPr="00692C67" w:rsidRDefault="001E69A6" w:rsidP="007866A4">
            <w:pPr>
              <w:pStyle w:val="21"/>
            </w:pPr>
            <w:r>
              <w:t>1,11</w:t>
            </w:r>
          </w:p>
        </w:tc>
        <w:tc>
          <w:tcPr>
            <w:tcW w:w="1212" w:type="dxa"/>
          </w:tcPr>
          <w:p w:rsidR="001E69A6" w:rsidRPr="00692C67" w:rsidRDefault="00791E0A" w:rsidP="00791E0A">
            <w:pPr>
              <w:pStyle w:val="21"/>
            </w:pPr>
            <w:r>
              <w:t>+0,39</w:t>
            </w:r>
          </w:p>
        </w:tc>
      </w:tr>
      <w:tr w:rsidR="00791E0A" w:rsidTr="007866A4">
        <w:tc>
          <w:tcPr>
            <w:tcW w:w="817" w:type="dxa"/>
          </w:tcPr>
          <w:p w:rsidR="001E69A6" w:rsidRPr="00692C67" w:rsidRDefault="001E69A6" w:rsidP="007866A4">
            <w:pPr>
              <w:pStyle w:val="21"/>
            </w:pPr>
            <w:r w:rsidRPr="00692C67">
              <w:t>3</w:t>
            </w:r>
          </w:p>
        </w:tc>
        <w:tc>
          <w:tcPr>
            <w:tcW w:w="3552" w:type="dxa"/>
          </w:tcPr>
          <w:p w:rsidR="001E69A6" w:rsidRPr="00692C67" w:rsidRDefault="001E69A6" w:rsidP="007866A4">
            <w:pPr>
              <w:ind w:firstLine="709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E-документообіг</w:t>
            </w:r>
          </w:p>
        </w:tc>
        <w:tc>
          <w:tcPr>
            <w:tcW w:w="2136" w:type="dxa"/>
          </w:tcPr>
          <w:p w:rsidR="001E69A6" w:rsidRPr="00692C67" w:rsidRDefault="001E69A6" w:rsidP="007866A4">
            <w:pPr>
              <w:pStyle w:val="21"/>
            </w:pPr>
            <w:r>
              <w:t>1,8</w:t>
            </w:r>
          </w:p>
        </w:tc>
        <w:tc>
          <w:tcPr>
            <w:tcW w:w="2016" w:type="dxa"/>
          </w:tcPr>
          <w:p w:rsidR="001E69A6" w:rsidRPr="00692C67" w:rsidRDefault="001E69A6" w:rsidP="007866A4">
            <w:pPr>
              <w:pStyle w:val="21"/>
            </w:pPr>
            <w:r>
              <w:t>1,11</w:t>
            </w:r>
          </w:p>
        </w:tc>
        <w:tc>
          <w:tcPr>
            <w:tcW w:w="1212" w:type="dxa"/>
          </w:tcPr>
          <w:p w:rsidR="001E69A6" w:rsidRPr="00692C67" w:rsidRDefault="00791E0A" w:rsidP="00791E0A">
            <w:pPr>
              <w:pStyle w:val="21"/>
            </w:pPr>
            <w:r>
              <w:t>+0,69</w:t>
            </w:r>
          </w:p>
        </w:tc>
      </w:tr>
      <w:tr w:rsidR="00791E0A" w:rsidTr="007866A4">
        <w:tc>
          <w:tcPr>
            <w:tcW w:w="817" w:type="dxa"/>
          </w:tcPr>
          <w:p w:rsidR="001E69A6" w:rsidRPr="00692C67" w:rsidRDefault="001E69A6" w:rsidP="007866A4">
            <w:pPr>
              <w:pStyle w:val="21"/>
            </w:pPr>
            <w:r w:rsidRPr="00692C67">
              <w:t>4</w:t>
            </w:r>
          </w:p>
        </w:tc>
        <w:tc>
          <w:tcPr>
            <w:tcW w:w="3552" w:type="dxa"/>
          </w:tcPr>
          <w:p w:rsidR="001E69A6" w:rsidRPr="00692C67" w:rsidRDefault="001E69A6" w:rsidP="007866A4">
            <w:pPr>
              <w:ind w:firstLine="709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E-демократія</w:t>
            </w:r>
          </w:p>
        </w:tc>
        <w:tc>
          <w:tcPr>
            <w:tcW w:w="2136" w:type="dxa"/>
          </w:tcPr>
          <w:p w:rsidR="001E69A6" w:rsidRPr="00692C67" w:rsidRDefault="001E69A6" w:rsidP="007866A4">
            <w:pPr>
              <w:pStyle w:val="21"/>
            </w:pPr>
            <w:r>
              <w:t>0,96</w:t>
            </w:r>
          </w:p>
        </w:tc>
        <w:tc>
          <w:tcPr>
            <w:tcW w:w="2016" w:type="dxa"/>
          </w:tcPr>
          <w:p w:rsidR="001E69A6" w:rsidRPr="00692C67" w:rsidRDefault="001E69A6" w:rsidP="007866A4">
            <w:pPr>
              <w:pStyle w:val="21"/>
            </w:pPr>
            <w:r>
              <w:t>0,28</w:t>
            </w:r>
          </w:p>
        </w:tc>
        <w:tc>
          <w:tcPr>
            <w:tcW w:w="1212" w:type="dxa"/>
          </w:tcPr>
          <w:p w:rsidR="001E69A6" w:rsidRPr="00692C67" w:rsidRDefault="00791E0A" w:rsidP="00791E0A">
            <w:pPr>
              <w:pStyle w:val="21"/>
            </w:pPr>
            <w:r>
              <w:t>+0,68</w:t>
            </w:r>
          </w:p>
        </w:tc>
      </w:tr>
      <w:tr w:rsidR="001E69A6" w:rsidTr="007866A4">
        <w:tc>
          <w:tcPr>
            <w:tcW w:w="817" w:type="dxa"/>
          </w:tcPr>
          <w:p w:rsidR="001E69A6" w:rsidRPr="00692C67" w:rsidRDefault="001E69A6" w:rsidP="007866A4">
            <w:pPr>
              <w:pStyle w:val="21"/>
            </w:pPr>
            <w:r>
              <w:t>5</w:t>
            </w:r>
          </w:p>
        </w:tc>
        <w:tc>
          <w:tcPr>
            <w:tcW w:w="3552" w:type="dxa"/>
          </w:tcPr>
          <w:p w:rsidR="001E69A6" w:rsidRPr="00692C67" w:rsidRDefault="001E69A6" w:rsidP="007866A4">
            <w:pPr>
              <w:ind w:firstLine="709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Е - Охорона</w:t>
            </w:r>
            <w:r w:rsidRPr="00692C67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здоров'я</w:t>
            </w:r>
          </w:p>
        </w:tc>
        <w:tc>
          <w:tcPr>
            <w:tcW w:w="2136" w:type="dxa"/>
          </w:tcPr>
          <w:p w:rsidR="001E69A6" w:rsidRPr="00692C67" w:rsidRDefault="001E69A6" w:rsidP="00791E0A">
            <w:pPr>
              <w:pStyle w:val="21"/>
            </w:pPr>
            <w:r>
              <w:t>3,67</w:t>
            </w:r>
          </w:p>
        </w:tc>
        <w:tc>
          <w:tcPr>
            <w:tcW w:w="2016" w:type="dxa"/>
          </w:tcPr>
          <w:p w:rsidR="001E69A6" w:rsidRPr="00692C67" w:rsidRDefault="001E69A6" w:rsidP="00791E0A">
            <w:pPr>
              <w:pStyle w:val="21"/>
            </w:pPr>
            <w:r>
              <w:t>1,9</w:t>
            </w:r>
          </w:p>
        </w:tc>
        <w:tc>
          <w:tcPr>
            <w:tcW w:w="1212" w:type="dxa"/>
          </w:tcPr>
          <w:p w:rsidR="001E69A6" w:rsidRPr="00692C67" w:rsidRDefault="00791E0A" w:rsidP="00791E0A">
            <w:pPr>
              <w:pStyle w:val="21"/>
            </w:pPr>
            <w:r>
              <w:t>+1,77</w:t>
            </w:r>
          </w:p>
        </w:tc>
      </w:tr>
      <w:tr w:rsidR="001E69A6" w:rsidTr="007866A4">
        <w:tc>
          <w:tcPr>
            <w:tcW w:w="817" w:type="dxa"/>
          </w:tcPr>
          <w:p w:rsidR="001E69A6" w:rsidRDefault="001E69A6" w:rsidP="007866A4">
            <w:pPr>
              <w:pStyle w:val="21"/>
            </w:pPr>
            <w:r>
              <w:t>6</w:t>
            </w:r>
          </w:p>
        </w:tc>
        <w:tc>
          <w:tcPr>
            <w:tcW w:w="3552" w:type="dxa"/>
          </w:tcPr>
          <w:p w:rsidR="001E69A6" w:rsidRPr="00692C67" w:rsidRDefault="001E69A6" w:rsidP="007866A4">
            <w:pPr>
              <w:ind w:firstLine="709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Е - Освіта</w:t>
            </w:r>
          </w:p>
        </w:tc>
        <w:tc>
          <w:tcPr>
            <w:tcW w:w="2136" w:type="dxa"/>
          </w:tcPr>
          <w:p w:rsidR="001E69A6" w:rsidRPr="00692C67" w:rsidRDefault="001E69A6" w:rsidP="00791E0A">
            <w:pPr>
              <w:pStyle w:val="21"/>
            </w:pPr>
            <w:r>
              <w:t>1,33</w:t>
            </w:r>
          </w:p>
        </w:tc>
        <w:tc>
          <w:tcPr>
            <w:tcW w:w="2016" w:type="dxa"/>
          </w:tcPr>
          <w:p w:rsidR="001E69A6" w:rsidRPr="00692C67" w:rsidRDefault="001E69A6" w:rsidP="00791E0A">
            <w:pPr>
              <w:pStyle w:val="21"/>
            </w:pPr>
            <w:r>
              <w:t>2,08</w:t>
            </w:r>
          </w:p>
        </w:tc>
        <w:tc>
          <w:tcPr>
            <w:tcW w:w="1212" w:type="dxa"/>
          </w:tcPr>
          <w:p w:rsidR="001E69A6" w:rsidRPr="00692C67" w:rsidRDefault="00791E0A" w:rsidP="00791E0A">
            <w:pPr>
              <w:pStyle w:val="21"/>
            </w:pPr>
            <w:r>
              <w:t>-0,75</w:t>
            </w:r>
          </w:p>
        </w:tc>
      </w:tr>
      <w:tr w:rsidR="001E69A6" w:rsidTr="007866A4">
        <w:tc>
          <w:tcPr>
            <w:tcW w:w="817" w:type="dxa"/>
          </w:tcPr>
          <w:p w:rsidR="001E69A6" w:rsidRDefault="001E69A6" w:rsidP="007866A4">
            <w:pPr>
              <w:pStyle w:val="21"/>
            </w:pPr>
            <w:r>
              <w:t>7</w:t>
            </w:r>
          </w:p>
        </w:tc>
        <w:tc>
          <w:tcPr>
            <w:tcW w:w="3552" w:type="dxa"/>
          </w:tcPr>
          <w:p w:rsidR="001E69A6" w:rsidRDefault="001E69A6" w:rsidP="007866A4">
            <w:pPr>
              <w:ind w:firstLine="709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Е- Бібліотеки</w:t>
            </w:r>
          </w:p>
        </w:tc>
        <w:tc>
          <w:tcPr>
            <w:tcW w:w="2136" w:type="dxa"/>
          </w:tcPr>
          <w:p w:rsidR="001E69A6" w:rsidRPr="00692C67" w:rsidRDefault="001E69A6" w:rsidP="00791E0A">
            <w:pPr>
              <w:pStyle w:val="21"/>
            </w:pPr>
            <w:r>
              <w:t>1,25</w:t>
            </w:r>
          </w:p>
        </w:tc>
        <w:tc>
          <w:tcPr>
            <w:tcW w:w="2016" w:type="dxa"/>
          </w:tcPr>
          <w:p w:rsidR="001E69A6" w:rsidRPr="00692C67" w:rsidRDefault="001E69A6" w:rsidP="00791E0A">
            <w:pPr>
              <w:pStyle w:val="21"/>
            </w:pPr>
            <w:r>
              <w:t>1,77</w:t>
            </w:r>
          </w:p>
        </w:tc>
        <w:tc>
          <w:tcPr>
            <w:tcW w:w="1212" w:type="dxa"/>
          </w:tcPr>
          <w:p w:rsidR="001E69A6" w:rsidRPr="00692C67" w:rsidRDefault="00791E0A" w:rsidP="00791E0A">
            <w:pPr>
              <w:pStyle w:val="21"/>
            </w:pPr>
            <w:r>
              <w:t>-0,52</w:t>
            </w:r>
          </w:p>
        </w:tc>
      </w:tr>
      <w:tr w:rsidR="001E69A6" w:rsidTr="007866A4">
        <w:tc>
          <w:tcPr>
            <w:tcW w:w="4369" w:type="dxa"/>
            <w:gridSpan w:val="2"/>
          </w:tcPr>
          <w:p w:rsidR="00791E0A" w:rsidRDefault="00791E0A" w:rsidP="007866A4">
            <w:pPr>
              <w:pStyle w:val="21"/>
              <w:rPr>
                <w:b/>
              </w:rPr>
            </w:pPr>
          </w:p>
          <w:p w:rsidR="001E69A6" w:rsidRPr="00791E0A" w:rsidRDefault="001E69A6" w:rsidP="007866A4">
            <w:pPr>
              <w:pStyle w:val="21"/>
              <w:rPr>
                <w:b/>
              </w:rPr>
            </w:pPr>
            <w:r w:rsidRPr="00791E0A">
              <w:rPr>
                <w:b/>
              </w:rPr>
              <w:t>Підсумкове середнє значення</w:t>
            </w:r>
          </w:p>
        </w:tc>
        <w:tc>
          <w:tcPr>
            <w:tcW w:w="2136" w:type="dxa"/>
          </w:tcPr>
          <w:p w:rsidR="00791E0A" w:rsidRDefault="00791E0A" w:rsidP="00791E0A">
            <w:pPr>
              <w:pStyle w:val="21"/>
              <w:rPr>
                <w:b/>
              </w:rPr>
            </w:pPr>
          </w:p>
          <w:p w:rsidR="001E69A6" w:rsidRPr="00791E0A" w:rsidRDefault="001E69A6" w:rsidP="00791E0A">
            <w:pPr>
              <w:pStyle w:val="21"/>
              <w:rPr>
                <w:b/>
              </w:rPr>
            </w:pPr>
            <w:r w:rsidRPr="00791E0A">
              <w:rPr>
                <w:b/>
              </w:rPr>
              <w:t>1,66</w:t>
            </w:r>
          </w:p>
        </w:tc>
        <w:tc>
          <w:tcPr>
            <w:tcW w:w="2016" w:type="dxa"/>
          </w:tcPr>
          <w:p w:rsidR="00791E0A" w:rsidRDefault="00791E0A" w:rsidP="00791E0A">
            <w:pPr>
              <w:pStyle w:val="21"/>
              <w:rPr>
                <w:b/>
              </w:rPr>
            </w:pPr>
          </w:p>
          <w:p w:rsidR="001E69A6" w:rsidRPr="00791E0A" w:rsidRDefault="001E69A6" w:rsidP="00791E0A">
            <w:pPr>
              <w:pStyle w:val="21"/>
              <w:rPr>
                <w:b/>
              </w:rPr>
            </w:pPr>
            <w:r w:rsidRPr="00791E0A">
              <w:rPr>
                <w:b/>
              </w:rPr>
              <w:t>1,36</w:t>
            </w:r>
          </w:p>
        </w:tc>
        <w:tc>
          <w:tcPr>
            <w:tcW w:w="1212" w:type="dxa"/>
          </w:tcPr>
          <w:p w:rsidR="00791E0A" w:rsidRDefault="00791E0A" w:rsidP="00791E0A">
            <w:pPr>
              <w:pStyle w:val="21"/>
              <w:rPr>
                <w:b/>
              </w:rPr>
            </w:pPr>
          </w:p>
          <w:p w:rsidR="001E69A6" w:rsidRPr="00791E0A" w:rsidRDefault="00791E0A" w:rsidP="00791E0A">
            <w:pPr>
              <w:pStyle w:val="21"/>
              <w:rPr>
                <w:b/>
              </w:rPr>
            </w:pPr>
            <w:r w:rsidRPr="00791E0A">
              <w:rPr>
                <w:b/>
              </w:rPr>
              <w:t>+0,3</w:t>
            </w:r>
          </w:p>
        </w:tc>
      </w:tr>
    </w:tbl>
    <w:p w:rsidR="007C0E46" w:rsidRPr="00E9460F" w:rsidRDefault="007C0E46" w:rsidP="00A51A1D">
      <w:pPr>
        <w:ind w:firstLine="709"/>
        <w:jc w:val="both"/>
        <w:rPr>
          <w:rFonts w:eastAsia="Arial"/>
          <w:color w:val="000000"/>
          <w:spacing w:val="-1"/>
          <w:sz w:val="28"/>
          <w:szCs w:val="28"/>
          <w:lang w:val="uk-UA" w:eastAsia="uk-UA"/>
        </w:rPr>
      </w:pPr>
    </w:p>
    <w:p w:rsidR="00A51A1D" w:rsidRPr="00E9460F" w:rsidRDefault="00A51A1D" w:rsidP="00791E0A">
      <w:pPr>
        <w:pStyle w:val="33"/>
      </w:pPr>
      <w:r w:rsidRPr="00E9460F">
        <w:t xml:space="preserve">Окремо </w:t>
      </w:r>
      <w:r w:rsidRPr="00541E73">
        <w:t xml:space="preserve">ДРІДУ НАДУ </w:t>
      </w:r>
      <w:r w:rsidRPr="00E9460F">
        <w:t xml:space="preserve">було здійснено оцінювання офіційних </w:t>
      </w:r>
      <w:r w:rsidR="001E69A6">
        <w:t xml:space="preserve">                                </w:t>
      </w:r>
      <w:r w:rsidRPr="00E9460F">
        <w:t>веб-сайтів органів місцевої виконавчої влади та органів місцевого самоврядування, аналіз покриття території області мобільним інтернет</w:t>
      </w:r>
      <w:r>
        <w:t>ом</w:t>
      </w:r>
      <w:r w:rsidRPr="00E9460F">
        <w:t xml:space="preserve">, </w:t>
      </w:r>
      <w:r w:rsidR="001E69A6">
        <w:t xml:space="preserve">                     </w:t>
      </w:r>
      <w:r w:rsidRPr="00E9460F">
        <w:t>а також здійснен</w:t>
      </w:r>
      <w:r>
        <w:t>е</w:t>
      </w:r>
      <w:r w:rsidRPr="00E9460F">
        <w:t xml:space="preserve"> експертн</w:t>
      </w:r>
      <w:r>
        <w:t>е</w:t>
      </w:r>
      <w:r w:rsidRPr="00E9460F">
        <w:t xml:space="preserve"> оцін</w:t>
      </w:r>
      <w:r>
        <w:t>ювання</w:t>
      </w:r>
      <w:r w:rsidRPr="00E9460F">
        <w:t xml:space="preserve"> стану цифрового розвитку Дніпропетровської області.</w:t>
      </w:r>
    </w:p>
    <w:p w:rsidR="00A51A1D" w:rsidRPr="00E9460F" w:rsidRDefault="00A51A1D" w:rsidP="00A51A1D">
      <w:pPr>
        <w:ind w:firstLine="709"/>
        <w:jc w:val="both"/>
        <w:rPr>
          <w:rFonts w:eastAsia="Arial"/>
          <w:color w:val="000000"/>
          <w:spacing w:val="-1"/>
          <w:sz w:val="28"/>
          <w:szCs w:val="28"/>
          <w:lang w:val="uk-UA" w:eastAsia="uk-UA"/>
        </w:rPr>
      </w:pPr>
      <w:r w:rsidRPr="00E9460F">
        <w:rPr>
          <w:rFonts w:eastAsia="Arial"/>
          <w:color w:val="000000"/>
          <w:spacing w:val="-1"/>
          <w:sz w:val="28"/>
          <w:szCs w:val="28"/>
          <w:lang w:val="uk-UA" w:eastAsia="uk-UA"/>
        </w:rPr>
        <w:t>Місцеві досягнення в області електронного розвитку були виражені</w:t>
      </w:r>
      <w:r w:rsidR="007C0E46">
        <w:rPr>
          <w:rFonts w:eastAsia="Arial"/>
          <w:color w:val="000000"/>
          <w:spacing w:val="-1"/>
          <w:sz w:val="28"/>
          <w:szCs w:val="28"/>
          <w:lang w:val="uk-UA" w:eastAsia="uk-UA"/>
        </w:rPr>
        <w:t xml:space="preserve">                    </w:t>
      </w:r>
      <w:r w:rsidRPr="00E9460F">
        <w:rPr>
          <w:rFonts w:eastAsia="Arial"/>
          <w:color w:val="000000"/>
          <w:spacing w:val="-1"/>
          <w:sz w:val="28"/>
          <w:szCs w:val="28"/>
          <w:lang w:val="uk-UA" w:eastAsia="uk-UA"/>
        </w:rPr>
        <w:t xml:space="preserve"> за допомогою значень показників, які змінюються від 1 (низький рівень розвитку) до 4 (високий рівень розвитку). </w:t>
      </w:r>
    </w:p>
    <w:p w:rsidR="00A51A1D" w:rsidRPr="00E9460F" w:rsidRDefault="00A51A1D" w:rsidP="00A51A1D">
      <w:pPr>
        <w:pStyle w:val="14"/>
        <w:spacing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val="uk-UA" w:eastAsia="uk-UA"/>
        </w:rPr>
      </w:pPr>
      <w:r w:rsidRPr="00E9460F">
        <w:rPr>
          <w:rFonts w:ascii="Times New Roman" w:hAnsi="Times New Roman" w:cs="Times New Roman"/>
          <w:color w:val="auto"/>
          <w:sz w:val="28"/>
          <w:szCs w:val="28"/>
          <w:lang w:val="uk-UA"/>
        </w:rPr>
        <w:t>Рівень цифрового розвитку в окремих адміністративно-територіальних одиницях області відзначається різними показниками: динамікою розвитку, масштабом охоплення громадян, організацій, галузей і сфер, ступенем досягнення визначених попередніми програмами цілей.</w:t>
      </w:r>
    </w:p>
    <w:p w:rsidR="00A51A1D" w:rsidRPr="00E9460F" w:rsidRDefault="00A51A1D" w:rsidP="00A51A1D">
      <w:pPr>
        <w:jc w:val="both"/>
        <w:rPr>
          <w:spacing w:val="-1"/>
          <w:sz w:val="28"/>
          <w:szCs w:val="28"/>
          <w:lang w:val="uk-UA" w:eastAsia="uk-UA"/>
        </w:rPr>
      </w:pPr>
      <w:r w:rsidRPr="00E9460F">
        <w:rPr>
          <w:spacing w:val="-1"/>
          <w:sz w:val="28"/>
          <w:szCs w:val="28"/>
          <w:lang w:val="uk-UA" w:eastAsia="uk-UA"/>
        </w:rPr>
        <w:tab/>
        <w:t>Серед районів області за результатами оцін</w:t>
      </w:r>
      <w:r>
        <w:rPr>
          <w:spacing w:val="-1"/>
          <w:sz w:val="28"/>
          <w:szCs w:val="28"/>
          <w:lang w:val="uk-UA" w:eastAsia="uk-UA"/>
        </w:rPr>
        <w:t>ювання</w:t>
      </w:r>
      <w:r w:rsidRPr="00E9460F">
        <w:rPr>
          <w:spacing w:val="-1"/>
          <w:sz w:val="28"/>
          <w:szCs w:val="28"/>
          <w:lang w:val="uk-UA" w:eastAsia="uk-UA"/>
        </w:rPr>
        <w:t xml:space="preserve"> Новомосковський район віднесено до благополучних районів (узагальнений показник </w:t>
      </w:r>
      <w:r>
        <w:rPr>
          <w:spacing w:val="-1"/>
          <w:sz w:val="28"/>
          <w:szCs w:val="28"/>
          <w:lang w:val="uk-UA" w:eastAsia="uk-UA"/>
        </w:rPr>
        <w:t>–</w:t>
      </w:r>
      <w:r w:rsidRPr="00E9460F">
        <w:rPr>
          <w:spacing w:val="-1"/>
          <w:sz w:val="28"/>
          <w:szCs w:val="28"/>
          <w:lang w:val="uk-UA" w:eastAsia="uk-UA"/>
        </w:rPr>
        <w:t xml:space="preserve"> 2,19), </w:t>
      </w:r>
      <w:r>
        <w:rPr>
          <w:spacing w:val="-1"/>
          <w:sz w:val="28"/>
          <w:szCs w:val="28"/>
          <w:lang w:val="uk-UA" w:eastAsia="uk-UA"/>
        </w:rPr>
        <w:t xml:space="preserve">                 </w:t>
      </w:r>
      <w:r w:rsidRPr="00E9460F">
        <w:rPr>
          <w:spacing w:val="-1"/>
          <w:sz w:val="28"/>
          <w:szCs w:val="28"/>
          <w:lang w:val="uk-UA" w:eastAsia="uk-UA"/>
        </w:rPr>
        <w:t xml:space="preserve">а </w:t>
      </w:r>
      <w:proofErr w:type="spellStart"/>
      <w:r w:rsidRPr="00E9460F">
        <w:rPr>
          <w:spacing w:val="-1"/>
          <w:sz w:val="28"/>
          <w:szCs w:val="28"/>
          <w:lang w:val="uk-UA" w:eastAsia="uk-UA"/>
        </w:rPr>
        <w:t>Софіївський</w:t>
      </w:r>
      <w:proofErr w:type="spellEnd"/>
      <w:r w:rsidRPr="00E9460F">
        <w:rPr>
          <w:spacing w:val="-1"/>
          <w:sz w:val="28"/>
          <w:szCs w:val="28"/>
          <w:lang w:val="uk-UA" w:eastAsia="uk-UA"/>
        </w:rPr>
        <w:t xml:space="preserve">, </w:t>
      </w:r>
      <w:proofErr w:type="spellStart"/>
      <w:r w:rsidRPr="00E9460F">
        <w:rPr>
          <w:spacing w:val="-1"/>
          <w:sz w:val="28"/>
          <w:szCs w:val="28"/>
          <w:lang w:val="uk-UA" w:eastAsia="uk-UA"/>
        </w:rPr>
        <w:t>Томак</w:t>
      </w:r>
      <w:r>
        <w:rPr>
          <w:spacing w:val="-1"/>
          <w:sz w:val="28"/>
          <w:szCs w:val="28"/>
          <w:lang w:val="uk-UA" w:eastAsia="uk-UA"/>
        </w:rPr>
        <w:t>івський</w:t>
      </w:r>
      <w:proofErr w:type="spellEnd"/>
      <w:r>
        <w:rPr>
          <w:spacing w:val="-1"/>
          <w:sz w:val="28"/>
          <w:szCs w:val="28"/>
          <w:lang w:val="uk-UA" w:eastAsia="uk-UA"/>
        </w:rPr>
        <w:t xml:space="preserve"> та </w:t>
      </w:r>
      <w:r w:rsidR="005125B2">
        <w:rPr>
          <w:spacing w:val="-1"/>
          <w:sz w:val="28"/>
          <w:szCs w:val="28"/>
          <w:lang w:val="uk-UA" w:eastAsia="uk-UA"/>
        </w:rPr>
        <w:t xml:space="preserve">колишній </w:t>
      </w:r>
      <w:r>
        <w:rPr>
          <w:spacing w:val="-1"/>
          <w:sz w:val="28"/>
          <w:szCs w:val="28"/>
          <w:lang w:val="uk-UA" w:eastAsia="uk-UA"/>
        </w:rPr>
        <w:t>Царичанський райони</w:t>
      </w:r>
      <w:r w:rsidR="00791E0A">
        <w:rPr>
          <w:spacing w:val="-1"/>
          <w:sz w:val="28"/>
          <w:szCs w:val="28"/>
          <w:lang w:val="uk-UA" w:eastAsia="uk-UA"/>
        </w:rPr>
        <w:t xml:space="preserve"> </w:t>
      </w:r>
      <w:r w:rsidR="00791E0A" w:rsidRPr="00791E0A">
        <w:rPr>
          <w:b/>
          <w:spacing w:val="-1"/>
          <w:sz w:val="28"/>
          <w:szCs w:val="28"/>
          <w:lang w:val="uk-UA" w:eastAsia="uk-UA"/>
        </w:rPr>
        <w:t xml:space="preserve">(входить </w:t>
      </w:r>
      <w:r w:rsidR="00791E0A">
        <w:rPr>
          <w:b/>
          <w:spacing w:val="-1"/>
          <w:sz w:val="28"/>
          <w:szCs w:val="28"/>
          <w:lang w:val="uk-UA" w:eastAsia="uk-UA"/>
        </w:rPr>
        <w:t xml:space="preserve">           </w:t>
      </w:r>
      <w:r w:rsidR="00791E0A" w:rsidRPr="00791E0A">
        <w:rPr>
          <w:b/>
          <w:spacing w:val="-1"/>
          <w:sz w:val="28"/>
          <w:szCs w:val="28"/>
          <w:lang w:val="uk-UA" w:eastAsia="uk-UA"/>
        </w:rPr>
        <w:t>Могилівська ТГ)</w:t>
      </w:r>
      <w:r>
        <w:rPr>
          <w:spacing w:val="-1"/>
          <w:sz w:val="28"/>
          <w:szCs w:val="28"/>
          <w:lang w:val="uk-UA" w:eastAsia="uk-UA"/>
        </w:rPr>
        <w:t xml:space="preserve"> є</w:t>
      </w:r>
      <w:r w:rsidRPr="00E9460F">
        <w:rPr>
          <w:spacing w:val="-1"/>
          <w:sz w:val="28"/>
          <w:szCs w:val="28"/>
          <w:lang w:val="uk-UA" w:eastAsia="uk-UA"/>
        </w:rPr>
        <w:t xml:space="preserve"> </w:t>
      </w:r>
      <w:r>
        <w:rPr>
          <w:spacing w:val="-1"/>
          <w:sz w:val="28"/>
          <w:szCs w:val="28"/>
          <w:lang w:val="uk-UA" w:eastAsia="uk-UA"/>
        </w:rPr>
        <w:t>в</w:t>
      </w:r>
      <w:r w:rsidRPr="00E9460F">
        <w:rPr>
          <w:spacing w:val="-1"/>
          <w:sz w:val="28"/>
          <w:szCs w:val="28"/>
          <w:lang w:val="uk-UA" w:eastAsia="uk-UA"/>
        </w:rPr>
        <w:t xml:space="preserve"> незадовільному стані (узагальнений показник менше 1). </w:t>
      </w:r>
      <w:r>
        <w:rPr>
          <w:spacing w:val="-1"/>
          <w:sz w:val="28"/>
          <w:szCs w:val="28"/>
          <w:lang w:val="uk-UA" w:eastAsia="uk-UA"/>
        </w:rPr>
        <w:t>З</w:t>
      </w:r>
      <w:r w:rsidRPr="00E9460F">
        <w:rPr>
          <w:spacing w:val="-1"/>
          <w:sz w:val="28"/>
          <w:szCs w:val="28"/>
          <w:lang w:val="uk-UA" w:eastAsia="uk-UA"/>
        </w:rPr>
        <w:t xml:space="preserve"> оцінюваних напрямів у благополучному стані по района</w:t>
      </w:r>
      <w:r>
        <w:rPr>
          <w:spacing w:val="-1"/>
          <w:sz w:val="28"/>
          <w:szCs w:val="28"/>
          <w:lang w:val="uk-UA" w:eastAsia="uk-UA"/>
        </w:rPr>
        <w:t>х</w:t>
      </w:r>
      <w:r w:rsidRPr="00E9460F">
        <w:rPr>
          <w:spacing w:val="-1"/>
          <w:sz w:val="28"/>
          <w:szCs w:val="28"/>
          <w:lang w:val="uk-UA" w:eastAsia="uk-UA"/>
        </w:rPr>
        <w:t xml:space="preserve"> області </w:t>
      </w:r>
      <w:r>
        <w:rPr>
          <w:spacing w:val="-1"/>
          <w:sz w:val="28"/>
          <w:szCs w:val="28"/>
          <w:lang w:val="uk-UA" w:eastAsia="uk-UA"/>
        </w:rPr>
        <w:t>перебуває</w:t>
      </w:r>
      <w:r w:rsidRPr="00E9460F">
        <w:rPr>
          <w:spacing w:val="-1"/>
          <w:sz w:val="28"/>
          <w:szCs w:val="28"/>
          <w:lang w:val="uk-UA" w:eastAsia="uk-UA"/>
        </w:rPr>
        <w:t xml:space="preserve"> </w:t>
      </w:r>
      <w:r>
        <w:rPr>
          <w:spacing w:val="-1"/>
          <w:sz w:val="28"/>
          <w:szCs w:val="28"/>
          <w:lang w:val="uk-UA" w:eastAsia="uk-UA"/>
        </w:rPr>
        <w:t>"</w:t>
      </w:r>
      <w:r w:rsidRPr="00E9460F">
        <w:rPr>
          <w:spacing w:val="-1"/>
          <w:sz w:val="28"/>
          <w:szCs w:val="28"/>
          <w:lang w:val="uk-UA" w:eastAsia="uk-UA"/>
        </w:rPr>
        <w:t>E-документообіг</w:t>
      </w:r>
      <w:r>
        <w:rPr>
          <w:spacing w:val="-1"/>
          <w:sz w:val="28"/>
          <w:szCs w:val="28"/>
          <w:lang w:val="uk-UA" w:eastAsia="uk-UA"/>
        </w:rPr>
        <w:t>"</w:t>
      </w:r>
      <w:r w:rsidRPr="00E9460F">
        <w:rPr>
          <w:spacing w:val="-1"/>
          <w:sz w:val="28"/>
          <w:szCs w:val="28"/>
          <w:lang w:val="uk-UA" w:eastAsia="uk-UA"/>
        </w:rPr>
        <w:t xml:space="preserve"> (2,16), а </w:t>
      </w:r>
      <w:r>
        <w:rPr>
          <w:spacing w:val="-1"/>
          <w:sz w:val="28"/>
          <w:szCs w:val="28"/>
          <w:lang w:val="uk-UA" w:eastAsia="uk-UA"/>
        </w:rPr>
        <w:t>в</w:t>
      </w:r>
      <w:r w:rsidRPr="00E9460F">
        <w:rPr>
          <w:spacing w:val="-1"/>
          <w:sz w:val="28"/>
          <w:szCs w:val="28"/>
          <w:lang w:val="uk-UA" w:eastAsia="uk-UA"/>
        </w:rPr>
        <w:t xml:space="preserve"> незадовільному </w:t>
      </w:r>
      <w:r>
        <w:rPr>
          <w:spacing w:val="-1"/>
          <w:sz w:val="28"/>
          <w:szCs w:val="28"/>
          <w:lang w:val="uk-UA" w:eastAsia="uk-UA"/>
        </w:rPr>
        <w:t>"</w:t>
      </w:r>
      <w:r w:rsidRPr="00E9460F">
        <w:rPr>
          <w:spacing w:val="-1"/>
          <w:sz w:val="28"/>
          <w:szCs w:val="28"/>
          <w:lang w:val="uk-UA" w:eastAsia="uk-UA"/>
        </w:rPr>
        <w:t>E-демократія</w:t>
      </w:r>
      <w:r>
        <w:rPr>
          <w:spacing w:val="-1"/>
          <w:sz w:val="28"/>
          <w:szCs w:val="28"/>
          <w:lang w:val="uk-UA" w:eastAsia="uk-UA"/>
        </w:rPr>
        <w:t>"</w:t>
      </w:r>
      <w:r w:rsidRPr="00E9460F">
        <w:rPr>
          <w:spacing w:val="-1"/>
          <w:sz w:val="28"/>
          <w:szCs w:val="28"/>
          <w:lang w:val="uk-UA" w:eastAsia="uk-UA"/>
        </w:rPr>
        <w:t xml:space="preserve"> (0,55).</w:t>
      </w:r>
    </w:p>
    <w:p w:rsidR="00A51A1D" w:rsidRPr="00E9460F" w:rsidRDefault="00A51A1D" w:rsidP="00A51A1D">
      <w:pPr>
        <w:pStyle w:val="31"/>
      </w:pPr>
      <w:r w:rsidRPr="00E9460F">
        <w:lastRenderedPageBreak/>
        <w:tab/>
      </w:r>
      <w:r>
        <w:t>Серед сільських ТГ</w:t>
      </w:r>
      <w:r w:rsidRPr="00E9460F">
        <w:t xml:space="preserve"> найкращі узагальнені показники </w:t>
      </w:r>
      <w:r>
        <w:t xml:space="preserve">мають </w:t>
      </w:r>
      <w:proofErr w:type="spellStart"/>
      <w:r>
        <w:t>Новоолександрівська</w:t>
      </w:r>
      <w:proofErr w:type="spellEnd"/>
      <w:r>
        <w:t xml:space="preserve"> (2,49</w:t>
      </w:r>
      <w:r w:rsidRPr="00E9460F">
        <w:t xml:space="preserve">), </w:t>
      </w:r>
      <w:proofErr w:type="spellStart"/>
      <w:r w:rsidRPr="00E9460F">
        <w:t>Варварівська</w:t>
      </w:r>
      <w:proofErr w:type="spellEnd"/>
      <w:r w:rsidRPr="00E9460F">
        <w:t xml:space="preserve"> (2,30) та </w:t>
      </w:r>
      <w:r w:rsidRPr="00A51A1D">
        <w:rPr>
          <w:b/>
        </w:rPr>
        <w:t>Могилівська (1,89)</w:t>
      </w:r>
      <w:r w:rsidRPr="00A51A1D">
        <w:t>,</w:t>
      </w:r>
      <w:r w:rsidRPr="00E9460F">
        <w:t xml:space="preserve"> </w:t>
      </w:r>
      <w:r w:rsidR="00CC0DA2">
        <w:t xml:space="preserve">                         </w:t>
      </w:r>
      <w:r w:rsidRPr="00E9460F">
        <w:t xml:space="preserve">а </w:t>
      </w:r>
      <w:proofErr w:type="spellStart"/>
      <w:r w:rsidRPr="00E9460F">
        <w:t>Піщанська</w:t>
      </w:r>
      <w:proofErr w:type="spellEnd"/>
      <w:r w:rsidRPr="00E9460F">
        <w:t xml:space="preserve">, </w:t>
      </w:r>
      <w:proofErr w:type="spellStart"/>
      <w:r w:rsidRPr="00E9460F">
        <w:t>Чумаківська</w:t>
      </w:r>
      <w:proofErr w:type="spellEnd"/>
      <w:r w:rsidRPr="00E9460F">
        <w:t xml:space="preserve"> та Китайгородська ТГ </w:t>
      </w:r>
      <w:r>
        <w:t>перебувають</w:t>
      </w:r>
      <w:r w:rsidRPr="00E9460F">
        <w:t xml:space="preserve"> </w:t>
      </w:r>
      <w:r w:rsidR="00CC0DA2">
        <w:t xml:space="preserve">                                      </w:t>
      </w:r>
      <w:r w:rsidRPr="00E9460F">
        <w:t xml:space="preserve">у незадовільному стані (узагальнений показник менше 1). </w:t>
      </w:r>
      <w:r>
        <w:t>З</w:t>
      </w:r>
      <w:r w:rsidRPr="00E9460F">
        <w:t xml:space="preserve"> оцінюваних напрямів у сільських ТГ найкраще становище з </w:t>
      </w:r>
      <w:r>
        <w:t>"</w:t>
      </w:r>
      <w:r w:rsidRPr="00E9460F">
        <w:t>Е-освітою</w:t>
      </w:r>
      <w:r>
        <w:t>"</w:t>
      </w:r>
      <w:r w:rsidRPr="00E9460F">
        <w:t xml:space="preserve"> (2,08), </w:t>
      </w:r>
      <w:r w:rsidR="00CC0DA2">
        <w:t xml:space="preserve">                             </w:t>
      </w:r>
      <w:r w:rsidRPr="00E9460F">
        <w:t xml:space="preserve">а незадовільний стан з </w:t>
      </w:r>
      <w:r>
        <w:t>"</w:t>
      </w:r>
      <w:r w:rsidRPr="00E9460F">
        <w:t>E-демократією</w:t>
      </w:r>
      <w:r>
        <w:t>"</w:t>
      </w:r>
      <w:r w:rsidRPr="00E9460F">
        <w:t xml:space="preserve"> (0,28).</w:t>
      </w:r>
    </w:p>
    <w:p w:rsidR="00A51A1D" w:rsidRPr="00E9460F" w:rsidRDefault="00A51A1D" w:rsidP="00A51A1D">
      <w:pPr>
        <w:ind w:firstLine="709"/>
        <w:jc w:val="both"/>
        <w:rPr>
          <w:spacing w:val="-1"/>
          <w:sz w:val="28"/>
          <w:szCs w:val="28"/>
          <w:lang w:val="uk-UA" w:eastAsia="uk-UA"/>
        </w:rPr>
      </w:pPr>
      <w:r w:rsidRPr="00E9460F">
        <w:rPr>
          <w:spacing w:val="-1"/>
          <w:sz w:val="28"/>
          <w:szCs w:val="28"/>
          <w:lang w:val="uk-UA" w:eastAsia="uk-UA"/>
        </w:rPr>
        <w:t xml:space="preserve">Узагальнені показники </w:t>
      </w:r>
      <w:r>
        <w:rPr>
          <w:spacing w:val="-1"/>
          <w:sz w:val="28"/>
          <w:szCs w:val="28"/>
          <w:lang w:val="uk-UA" w:eastAsia="uk-UA"/>
        </w:rPr>
        <w:t>в</w:t>
      </w:r>
      <w:r w:rsidRPr="00E9460F">
        <w:rPr>
          <w:spacing w:val="-1"/>
          <w:sz w:val="28"/>
          <w:szCs w:val="28"/>
          <w:lang w:val="uk-UA" w:eastAsia="uk-UA"/>
        </w:rPr>
        <w:t xml:space="preserve">сіх територіальних угруповань області </w:t>
      </w:r>
      <w:r w:rsidR="00CC0DA2">
        <w:rPr>
          <w:spacing w:val="-1"/>
          <w:sz w:val="28"/>
          <w:szCs w:val="28"/>
          <w:lang w:val="uk-UA" w:eastAsia="uk-UA"/>
        </w:rPr>
        <w:t xml:space="preserve">                             </w:t>
      </w:r>
      <w:r>
        <w:rPr>
          <w:spacing w:val="-1"/>
          <w:sz w:val="28"/>
          <w:szCs w:val="28"/>
          <w:lang w:val="uk-UA" w:eastAsia="uk-UA"/>
        </w:rPr>
        <w:t>є</w:t>
      </w:r>
      <w:r w:rsidRPr="00E9460F">
        <w:rPr>
          <w:spacing w:val="-1"/>
          <w:sz w:val="28"/>
          <w:szCs w:val="28"/>
          <w:lang w:val="uk-UA" w:eastAsia="uk-UA"/>
        </w:rPr>
        <w:t xml:space="preserve"> приблизно на одному рівні (між 1 та 2), найкращий показник мають міські Т</w:t>
      </w:r>
      <w:r w:rsidR="00CC0DA2">
        <w:rPr>
          <w:spacing w:val="-1"/>
          <w:sz w:val="28"/>
          <w:szCs w:val="28"/>
          <w:lang w:val="uk-UA" w:eastAsia="uk-UA"/>
        </w:rPr>
        <w:t xml:space="preserve">Г (1,72), найменший – сільські </w:t>
      </w:r>
      <w:r w:rsidRPr="00E9460F">
        <w:rPr>
          <w:spacing w:val="-1"/>
          <w:sz w:val="28"/>
          <w:szCs w:val="28"/>
          <w:lang w:val="uk-UA" w:eastAsia="uk-UA"/>
        </w:rPr>
        <w:t xml:space="preserve">ТГ (1,36), а усереднений показник електронної готовності області </w:t>
      </w:r>
      <w:r>
        <w:rPr>
          <w:spacing w:val="-1"/>
          <w:sz w:val="28"/>
          <w:szCs w:val="28"/>
          <w:lang w:val="uk-UA" w:eastAsia="uk-UA"/>
        </w:rPr>
        <w:t>становить</w:t>
      </w:r>
      <w:r w:rsidRPr="00E9460F">
        <w:rPr>
          <w:spacing w:val="-1"/>
          <w:sz w:val="28"/>
          <w:szCs w:val="28"/>
          <w:lang w:val="uk-UA" w:eastAsia="uk-UA"/>
        </w:rPr>
        <w:t xml:space="preserve"> 1,55. Найкраще виглядають напрями </w:t>
      </w:r>
      <w:r w:rsidR="00CC0DA2">
        <w:rPr>
          <w:spacing w:val="-1"/>
          <w:sz w:val="28"/>
          <w:szCs w:val="28"/>
          <w:lang w:val="uk-UA" w:eastAsia="uk-UA"/>
        </w:rPr>
        <w:t>"</w:t>
      </w:r>
      <w:r w:rsidRPr="00E9460F">
        <w:rPr>
          <w:spacing w:val="-1"/>
          <w:sz w:val="28"/>
          <w:szCs w:val="28"/>
          <w:lang w:val="uk-UA" w:eastAsia="uk-UA"/>
        </w:rPr>
        <w:t>Е-охорона здоров</w:t>
      </w:r>
      <w:r>
        <w:rPr>
          <w:spacing w:val="-1"/>
          <w:sz w:val="28"/>
          <w:szCs w:val="28"/>
          <w:lang w:val="uk-UA" w:eastAsia="uk-UA"/>
        </w:rPr>
        <w:t>’</w:t>
      </w:r>
      <w:r w:rsidRPr="00E9460F">
        <w:rPr>
          <w:spacing w:val="-1"/>
          <w:sz w:val="28"/>
          <w:szCs w:val="28"/>
          <w:lang w:val="uk-UA" w:eastAsia="uk-UA"/>
        </w:rPr>
        <w:t>я</w:t>
      </w:r>
      <w:r w:rsidR="00CC0DA2">
        <w:rPr>
          <w:spacing w:val="-1"/>
          <w:sz w:val="28"/>
          <w:szCs w:val="28"/>
          <w:lang w:val="uk-UA" w:eastAsia="uk-UA"/>
        </w:rPr>
        <w:t>"</w:t>
      </w:r>
      <w:r w:rsidRPr="00E9460F">
        <w:rPr>
          <w:spacing w:val="-1"/>
          <w:sz w:val="28"/>
          <w:szCs w:val="28"/>
          <w:lang w:val="uk-UA" w:eastAsia="uk-UA"/>
        </w:rPr>
        <w:t xml:space="preserve">(2,24) та </w:t>
      </w:r>
      <w:r w:rsidR="00CC0DA2">
        <w:rPr>
          <w:spacing w:val="-1"/>
          <w:sz w:val="28"/>
          <w:szCs w:val="28"/>
          <w:lang w:val="uk-UA" w:eastAsia="uk-UA"/>
        </w:rPr>
        <w:t>"</w:t>
      </w:r>
      <w:r w:rsidRPr="00E9460F">
        <w:rPr>
          <w:spacing w:val="-1"/>
          <w:sz w:val="28"/>
          <w:szCs w:val="28"/>
          <w:lang w:val="uk-UA" w:eastAsia="uk-UA"/>
        </w:rPr>
        <w:t>Е-освіта</w:t>
      </w:r>
      <w:r w:rsidR="00CC0DA2">
        <w:rPr>
          <w:spacing w:val="-1"/>
          <w:sz w:val="28"/>
          <w:szCs w:val="28"/>
          <w:lang w:val="uk-UA" w:eastAsia="uk-UA"/>
        </w:rPr>
        <w:t>"</w:t>
      </w:r>
      <w:r w:rsidRPr="00E9460F">
        <w:rPr>
          <w:spacing w:val="-1"/>
          <w:sz w:val="28"/>
          <w:szCs w:val="28"/>
          <w:lang w:val="uk-UA" w:eastAsia="uk-UA"/>
        </w:rPr>
        <w:t xml:space="preserve"> (2,22), а в незадовільному стані </w:t>
      </w:r>
      <w:r>
        <w:rPr>
          <w:spacing w:val="-1"/>
          <w:sz w:val="28"/>
          <w:szCs w:val="28"/>
          <w:lang w:val="uk-UA" w:eastAsia="uk-UA"/>
        </w:rPr>
        <w:t xml:space="preserve">– </w:t>
      </w:r>
      <w:r w:rsidR="00CC0DA2">
        <w:rPr>
          <w:spacing w:val="-1"/>
          <w:sz w:val="28"/>
          <w:szCs w:val="28"/>
          <w:lang w:val="uk-UA" w:eastAsia="uk-UA"/>
        </w:rPr>
        <w:t>"</w:t>
      </w:r>
      <w:r w:rsidRPr="00E9460F">
        <w:rPr>
          <w:spacing w:val="-1"/>
          <w:sz w:val="28"/>
          <w:szCs w:val="28"/>
          <w:lang w:val="uk-UA" w:eastAsia="uk-UA"/>
        </w:rPr>
        <w:t>E-демократія</w:t>
      </w:r>
      <w:r w:rsidR="00CC0DA2">
        <w:rPr>
          <w:spacing w:val="-1"/>
          <w:sz w:val="28"/>
          <w:szCs w:val="28"/>
          <w:lang w:val="uk-UA" w:eastAsia="uk-UA"/>
        </w:rPr>
        <w:t>"</w:t>
      </w:r>
      <w:r w:rsidRPr="00E9460F">
        <w:rPr>
          <w:spacing w:val="-1"/>
          <w:sz w:val="28"/>
          <w:szCs w:val="28"/>
          <w:lang w:val="uk-UA" w:eastAsia="uk-UA"/>
        </w:rPr>
        <w:t xml:space="preserve"> (0,60).</w:t>
      </w:r>
    </w:p>
    <w:p w:rsidR="00A51A1D" w:rsidRDefault="00A51A1D" w:rsidP="00A51A1D">
      <w:pPr>
        <w:ind w:firstLine="709"/>
        <w:jc w:val="both"/>
        <w:rPr>
          <w:spacing w:val="-1"/>
          <w:sz w:val="28"/>
          <w:szCs w:val="28"/>
          <w:lang w:val="uk-UA" w:eastAsia="uk-UA"/>
        </w:rPr>
      </w:pPr>
      <w:r w:rsidRPr="00E9460F">
        <w:rPr>
          <w:spacing w:val="-1"/>
          <w:sz w:val="28"/>
          <w:szCs w:val="28"/>
          <w:lang w:val="uk-UA" w:eastAsia="uk-UA"/>
        </w:rPr>
        <w:t xml:space="preserve">Напрями електронного розвитку за своїм станом диференціюються </w:t>
      </w:r>
      <w:r>
        <w:rPr>
          <w:spacing w:val="-1"/>
          <w:sz w:val="28"/>
          <w:szCs w:val="28"/>
          <w:lang w:val="uk-UA" w:eastAsia="uk-UA"/>
        </w:rPr>
        <w:t>таким</w:t>
      </w:r>
      <w:r w:rsidRPr="00E9460F">
        <w:rPr>
          <w:spacing w:val="-1"/>
          <w:sz w:val="28"/>
          <w:szCs w:val="28"/>
          <w:lang w:val="uk-UA" w:eastAsia="uk-UA"/>
        </w:rPr>
        <w:t xml:space="preserve"> чином (від більш розвинених до менш розвинених):</w:t>
      </w:r>
    </w:p>
    <w:p w:rsidR="00C819AD" w:rsidRPr="00E9460F" w:rsidRDefault="00C819AD" w:rsidP="00A51A1D">
      <w:pPr>
        <w:ind w:firstLine="709"/>
        <w:jc w:val="both"/>
        <w:rPr>
          <w:spacing w:val="-1"/>
          <w:sz w:val="28"/>
          <w:szCs w:val="28"/>
          <w:lang w:val="uk-UA" w:eastAsia="uk-UA"/>
        </w:rPr>
      </w:pPr>
    </w:p>
    <w:p w:rsidR="00A51A1D" w:rsidRPr="00E9460F" w:rsidRDefault="00A51A1D" w:rsidP="00A51A1D">
      <w:pPr>
        <w:ind w:firstLine="709"/>
        <w:jc w:val="both"/>
        <w:rPr>
          <w:spacing w:val="-1"/>
          <w:sz w:val="28"/>
          <w:szCs w:val="28"/>
          <w:lang w:val="uk-UA" w:eastAsia="uk-UA"/>
        </w:rPr>
      </w:pPr>
      <w:r w:rsidRPr="00E9460F">
        <w:rPr>
          <w:spacing w:val="-1"/>
          <w:sz w:val="28"/>
          <w:szCs w:val="28"/>
          <w:lang w:val="uk-UA" w:eastAsia="uk-UA"/>
        </w:rPr>
        <w:t>1</w:t>
      </w:r>
      <w:r>
        <w:rPr>
          <w:spacing w:val="-1"/>
          <w:sz w:val="28"/>
          <w:szCs w:val="28"/>
          <w:lang w:val="uk-UA" w:eastAsia="uk-UA"/>
        </w:rPr>
        <w:t>)</w:t>
      </w:r>
      <w:r w:rsidRPr="00E9460F">
        <w:rPr>
          <w:spacing w:val="-1"/>
          <w:sz w:val="28"/>
          <w:szCs w:val="28"/>
          <w:lang w:val="uk-UA" w:eastAsia="uk-UA"/>
        </w:rPr>
        <w:t xml:space="preserve"> е-охорона здоров</w:t>
      </w:r>
      <w:r>
        <w:rPr>
          <w:spacing w:val="-1"/>
          <w:sz w:val="28"/>
          <w:szCs w:val="28"/>
          <w:lang w:val="uk-UA" w:eastAsia="uk-UA"/>
        </w:rPr>
        <w:t>’</w:t>
      </w:r>
      <w:r w:rsidRPr="00E9460F">
        <w:rPr>
          <w:spacing w:val="-1"/>
          <w:sz w:val="28"/>
          <w:szCs w:val="28"/>
          <w:lang w:val="uk-UA" w:eastAsia="uk-UA"/>
        </w:rPr>
        <w:t>я</w:t>
      </w:r>
      <w:r>
        <w:rPr>
          <w:spacing w:val="-1"/>
          <w:sz w:val="28"/>
          <w:szCs w:val="28"/>
          <w:lang w:val="uk-UA" w:eastAsia="uk-UA"/>
        </w:rPr>
        <w:t>;</w:t>
      </w:r>
      <w:r w:rsidRPr="00E9460F">
        <w:rPr>
          <w:spacing w:val="-1"/>
          <w:sz w:val="28"/>
          <w:szCs w:val="28"/>
          <w:lang w:val="uk-UA" w:eastAsia="uk-UA"/>
        </w:rPr>
        <w:t xml:space="preserve"> </w:t>
      </w:r>
    </w:p>
    <w:p w:rsidR="00A51A1D" w:rsidRPr="00E9460F" w:rsidRDefault="00A51A1D" w:rsidP="00A51A1D">
      <w:pPr>
        <w:ind w:firstLine="709"/>
        <w:jc w:val="both"/>
        <w:rPr>
          <w:spacing w:val="-1"/>
          <w:sz w:val="28"/>
          <w:szCs w:val="28"/>
          <w:lang w:val="uk-UA" w:eastAsia="uk-UA"/>
        </w:rPr>
      </w:pPr>
      <w:r w:rsidRPr="00E9460F">
        <w:rPr>
          <w:spacing w:val="-1"/>
          <w:sz w:val="28"/>
          <w:szCs w:val="28"/>
          <w:lang w:val="uk-UA" w:eastAsia="uk-UA"/>
        </w:rPr>
        <w:t>2</w:t>
      </w:r>
      <w:r>
        <w:rPr>
          <w:spacing w:val="-1"/>
          <w:sz w:val="28"/>
          <w:szCs w:val="28"/>
          <w:lang w:val="uk-UA" w:eastAsia="uk-UA"/>
        </w:rPr>
        <w:t>)</w:t>
      </w:r>
      <w:r w:rsidRPr="00E9460F">
        <w:rPr>
          <w:spacing w:val="-1"/>
          <w:sz w:val="28"/>
          <w:szCs w:val="28"/>
          <w:lang w:val="uk-UA" w:eastAsia="uk-UA"/>
        </w:rPr>
        <w:t xml:space="preserve"> е-освіта</w:t>
      </w:r>
      <w:r>
        <w:rPr>
          <w:spacing w:val="-1"/>
          <w:sz w:val="28"/>
          <w:szCs w:val="28"/>
          <w:lang w:val="uk-UA" w:eastAsia="uk-UA"/>
        </w:rPr>
        <w:t>;</w:t>
      </w:r>
      <w:r w:rsidRPr="00E9460F">
        <w:rPr>
          <w:spacing w:val="-1"/>
          <w:sz w:val="28"/>
          <w:szCs w:val="28"/>
          <w:lang w:val="uk-UA" w:eastAsia="uk-UA"/>
        </w:rPr>
        <w:t xml:space="preserve"> </w:t>
      </w:r>
    </w:p>
    <w:p w:rsidR="00A51A1D" w:rsidRPr="00E9460F" w:rsidRDefault="00A51A1D" w:rsidP="00A51A1D">
      <w:pPr>
        <w:ind w:firstLine="709"/>
        <w:jc w:val="both"/>
        <w:rPr>
          <w:spacing w:val="-1"/>
          <w:sz w:val="28"/>
          <w:szCs w:val="28"/>
          <w:lang w:val="uk-UA" w:eastAsia="uk-UA"/>
        </w:rPr>
      </w:pPr>
      <w:r w:rsidRPr="00E9460F">
        <w:rPr>
          <w:spacing w:val="-1"/>
          <w:sz w:val="28"/>
          <w:szCs w:val="28"/>
          <w:lang w:val="uk-UA" w:eastAsia="uk-UA"/>
        </w:rPr>
        <w:t>3</w:t>
      </w:r>
      <w:r>
        <w:rPr>
          <w:spacing w:val="-1"/>
          <w:sz w:val="28"/>
          <w:szCs w:val="28"/>
          <w:lang w:val="uk-UA" w:eastAsia="uk-UA"/>
        </w:rPr>
        <w:t>) е-</w:t>
      </w:r>
      <w:r w:rsidRPr="00E9460F">
        <w:rPr>
          <w:spacing w:val="-1"/>
          <w:sz w:val="28"/>
          <w:szCs w:val="28"/>
          <w:lang w:val="uk-UA" w:eastAsia="uk-UA"/>
        </w:rPr>
        <w:t>бібліотеки</w:t>
      </w:r>
      <w:r>
        <w:rPr>
          <w:spacing w:val="-1"/>
          <w:sz w:val="28"/>
          <w:szCs w:val="28"/>
          <w:lang w:val="uk-UA" w:eastAsia="uk-UA"/>
        </w:rPr>
        <w:t>;</w:t>
      </w:r>
    </w:p>
    <w:p w:rsidR="00A51A1D" w:rsidRPr="00E9460F" w:rsidRDefault="00A51A1D" w:rsidP="00A51A1D">
      <w:pPr>
        <w:ind w:firstLine="709"/>
        <w:jc w:val="both"/>
        <w:rPr>
          <w:spacing w:val="-1"/>
          <w:sz w:val="28"/>
          <w:szCs w:val="28"/>
          <w:lang w:val="uk-UA" w:eastAsia="uk-UA"/>
        </w:rPr>
      </w:pPr>
      <w:r w:rsidRPr="00E9460F">
        <w:rPr>
          <w:spacing w:val="-1"/>
          <w:sz w:val="28"/>
          <w:szCs w:val="28"/>
          <w:lang w:val="uk-UA" w:eastAsia="uk-UA"/>
        </w:rPr>
        <w:t>4</w:t>
      </w:r>
      <w:r>
        <w:rPr>
          <w:spacing w:val="-1"/>
          <w:sz w:val="28"/>
          <w:szCs w:val="28"/>
          <w:lang w:val="uk-UA" w:eastAsia="uk-UA"/>
        </w:rPr>
        <w:t>)</w:t>
      </w:r>
      <w:r w:rsidRPr="00E9460F">
        <w:rPr>
          <w:spacing w:val="-1"/>
          <w:sz w:val="28"/>
          <w:szCs w:val="28"/>
          <w:lang w:val="uk-UA" w:eastAsia="uk-UA"/>
        </w:rPr>
        <w:t xml:space="preserve"> доступ до </w:t>
      </w:r>
      <w:r>
        <w:rPr>
          <w:sz w:val="28"/>
          <w:szCs w:val="28"/>
          <w:lang w:val="uk-UA"/>
        </w:rPr>
        <w:t xml:space="preserve">мережі </w:t>
      </w:r>
      <w:r>
        <w:rPr>
          <w:spacing w:val="-1"/>
          <w:sz w:val="28"/>
          <w:szCs w:val="28"/>
          <w:lang w:val="uk-UA" w:eastAsia="uk-UA"/>
        </w:rPr>
        <w:t>Інтернет;</w:t>
      </w:r>
    </w:p>
    <w:p w:rsidR="00A51A1D" w:rsidRPr="00E9460F" w:rsidRDefault="00A51A1D" w:rsidP="00A51A1D">
      <w:pPr>
        <w:ind w:firstLine="709"/>
        <w:jc w:val="both"/>
        <w:rPr>
          <w:spacing w:val="-1"/>
          <w:sz w:val="28"/>
          <w:szCs w:val="28"/>
          <w:lang w:val="uk-UA" w:eastAsia="uk-UA"/>
        </w:rPr>
      </w:pPr>
      <w:r w:rsidRPr="00E9460F">
        <w:rPr>
          <w:spacing w:val="-1"/>
          <w:sz w:val="28"/>
          <w:szCs w:val="28"/>
          <w:lang w:val="uk-UA" w:eastAsia="uk-UA"/>
        </w:rPr>
        <w:t>5</w:t>
      </w:r>
      <w:r>
        <w:rPr>
          <w:spacing w:val="-1"/>
          <w:sz w:val="28"/>
          <w:szCs w:val="28"/>
          <w:lang w:val="uk-UA" w:eastAsia="uk-UA"/>
        </w:rPr>
        <w:t>)</w:t>
      </w:r>
      <w:r w:rsidRPr="00E9460F">
        <w:rPr>
          <w:spacing w:val="-1"/>
          <w:sz w:val="28"/>
          <w:szCs w:val="28"/>
          <w:lang w:val="uk-UA" w:eastAsia="uk-UA"/>
        </w:rPr>
        <w:t xml:space="preserve"> e-документообіг</w:t>
      </w:r>
      <w:r>
        <w:rPr>
          <w:spacing w:val="-1"/>
          <w:sz w:val="28"/>
          <w:szCs w:val="28"/>
          <w:lang w:val="uk-UA" w:eastAsia="uk-UA"/>
        </w:rPr>
        <w:t>;</w:t>
      </w:r>
    </w:p>
    <w:p w:rsidR="00A51A1D" w:rsidRPr="00E9460F" w:rsidRDefault="00A51A1D" w:rsidP="00A51A1D">
      <w:pPr>
        <w:ind w:firstLine="709"/>
        <w:jc w:val="both"/>
        <w:rPr>
          <w:spacing w:val="-1"/>
          <w:sz w:val="28"/>
          <w:szCs w:val="28"/>
          <w:lang w:val="uk-UA" w:eastAsia="uk-UA"/>
        </w:rPr>
      </w:pPr>
      <w:r w:rsidRPr="00E9460F">
        <w:rPr>
          <w:spacing w:val="-1"/>
          <w:sz w:val="28"/>
          <w:szCs w:val="28"/>
          <w:lang w:val="uk-UA" w:eastAsia="uk-UA"/>
        </w:rPr>
        <w:t>6</w:t>
      </w:r>
      <w:r>
        <w:rPr>
          <w:spacing w:val="-1"/>
          <w:sz w:val="28"/>
          <w:szCs w:val="28"/>
          <w:lang w:val="uk-UA" w:eastAsia="uk-UA"/>
        </w:rPr>
        <w:t xml:space="preserve">) </w:t>
      </w:r>
      <w:r w:rsidRPr="00E9460F">
        <w:rPr>
          <w:spacing w:val="-1"/>
          <w:sz w:val="28"/>
          <w:szCs w:val="28"/>
          <w:lang w:val="uk-UA" w:eastAsia="uk-UA"/>
        </w:rPr>
        <w:t>інформаційно-комунікаційна інфраструктура</w:t>
      </w:r>
      <w:r>
        <w:rPr>
          <w:spacing w:val="-1"/>
          <w:sz w:val="28"/>
          <w:szCs w:val="28"/>
          <w:lang w:val="uk-UA" w:eastAsia="uk-UA"/>
        </w:rPr>
        <w:t>;</w:t>
      </w:r>
    </w:p>
    <w:p w:rsidR="00A51A1D" w:rsidRDefault="00A51A1D" w:rsidP="00A51A1D">
      <w:pPr>
        <w:ind w:firstLine="709"/>
        <w:jc w:val="both"/>
        <w:rPr>
          <w:spacing w:val="-1"/>
          <w:sz w:val="28"/>
          <w:szCs w:val="28"/>
          <w:lang w:val="uk-UA" w:eastAsia="uk-UA"/>
        </w:rPr>
      </w:pPr>
      <w:r w:rsidRPr="00E9460F">
        <w:rPr>
          <w:spacing w:val="-1"/>
          <w:sz w:val="28"/>
          <w:szCs w:val="28"/>
          <w:lang w:val="uk-UA" w:eastAsia="uk-UA"/>
        </w:rPr>
        <w:t>7</w:t>
      </w:r>
      <w:r>
        <w:rPr>
          <w:spacing w:val="-1"/>
          <w:sz w:val="28"/>
          <w:szCs w:val="28"/>
          <w:lang w:val="uk-UA" w:eastAsia="uk-UA"/>
        </w:rPr>
        <w:t>)</w:t>
      </w:r>
      <w:r w:rsidRPr="00E9460F">
        <w:rPr>
          <w:spacing w:val="-1"/>
          <w:sz w:val="28"/>
          <w:szCs w:val="28"/>
          <w:lang w:val="uk-UA" w:eastAsia="uk-UA"/>
        </w:rPr>
        <w:t xml:space="preserve"> e-демократія</w:t>
      </w:r>
      <w:r>
        <w:rPr>
          <w:spacing w:val="-1"/>
          <w:sz w:val="28"/>
          <w:szCs w:val="28"/>
          <w:lang w:val="uk-UA" w:eastAsia="uk-UA"/>
        </w:rPr>
        <w:t>.</w:t>
      </w:r>
    </w:p>
    <w:p w:rsidR="005125B2" w:rsidRDefault="005125B2" w:rsidP="00A51A1D">
      <w:pPr>
        <w:ind w:firstLine="709"/>
        <w:jc w:val="both"/>
        <w:rPr>
          <w:spacing w:val="-1"/>
          <w:sz w:val="28"/>
          <w:szCs w:val="28"/>
          <w:lang w:val="uk-UA" w:eastAsia="uk-UA"/>
        </w:rPr>
      </w:pPr>
    </w:p>
    <w:p w:rsidR="00A51A1D" w:rsidRPr="00653E7A" w:rsidRDefault="00A51A1D" w:rsidP="00A51A1D">
      <w:pPr>
        <w:ind w:firstLine="709"/>
        <w:jc w:val="both"/>
        <w:rPr>
          <w:b/>
          <w:sz w:val="28"/>
          <w:szCs w:val="28"/>
          <w:lang w:val="uk-UA"/>
        </w:rPr>
      </w:pPr>
      <w:r w:rsidRPr="00E9460F">
        <w:rPr>
          <w:sz w:val="28"/>
          <w:szCs w:val="28"/>
          <w:lang w:val="uk-UA"/>
        </w:rPr>
        <w:t xml:space="preserve">Першочерговим завданням </w:t>
      </w:r>
      <w:r>
        <w:rPr>
          <w:sz w:val="28"/>
          <w:szCs w:val="28"/>
          <w:lang w:val="uk-UA"/>
        </w:rPr>
        <w:t>у</w:t>
      </w:r>
      <w:r w:rsidRPr="00E9460F">
        <w:rPr>
          <w:sz w:val="28"/>
          <w:szCs w:val="28"/>
          <w:lang w:val="uk-UA"/>
        </w:rPr>
        <w:t xml:space="preserve"> галузі охорони здоров’я є забезпечення доступу лікувально-профілактичних закладів до швидкісного інтернету (багатосмугового), яким на цей час забезпечено лише </w:t>
      </w:r>
      <w:r w:rsidRPr="005125B2">
        <w:rPr>
          <w:sz w:val="28"/>
          <w:szCs w:val="28"/>
          <w:lang w:val="uk-UA"/>
        </w:rPr>
        <w:t>36</w:t>
      </w:r>
      <w:r w:rsidRPr="00E9460F">
        <w:rPr>
          <w:sz w:val="28"/>
          <w:szCs w:val="28"/>
          <w:lang w:val="uk-UA"/>
        </w:rPr>
        <w:t xml:space="preserve">% закладів </w:t>
      </w:r>
      <w:r w:rsidR="005125B2">
        <w:rPr>
          <w:sz w:val="28"/>
          <w:szCs w:val="28"/>
          <w:lang w:val="uk-UA"/>
        </w:rPr>
        <w:t xml:space="preserve">області </w:t>
      </w:r>
      <w:r w:rsidRPr="00E9460F">
        <w:rPr>
          <w:sz w:val="28"/>
          <w:szCs w:val="28"/>
          <w:lang w:val="uk-UA"/>
        </w:rPr>
        <w:t xml:space="preserve">(середня швидкість доступу до інтернету становить </w:t>
      </w:r>
      <w:r>
        <w:rPr>
          <w:sz w:val="28"/>
          <w:szCs w:val="28"/>
          <w:lang w:val="uk-UA"/>
        </w:rPr>
        <w:t>у</w:t>
      </w:r>
      <w:r w:rsidRPr="00E9460F">
        <w:rPr>
          <w:sz w:val="28"/>
          <w:szCs w:val="28"/>
          <w:lang w:val="uk-UA"/>
        </w:rPr>
        <w:t xml:space="preserve"> середньому 40 </w:t>
      </w:r>
      <w:proofErr w:type="spellStart"/>
      <w:r w:rsidRPr="00E9460F">
        <w:rPr>
          <w:sz w:val="28"/>
          <w:szCs w:val="28"/>
          <w:lang w:val="uk-UA"/>
        </w:rPr>
        <w:t>мб</w:t>
      </w:r>
      <w:proofErr w:type="spellEnd"/>
      <w:r w:rsidRPr="00E9460F">
        <w:rPr>
          <w:sz w:val="28"/>
          <w:szCs w:val="28"/>
          <w:lang w:val="uk-UA"/>
        </w:rPr>
        <w:t>/с).</w:t>
      </w:r>
    </w:p>
    <w:p w:rsidR="00A51A1D" w:rsidRPr="00E9460F" w:rsidRDefault="00A51A1D" w:rsidP="00A51A1D">
      <w:pPr>
        <w:ind w:firstLine="709"/>
        <w:jc w:val="both"/>
        <w:rPr>
          <w:sz w:val="28"/>
          <w:szCs w:val="28"/>
          <w:lang w:val="uk-UA"/>
        </w:rPr>
      </w:pPr>
      <w:r w:rsidRPr="00E9460F">
        <w:rPr>
          <w:sz w:val="28"/>
          <w:szCs w:val="28"/>
          <w:lang w:val="uk-UA"/>
        </w:rPr>
        <w:t>Забезпеченість сучасною комп’ютерною технікою лікувально-профілактичних закладів, особливо це стосується автоматизованого робочого місця</w:t>
      </w:r>
      <w:r>
        <w:rPr>
          <w:sz w:val="28"/>
          <w:szCs w:val="28"/>
          <w:lang w:val="uk-UA"/>
        </w:rPr>
        <w:t xml:space="preserve"> лікаря, порівнюючи з країнами С</w:t>
      </w:r>
      <w:r w:rsidRPr="00E9460F">
        <w:rPr>
          <w:sz w:val="28"/>
          <w:szCs w:val="28"/>
          <w:lang w:val="uk-UA"/>
        </w:rPr>
        <w:t xml:space="preserve">хідної Європи, </w:t>
      </w:r>
      <w:r>
        <w:rPr>
          <w:sz w:val="28"/>
          <w:szCs w:val="28"/>
          <w:lang w:val="uk-UA"/>
        </w:rPr>
        <w:t>перебуває</w:t>
      </w:r>
      <w:r w:rsidRPr="00E9460F">
        <w:rPr>
          <w:sz w:val="28"/>
          <w:szCs w:val="28"/>
          <w:lang w:val="uk-UA"/>
        </w:rPr>
        <w:t xml:space="preserve"> на рівні минулого століття (на цей час 16% лікарів використовують комп’ютер </w:t>
      </w:r>
      <w:r>
        <w:rPr>
          <w:sz w:val="28"/>
          <w:szCs w:val="28"/>
          <w:lang w:val="uk-UA"/>
        </w:rPr>
        <w:t>у</w:t>
      </w:r>
      <w:r w:rsidRPr="00E9460F">
        <w:rPr>
          <w:sz w:val="28"/>
          <w:szCs w:val="28"/>
          <w:lang w:val="uk-UA"/>
        </w:rPr>
        <w:t xml:space="preserve"> повсякденній практиці). </w:t>
      </w:r>
      <w:r>
        <w:rPr>
          <w:sz w:val="28"/>
          <w:szCs w:val="28"/>
          <w:lang w:val="uk-UA"/>
        </w:rPr>
        <w:t>Загалом</w:t>
      </w:r>
      <w:r w:rsidRPr="00E9460F">
        <w:rPr>
          <w:sz w:val="28"/>
          <w:szCs w:val="28"/>
          <w:lang w:val="uk-UA"/>
        </w:rPr>
        <w:t xml:space="preserve"> відсоток оснащеності комп’ютерною технікою іншого медичного персоналу становить менш ніж 10%.</w:t>
      </w:r>
    </w:p>
    <w:p w:rsidR="00A51A1D" w:rsidRDefault="00A51A1D" w:rsidP="00A51A1D">
      <w:pPr>
        <w:ind w:firstLine="709"/>
        <w:jc w:val="both"/>
        <w:rPr>
          <w:sz w:val="28"/>
          <w:szCs w:val="28"/>
          <w:lang w:val="uk-UA"/>
        </w:rPr>
      </w:pPr>
      <w:r w:rsidRPr="00E9460F">
        <w:rPr>
          <w:sz w:val="28"/>
          <w:szCs w:val="28"/>
          <w:lang w:val="uk-UA"/>
        </w:rPr>
        <w:t xml:space="preserve">Закладами охорони здоров’я комунальної власності, які надають </w:t>
      </w:r>
      <w:r>
        <w:rPr>
          <w:sz w:val="28"/>
          <w:szCs w:val="28"/>
          <w:lang w:val="uk-UA"/>
        </w:rPr>
        <w:t>первинну медичну допомогу</w:t>
      </w:r>
      <w:r w:rsidRPr="00E9460F">
        <w:rPr>
          <w:sz w:val="28"/>
          <w:szCs w:val="28"/>
          <w:lang w:val="uk-UA"/>
        </w:rPr>
        <w:t xml:space="preserve">, здійснюється вільний вибір медичних інформаційних систем. </w:t>
      </w:r>
      <w:r>
        <w:rPr>
          <w:sz w:val="28"/>
          <w:szCs w:val="28"/>
          <w:lang w:val="uk-UA"/>
        </w:rPr>
        <w:t>Нині</w:t>
      </w:r>
      <w:r w:rsidRPr="00E9460F">
        <w:rPr>
          <w:sz w:val="28"/>
          <w:szCs w:val="28"/>
          <w:lang w:val="uk-UA"/>
        </w:rPr>
        <w:t xml:space="preserve"> </w:t>
      </w:r>
      <w:r w:rsidR="00273B4D">
        <w:rPr>
          <w:sz w:val="28"/>
          <w:szCs w:val="28"/>
          <w:lang w:val="uk-UA"/>
        </w:rPr>
        <w:t xml:space="preserve">медичні заклади </w:t>
      </w:r>
      <w:r w:rsidR="00273B4D" w:rsidRPr="000B38E5">
        <w:rPr>
          <w:b/>
          <w:sz w:val="28"/>
          <w:szCs w:val="28"/>
          <w:lang w:val="uk-UA"/>
        </w:rPr>
        <w:t>Могилівськ</w:t>
      </w:r>
      <w:r w:rsidR="00273B4D">
        <w:rPr>
          <w:b/>
          <w:sz w:val="28"/>
          <w:szCs w:val="28"/>
          <w:lang w:val="uk-UA"/>
        </w:rPr>
        <w:t>ої</w:t>
      </w:r>
      <w:r w:rsidR="00273B4D" w:rsidRPr="000B38E5">
        <w:rPr>
          <w:b/>
          <w:sz w:val="28"/>
          <w:szCs w:val="28"/>
          <w:lang w:val="uk-UA"/>
        </w:rPr>
        <w:t xml:space="preserve"> громад</w:t>
      </w:r>
      <w:r w:rsidR="00273B4D">
        <w:rPr>
          <w:b/>
          <w:sz w:val="28"/>
          <w:szCs w:val="28"/>
          <w:lang w:val="uk-UA"/>
        </w:rPr>
        <w:t xml:space="preserve">и </w:t>
      </w:r>
      <w:r w:rsidR="00273B4D">
        <w:rPr>
          <w:sz w:val="28"/>
          <w:szCs w:val="28"/>
          <w:lang w:val="uk-UA"/>
        </w:rPr>
        <w:t xml:space="preserve">стовідсотково підключені </w:t>
      </w:r>
      <w:r>
        <w:rPr>
          <w:sz w:val="28"/>
          <w:szCs w:val="28"/>
          <w:lang w:val="uk-UA"/>
        </w:rPr>
        <w:t xml:space="preserve"> </w:t>
      </w:r>
      <w:r w:rsidR="00273B4D">
        <w:rPr>
          <w:sz w:val="28"/>
          <w:szCs w:val="28"/>
          <w:lang w:val="uk-UA"/>
        </w:rPr>
        <w:t>до</w:t>
      </w:r>
      <w:r w:rsidR="005125B2">
        <w:rPr>
          <w:sz w:val="28"/>
          <w:szCs w:val="28"/>
          <w:lang w:val="uk-UA"/>
        </w:rPr>
        <w:t xml:space="preserve"> </w:t>
      </w:r>
      <w:r w:rsidR="005125B2" w:rsidRPr="00E9460F">
        <w:rPr>
          <w:sz w:val="28"/>
          <w:szCs w:val="28"/>
          <w:lang w:val="uk-UA"/>
        </w:rPr>
        <w:t>швидкісного інтернету</w:t>
      </w:r>
      <w:r w:rsidR="005125B2">
        <w:rPr>
          <w:sz w:val="28"/>
          <w:szCs w:val="28"/>
          <w:lang w:val="uk-UA"/>
        </w:rPr>
        <w:t xml:space="preserve"> та </w:t>
      </w:r>
      <w:r>
        <w:rPr>
          <w:sz w:val="28"/>
          <w:szCs w:val="28"/>
          <w:lang w:val="uk-UA"/>
        </w:rPr>
        <w:t xml:space="preserve"> </w:t>
      </w:r>
      <w:r w:rsidR="005125B2">
        <w:rPr>
          <w:sz w:val="28"/>
          <w:szCs w:val="28"/>
          <w:lang w:val="uk-UA"/>
        </w:rPr>
        <w:t xml:space="preserve">працюють у системі </w:t>
      </w:r>
      <w:r w:rsidR="000B38E5">
        <w:rPr>
          <w:sz w:val="28"/>
          <w:szCs w:val="28"/>
          <w:lang w:val="uk-UA"/>
        </w:rPr>
        <w:t>"</w:t>
      </w:r>
      <w:proofErr w:type="spellStart"/>
      <w:r w:rsidRPr="00E9460F">
        <w:rPr>
          <w:sz w:val="28"/>
          <w:szCs w:val="28"/>
          <w:lang w:val="uk-UA"/>
        </w:rPr>
        <w:t>МедЕйр</w:t>
      </w:r>
      <w:proofErr w:type="spellEnd"/>
      <w:r w:rsidR="000B38E5">
        <w:rPr>
          <w:sz w:val="28"/>
          <w:szCs w:val="28"/>
          <w:lang w:val="uk-UA"/>
        </w:rPr>
        <w:t xml:space="preserve">" </w:t>
      </w:r>
      <w:r w:rsidR="00273B4D">
        <w:rPr>
          <w:b/>
          <w:sz w:val="28"/>
          <w:szCs w:val="28"/>
          <w:lang w:val="uk-UA"/>
        </w:rPr>
        <w:t>.</w:t>
      </w:r>
    </w:p>
    <w:p w:rsidR="00A51A1D" w:rsidRPr="00E9460F" w:rsidRDefault="00A51A1D" w:rsidP="000B38E5">
      <w:pPr>
        <w:pStyle w:val="af"/>
      </w:pPr>
      <w:r>
        <w:t>Упроваджується субпроє</w:t>
      </w:r>
      <w:r w:rsidRPr="00E9460F">
        <w:t xml:space="preserve">кт </w:t>
      </w:r>
      <w:r w:rsidR="000B38E5">
        <w:t>"</w:t>
      </w:r>
      <w:r w:rsidRPr="00E9460F">
        <w:t>Підтримка реформування системи охорони здоров’я Дніпропетровської області</w:t>
      </w:r>
      <w:r w:rsidR="000B38E5">
        <w:t>"</w:t>
      </w:r>
      <w:r w:rsidRPr="00E9460F">
        <w:t xml:space="preserve"> про</w:t>
      </w:r>
      <w:r>
        <w:t>є</w:t>
      </w:r>
      <w:r w:rsidRPr="00E9460F">
        <w:t xml:space="preserve">кту Світового банку </w:t>
      </w:r>
      <w:r w:rsidR="000B38E5">
        <w:t>"</w:t>
      </w:r>
      <w:r w:rsidRPr="00E9460F">
        <w:t>Поліпшення охорони здоров’я на службі у людей</w:t>
      </w:r>
      <w:r w:rsidR="000B38E5">
        <w:t>"</w:t>
      </w:r>
      <w:r w:rsidRPr="00E9460F">
        <w:t>, яким передбачено та частково створен</w:t>
      </w:r>
      <w:r>
        <w:t>о</w:t>
      </w:r>
      <w:r w:rsidRPr="00E9460F">
        <w:t xml:space="preserve"> єдиний DATA-центр медичної інформації на первинній ланці надання </w:t>
      </w:r>
      <w:r w:rsidRPr="00E9460F">
        <w:lastRenderedPageBreak/>
        <w:t>медичної допомоги, що містить електронну медичну картку, реєстрацію пацієнтів, рецепт.</w:t>
      </w:r>
    </w:p>
    <w:p w:rsidR="00A51A1D" w:rsidRPr="00E9460F" w:rsidRDefault="00A51A1D" w:rsidP="00A51A1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Ураховую</w:t>
      </w:r>
      <w:r w:rsidRPr="00E9460F">
        <w:rPr>
          <w:sz w:val="28"/>
          <w:szCs w:val="28"/>
          <w:lang w:val="uk-UA"/>
        </w:rPr>
        <w:t>чи потреб</w:t>
      </w:r>
      <w:r>
        <w:rPr>
          <w:sz w:val="28"/>
          <w:szCs w:val="28"/>
          <w:lang w:val="uk-UA"/>
        </w:rPr>
        <w:t>и</w:t>
      </w:r>
      <w:r w:rsidRPr="00E9460F">
        <w:rPr>
          <w:sz w:val="28"/>
          <w:szCs w:val="28"/>
          <w:lang w:val="uk-UA"/>
        </w:rPr>
        <w:t xml:space="preserve"> об’єднання в єдину інформаційну систему </w:t>
      </w:r>
      <w:r w:rsidR="000B38E5">
        <w:rPr>
          <w:sz w:val="28"/>
          <w:szCs w:val="28"/>
          <w:lang w:val="uk-UA"/>
        </w:rPr>
        <w:t xml:space="preserve">                     </w:t>
      </w:r>
      <w:r w:rsidRPr="00E9460F">
        <w:rPr>
          <w:sz w:val="28"/>
          <w:szCs w:val="28"/>
          <w:lang w:val="uk-UA"/>
        </w:rPr>
        <w:t>всіх ланок надання медичної допомоги, цей про</w:t>
      </w:r>
      <w:r>
        <w:rPr>
          <w:sz w:val="28"/>
          <w:szCs w:val="28"/>
          <w:lang w:val="uk-UA"/>
        </w:rPr>
        <w:t>є</w:t>
      </w:r>
      <w:r w:rsidRPr="00E9460F">
        <w:rPr>
          <w:sz w:val="28"/>
          <w:szCs w:val="28"/>
          <w:lang w:val="uk-UA"/>
        </w:rPr>
        <w:t xml:space="preserve">кт потребує розширення, </w:t>
      </w:r>
      <w:r w:rsidR="000B38E5">
        <w:rPr>
          <w:sz w:val="28"/>
          <w:szCs w:val="28"/>
          <w:lang w:val="uk-UA"/>
        </w:rPr>
        <w:t xml:space="preserve">                 </w:t>
      </w:r>
      <w:r w:rsidRPr="00E9460F">
        <w:rPr>
          <w:sz w:val="28"/>
          <w:szCs w:val="28"/>
          <w:lang w:val="uk-UA"/>
        </w:rPr>
        <w:t xml:space="preserve">що обумовлює додаткові витрати на техніку, програмне забезпечення </w:t>
      </w:r>
      <w:r w:rsidR="000B38E5">
        <w:rPr>
          <w:sz w:val="28"/>
          <w:szCs w:val="28"/>
          <w:lang w:val="uk-UA"/>
        </w:rPr>
        <w:t xml:space="preserve">                      </w:t>
      </w:r>
      <w:r w:rsidRPr="00E9460F">
        <w:rPr>
          <w:sz w:val="28"/>
          <w:szCs w:val="28"/>
          <w:lang w:val="uk-UA"/>
        </w:rPr>
        <w:t xml:space="preserve">та навчання. </w:t>
      </w:r>
    </w:p>
    <w:p w:rsidR="00A51A1D" w:rsidRDefault="00A51A1D" w:rsidP="00A51A1D">
      <w:pPr>
        <w:ind w:firstLine="709"/>
        <w:jc w:val="both"/>
        <w:rPr>
          <w:sz w:val="28"/>
          <w:szCs w:val="28"/>
          <w:lang w:val="uk-UA"/>
        </w:rPr>
      </w:pPr>
      <w:r w:rsidRPr="00273B4D">
        <w:rPr>
          <w:sz w:val="28"/>
          <w:szCs w:val="28"/>
          <w:lang w:val="uk-UA"/>
        </w:rPr>
        <w:t xml:space="preserve">У межах виконання Закону України </w:t>
      </w:r>
      <w:r w:rsidR="00CC0DA2" w:rsidRPr="00273B4D">
        <w:rPr>
          <w:sz w:val="28"/>
          <w:szCs w:val="28"/>
          <w:lang w:val="uk-UA"/>
        </w:rPr>
        <w:t>"</w:t>
      </w:r>
      <w:r w:rsidRPr="00273B4D">
        <w:rPr>
          <w:sz w:val="28"/>
          <w:szCs w:val="28"/>
          <w:lang w:val="uk-UA"/>
        </w:rPr>
        <w:t xml:space="preserve">Про підвищення доступності </w:t>
      </w:r>
      <w:r w:rsidR="00CC0DA2" w:rsidRPr="00273B4D">
        <w:rPr>
          <w:sz w:val="28"/>
          <w:szCs w:val="28"/>
          <w:lang w:val="uk-UA"/>
        </w:rPr>
        <w:t xml:space="preserve">                     </w:t>
      </w:r>
      <w:r w:rsidRPr="00273B4D">
        <w:rPr>
          <w:sz w:val="28"/>
          <w:szCs w:val="28"/>
          <w:lang w:val="uk-UA"/>
        </w:rPr>
        <w:t>та якості медичного обслуговування у сільській місцевості</w:t>
      </w:r>
      <w:r w:rsidR="00CC0DA2" w:rsidRPr="00273B4D">
        <w:rPr>
          <w:sz w:val="28"/>
          <w:szCs w:val="28"/>
          <w:lang w:val="uk-UA"/>
        </w:rPr>
        <w:t>"</w:t>
      </w:r>
      <w:r w:rsidRPr="00273B4D">
        <w:rPr>
          <w:sz w:val="28"/>
          <w:szCs w:val="28"/>
          <w:lang w:val="uk-UA"/>
        </w:rPr>
        <w:t xml:space="preserve"> за рахунок коштів субвенції з державного бюджету місцевим бюджетам на здійснення заходів, спрямованих на розвиток системи охорони здоров’я у сільській місцевості, придбано медичне обладнання для надання медичних</w:t>
      </w:r>
      <w:r w:rsidR="00CC0DA2" w:rsidRPr="00273B4D">
        <w:rPr>
          <w:sz w:val="28"/>
          <w:szCs w:val="28"/>
          <w:lang w:val="uk-UA"/>
        </w:rPr>
        <w:t xml:space="preserve">  </w:t>
      </w:r>
      <w:r w:rsidRPr="00273B4D">
        <w:rPr>
          <w:sz w:val="28"/>
          <w:szCs w:val="28"/>
          <w:lang w:val="uk-UA"/>
        </w:rPr>
        <w:t xml:space="preserve">послуг із </w:t>
      </w:r>
      <w:r w:rsidR="00CC0DA2" w:rsidRPr="00273B4D">
        <w:rPr>
          <w:sz w:val="28"/>
          <w:szCs w:val="28"/>
          <w:lang w:val="uk-UA"/>
        </w:rPr>
        <w:t>застосуванням телемедицини для</w:t>
      </w:r>
      <w:r w:rsidRPr="00273B4D">
        <w:rPr>
          <w:sz w:val="28"/>
          <w:szCs w:val="28"/>
          <w:lang w:val="uk-UA"/>
        </w:rPr>
        <w:t xml:space="preserve"> нов</w:t>
      </w:r>
      <w:r w:rsidR="00CC0DA2" w:rsidRPr="00273B4D">
        <w:rPr>
          <w:sz w:val="28"/>
          <w:szCs w:val="28"/>
          <w:lang w:val="uk-UA"/>
        </w:rPr>
        <w:t>ої</w:t>
      </w:r>
      <w:r w:rsidRPr="00273B4D">
        <w:rPr>
          <w:sz w:val="28"/>
          <w:szCs w:val="28"/>
          <w:lang w:val="uk-UA"/>
        </w:rPr>
        <w:t xml:space="preserve"> амбулаторі</w:t>
      </w:r>
      <w:r w:rsidR="00CC0DA2" w:rsidRPr="00273B4D">
        <w:rPr>
          <w:sz w:val="28"/>
          <w:szCs w:val="28"/>
          <w:lang w:val="uk-UA"/>
        </w:rPr>
        <w:t>ї</w:t>
      </w:r>
      <w:r w:rsidRPr="00273B4D">
        <w:rPr>
          <w:sz w:val="28"/>
          <w:szCs w:val="28"/>
          <w:lang w:val="uk-UA"/>
        </w:rPr>
        <w:t xml:space="preserve"> </w:t>
      </w:r>
      <w:r w:rsidR="00273B4D">
        <w:rPr>
          <w:sz w:val="28"/>
          <w:szCs w:val="28"/>
          <w:lang w:val="uk-UA"/>
        </w:rPr>
        <w:t xml:space="preserve">Могилівської громади </w:t>
      </w:r>
      <w:r w:rsidRPr="00273B4D">
        <w:rPr>
          <w:sz w:val="28"/>
          <w:szCs w:val="28"/>
          <w:lang w:val="uk-UA"/>
        </w:rPr>
        <w:t xml:space="preserve">на загальну </w:t>
      </w:r>
      <w:r w:rsidR="00C819AD">
        <w:rPr>
          <w:sz w:val="28"/>
          <w:szCs w:val="28"/>
          <w:lang w:val="uk-UA"/>
        </w:rPr>
        <w:t xml:space="preserve">                     </w:t>
      </w:r>
      <w:r w:rsidRPr="00273B4D">
        <w:rPr>
          <w:sz w:val="28"/>
          <w:szCs w:val="28"/>
          <w:lang w:val="uk-UA"/>
        </w:rPr>
        <w:t xml:space="preserve">суму </w:t>
      </w:r>
      <w:r w:rsidR="00CC0DA2" w:rsidRPr="00273B4D">
        <w:rPr>
          <w:b/>
          <w:sz w:val="28"/>
          <w:szCs w:val="28"/>
          <w:lang w:val="uk-UA"/>
        </w:rPr>
        <w:t>90,0</w:t>
      </w:r>
      <w:r w:rsidRPr="00273B4D">
        <w:rPr>
          <w:b/>
          <w:sz w:val="28"/>
          <w:szCs w:val="28"/>
          <w:lang w:val="uk-UA"/>
        </w:rPr>
        <w:t xml:space="preserve"> тис. грн</w:t>
      </w:r>
      <w:r w:rsidRPr="00273B4D">
        <w:rPr>
          <w:sz w:val="28"/>
          <w:szCs w:val="28"/>
          <w:lang w:val="uk-UA"/>
        </w:rPr>
        <w:t xml:space="preserve">. Міністерством регіонального розвитку, будівництва </w:t>
      </w:r>
      <w:r w:rsidR="00C819AD">
        <w:rPr>
          <w:sz w:val="28"/>
          <w:szCs w:val="28"/>
          <w:lang w:val="uk-UA"/>
        </w:rPr>
        <w:t xml:space="preserve">                          </w:t>
      </w:r>
      <w:r w:rsidRPr="00273B4D">
        <w:rPr>
          <w:sz w:val="28"/>
          <w:szCs w:val="28"/>
          <w:lang w:val="uk-UA"/>
        </w:rPr>
        <w:t xml:space="preserve">та житлово-комунального господарства України також затверджено перелік </w:t>
      </w:r>
      <w:r w:rsidR="00CC0DA2" w:rsidRPr="00273B4D">
        <w:rPr>
          <w:sz w:val="28"/>
          <w:szCs w:val="28"/>
          <w:lang w:val="uk-UA"/>
        </w:rPr>
        <w:t xml:space="preserve">    </w:t>
      </w:r>
      <w:r w:rsidRPr="00273B4D">
        <w:rPr>
          <w:sz w:val="28"/>
          <w:szCs w:val="28"/>
          <w:lang w:val="uk-UA"/>
        </w:rPr>
        <w:t xml:space="preserve">з 182 існуючих амбулаторій щодо їх укомплектування обладнанням </w:t>
      </w:r>
      <w:r w:rsidR="00C819AD">
        <w:rPr>
          <w:sz w:val="28"/>
          <w:szCs w:val="28"/>
          <w:lang w:val="uk-UA"/>
        </w:rPr>
        <w:t xml:space="preserve">                                </w:t>
      </w:r>
      <w:r w:rsidR="00CC0DA2" w:rsidRPr="00273B4D">
        <w:rPr>
          <w:sz w:val="28"/>
          <w:szCs w:val="28"/>
          <w:lang w:val="uk-UA"/>
        </w:rPr>
        <w:t xml:space="preserve"> </w:t>
      </w:r>
      <w:r w:rsidRPr="00273B4D">
        <w:rPr>
          <w:sz w:val="28"/>
          <w:szCs w:val="28"/>
          <w:lang w:val="uk-UA"/>
        </w:rPr>
        <w:t>для надання медичних послуг із застосуванням телемедицини</w:t>
      </w:r>
      <w:r w:rsidR="00CC0DA2" w:rsidRPr="00273B4D">
        <w:rPr>
          <w:sz w:val="28"/>
          <w:szCs w:val="28"/>
          <w:lang w:val="uk-UA"/>
        </w:rPr>
        <w:t xml:space="preserve"> </w:t>
      </w:r>
      <w:r w:rsidR="00C819AD">
        <w:rPr>
          <w:sz w:val="28"/>
          <w:szCs w:val="28"/>
          <w:lang w:val="uk-UA"/>
        </w:rPr>
        <w:t xml:space="preserve">   </w:t>
      </w:r>
      <w:r w:rsidR="00CC0DA2" w:rsidRPr="00273B4D">
        <w:rPr>
          <w:sz w:val="28"/>
          <w:szCs w:val="28"/>
          <w:lang w:val="uk-UA"/>
        </w:rPr>
        <w:t xml:space="preserve">в тому числі </w:t>
      </w:r>
      <w:r w:rsidR="00C819AD">
        <w:rPr>
          <w:sz w:val="28"/>
          <w:szCs w:val="28"/>
          <w:lang w:val="uk-UA"/>
        </w:rPr>
        <w:t xml:space="preserve">                 </w:t>
      </w:r>
      <w:r w:rsidR="00CC0DA2" w:rsidRPr="00273B4D">
        <w:rPr>
          <w:sz w:val="28"/>
          <w:szCs w:val="28"/>
          <w:lang w:val="uk-UA"/>
        </w:rPr>
        <w:t xml:space="preserve"> і новозбудована </w:t>
      </w:r>
      <w:r w:rsidR="00CC0DA2" w:rsidRPr="00273B4D">
        <w:rPr>
          <w:b/>
          <w:sz w:val="28"/>
          <w:szCs w:val="28"/>
          <w:lang w:val="uk-UA"/>
        </w:rPr>
        <w:t>Могилівська амбулаторія</w:t>
      </w:r>
      <w:r w:rsidRPr="00273B4D">
        <w:rPr>
          <w:sz w:val="28"/>
          <w:szCs w:val="28"/>
          <w:lang w:val="uk-UA"/>
        </w:rPr>
        <w:t>.</w:t>
      </w:r>
    </w:p>
    <w:p w:rsidR="00A51A1D" w:rsidRPr="00E9460F" w:rsidRDefault="00A51A1D" w:rsidP="00A51A1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</w:t>
      </w:r>
      <w:r w:rsidRPr="00E9460F">
        <w:rPr>
          <w:sz w:val="28"/>
          <w:szCs w:val="28"/>
          <w:lang w:val="uk-UA"/>
        </w:rPr>
        <w:t xml:space="preserve">Дніпропетровській області </w:t>
      </w:r>
      <w:r>
        <w:rPr>
          <w:sz w:val="28"/>
          <w:szCs w:val="28"/>
          <w:lang w:val="uk-UA"/>
        </w:rPr>
        <w:t>з</w:t>
      </w:r>
      <w:r w:rsidRPr="00E9460F">
        <w:rPr>
          <w:sz w:val="28"/>
          <w:szCs w:val="28"/>
          <w:lang w:val="uk-UA"/>
        </w:rPr>
        <w:t xml:space="preserve">апроваджено сучасну єдину </w:t>
      </w:r>
      <w:r w:rsidR="00C819AD">
        <w:rPr>
          <w:sz w:val="28"/>
          <w:szCs w:val="28"/>
          <w:lang w:val="uk-UA"/>
        </w:rPr>
        <w:t xml:space="preserve">                      </w:t>
      </w:r>
      <w:r w:rsidRPr="00E9460F">
        <w:rPr>
          <w:sz w:val="28"/>
          <w:szCs w:val="28"/>
          <w:lang w:val="uk-UA"/>
        </w:rPr>
        <w:t xml:space="preserve">оперативно-диспетчерську службу </w:t>
      </w:r>
      <w:r w:rsidR="005125B2">
        <w:rPr>
          <w:sz w:val="28"/>
          <w:szCs w:val="28"/>
          <w:lang w:val="uk-UA"/>
        </w:rPr>
        <w:t>"</w:t>
      </w:r>
      <w:r w:rsidRPr="00E9460F">
        <w:rPr>
          <w:sz w:val="28"/>
          <w:szCs w:val="28"/>
          <w:lang w:val="uk-UA"/>
        </w:rPr>
        <w:t>103</w:t>
      </w:r>
      <w:r w:rsidR="005125B2">
        <w:rPr>
          <w:sz w:val="28"/>
          <w:szCs w:val="28"/>
          <w:lang w:val="uk-UA"/>
        </w:rPr>
        <w:t>"</w:t>
      </w:r>
      <w:r w:rsidRPr="00E9460F">
        <w:rPr>
          <w:sz w:val="28"/>
          <w:szCs w:val="28"/>
          <w:lang w:val="uk-UA"/>
        </w:rPr>
        <w:t xml:space="preserve">. Створено потужний телекомунікаційний центр, оснащений спеціалізованим обладнанням </w:t>
      </w:r>
      <w:r w:rsidR="00C819AD">
        <w:rPr>
          <w:sz w:val="28"/>
          <w:szCs w:val="28"/>
          <w:lang w:val="uk-UA"/>
        </w:rPr>
        <w:t xml:space="preserve">                              </w:t>
      </w:r>
      <w:r w:rsidRPr="00E9460F">
        <w:rPr>
          <w:sz w:val="28"/>
          <w:szCs w:val="28"/>
          <w:lang w:val="uk-UA"/>
        </w:rPr>
        <w:t>та програм</w:t>
      </w:r>
      <w:r>
        <w:rPr>
          <w:sz w:val="28"/>
          <w:szCs w:val="28"/>
          <w:lang w:val="uk-UA"/>
        </w:rPr>
        <w:t>ним забезпеченням,  забезпечено</w:t>
      </w:r>
      <w:r w:rsidRPr="00E9460F">
        <w:rPr>
          <w:sz w:val="28"/>
          <w:szCs w:val="28"/>
          <w:lang w:val="uk-UA"/>
        </w:rPr>
        <w:t xml:space="preserve"> прийом екстрених викликів відповідно до Закону України </w:t>
      </w:r>
      <w:r w:rsidR="005125B2">
        <w:rPr>
          <w:sz w:val="28"/>
          <w:szCs w:val="28"/>
          <w:lang w:val="uk-UA"/>
        </w:rPr>
        <w:t>"</w:t>
      </w:r>
      <w:r w:rsidRPr="00E9460F">
        <w:rPr>
          <w:sz w:val="28"/>
          <w:szCs w:val="28"/>
          <w:lang w:val="uk-UA"/>
        </w:rPr>
        <w:t>Про екстре</w:t>
      </w:r>
      <w:r>
        <w:rPr>
          <w:sz w:val="28"/>
          <w:szCs w:val="28"/>
          <w:lang w:val="uk-UA"/>
        </w:rPr>
        <w:t>н</w:t>
      </w:r>
      <w:r w:rsidRPr="00E9460F">
        <w:rPr>
          <w:sz w:val="28"/>
          <w:szCs w:val="28"/>
          <w:lang w:val="uk-UA"/>
        </w:rPr>
        <w:t>у медичну допомогу</w:t>
      </w:r>
      <w:r w:rsidR="005125B2">
        <w:rPr>
          <w:sz w:val="28"/>
          <w:szCs w:val="28"/>
          <w:lang w:val="uk-UA"/>
        </w:rPr>
        <w:t>"</w:t>
      </w:r>
      <w:r>
        <w:rPr>
          <w:sz w:val="28"/>
          <w:szCs w:val="28"/>
          <w:lang w:val="uk-UA"/>
        </w:rPr>
        <w:t>,</w:t>
      </w:r>
      <w:r w:rsidRPr="00E9460F">
        <w:rPr>
          <w:sz w:val="28"/>
          <w:szCs w:val="28"/>
          <w:lang w:val="uk-UA"/>
        </w:rPr>
        <w:t xml:space="preserve"> </w:t>
      </w:r>
      <w:r w:rsidRPr="006A2D13">
        <w:rPr>
          <w:sz w:val="28"/>
          <w:szCs w:val="28"/>
          <w:lang w:val="uk-UA"/>
        </w:rPr>
        <w:t>Порядк</w:t>
      </w:r>
      <w:r>
        <w:rPr>
          <w:sz w:val="28"/>
          <w:szCs w:val="28"/>
          <w:lang w:val="uk-UA"/>
        </w:rPr>
        <w:t>у</w:t>
      </w:r>
      <w:r w:rsidRPr="006A2D13">
        <w:rPr>
          <w:sz w:val="28"/>
          <w:szCs w:val="28"/>
          <w:lang w:val="uk-UA"/>
        </w:rPr>
        <w:t xml:space="preserve"> передачі викликів екстреної медичної допомоги за єдиним телефонним номером </w:t>
      </w:r>
      <w:r w:rsidR="005125B2">
        <w:rPr>
          <w:sz w:val="28"/>
          <w:szCs w:val="28"/>
          <w:lang w:val="uk-UA"/>
        </w:rPr>
        <w:t>"</w:t>
      </w:r>
      <w:r w:rsidRPr="006A2D13">
        <w:rPr>
          <w:sz w:val="28"/>
          <w:szCs w:val="28"/>
          <w:lang w:val="uk-UA"/>
        </w:rPr>
        <w:t>103</w:t>
      </w:r>
      <w:r w:rsidR="005125B2">
        <w:rPr>
          <w:sz w:val="28"/>
          <w:szCs w:val="28"/>
          <w:lang w:val="uk-UA"/>
        </w:rPr>
        <w:t>"</w:t>
      </w:r>
      <w:r w:rsidRPr="006A2D1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</w:t>
      </w:r>
      <w:r w:rsidRPr="006A2D13">
        <w:rPr>
          <w:sz w:val="28"/>
          <w:szCs w:val="28"/>
          <w:lang w:val="uk-UA"/>
        </w:rPr>
        <w:t xml:space="preserve"> телекомунікаційній мережі загального користування</w:t>
      </w:r>
      <w:r>
        <w:rPr>
          <w:sz w:val="28"/>
          <w:szCs w:val="28"/>
          <w:lang w:val="uk-UA"/>
        </w:rPr>
        <w:t>,</w:t>
      </w:r>
      <w:r w:rsidRPr="00E9460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затвердженого</w:t>
      </w:r>
      <w:r w:rsidRPr="00E9460F">
        <w:rPr>
          <w:sz w:val="28"/>
          <w:szCs w:val="28"/>
          <w:lang w:val="uk-UA"/>
        </w:rPr>
        <w:t xml:space="preserve"> наказ</w:t>
      </w:r>
      <w:r>
        <w:rPr>
          <w:sz w:val="28"/>
          <w:szCs w:val="28"/>
          <w:lang w:val="uk-UA"/>
        </w:rPr>
        <w:t>ом</w:t>
      </w:r>
      <w:r w:rsidRPr="00E9460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А</w:t>
      </w:r>
      <w:r w:rsidRPr="006A2D13">
        <w:rPr>
          <w:sz w:val="28"/>
          <w:szCs w:val="28"/>
          <w:lang w:val="uk-UA"/>
        </w:rPr>
        <w:t>дміністраці</w:t>
      </w:r>
      <w:r>
        <w:rPr>
          <w:sz w:val="28"/>
          <w:szCs w:val="28"/>
          <w:lang w:val="uk-UA"/>
        </w:rPr>
        <w:t>ї Д</w:t>
      </w:r>
      <w:r w:rsidRPr="006A2D13">
        <w:rPr>
          <w:sz w:val="28"/>
          <w:szCs w:val="28"/>
          <w:lang w:val="uk-UA"/>
        </w:rPr>
        <w:t xml:space="preserve">ержавної служби спеціального зв’язку та захисту інформації </w:t>
      </w:r>
      <w:r>
        <w:rPr>
          <w:sz w:val="28"/>
          <w:szCs w:val="28"/>
          <w:lang w:val="uk-UA"/>
        </w:rPr>
        <w:t>У</w:t>
      </w:r>
      <w:r w:rsidRPr="006A2D13">
        <w:rPr>
          <w:sz w:val="28"/>
          <w:szCs w:val="28"/>
          <w:lang w:val="uk-UA"/>
        </w:rPr>
        <w:t>країни</w:t>
      </w:r>
      <w:r>
        <w:rPr>
          <w:sz w:val="28"/>
          <w:szCs w:val="28"/>
          <w:lang w:val="uk-UA"/>
        </w:rPr>
        <w:t xml:space="preserve"> </w:t>
      </w:r>
      <w:r w:rsidRPr="00E9460F">
        <w:rPr>
          <w:sz w:val="28"/>
          <w:szCs w:val="28"/>
          <w:lang w:val="uk-UA"/>
        </w:rPr>
        <w:t>від 18</w:t>
      </w:r>
      <w:r>
        <w:rPr>
          <w:sz w:val="28"/>
          <w:szCs w:val="28"/>
          <w:lang w:val="uk-UA"/>
        </w:rPr>
        <w:t xml:space="preserve"> червня </w:t>
      </w:r>
      <w:r>
        <w:rPr>
          <w:sz w:val="28"/>
          <w:szCs w:val="28"/>
          <w:lang w:val="uk-UA"/>
        </w:rPr>
        <w:br/>
        <w:t>20</w:t>
      </w:r>
      <w:r w:rsidRPr="00E9460F">
        <w:rPr>
          <w:sz w:val="28"/>
          <w:szCs w:val="28"/>
          <w:lang w:val="uk-UA"/>
        </w:rPr>
        <w:t xml:space="preserve">13 </w:t>
      </w:r>
      <w:r>
        <w:rPr>
          <w:sz w:val="28"/>
          <w:szCs w:val="28"/>
          <w:lang w:val="uk-UA"/>
        </w:rPr>
        <w:t xml:space="preserve">року </w:t>
      </w:r>
      <w:r w:rsidRPr="00E9460F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</w:t>
      </w:r>
      <w:r w:rsidRPr="00E9460F">
        <w:rPr>
          <w:sz w:val="28"/>
          <w:szCs w:val="28"/>
          <w:lang w:val="uk-UA"/>
        </w:rPr>
        <w:t>324</w:t>
      </w:r>
      <w:r>
        <w:rPr>
          <w:sz w:val="28"/>
          <w:szCs w:val="28"/>
          <w:lang w:val="uk-UA"/>
        </w:rPr>
        <w:t>.</w:t>
      </w:r>
      <w:r w:rsidRPr="00E9460F">
        <w:rPr>
          <w:sz w:val="28"/>
          <w:szCs w:val="28"/>
          <w:lang w:val="uk-UA"/>
        </w:rPr>
        <w:t xml:space="preserve"> Регіональна служба забезпечує централізовану </w:t>
      </w:r>
      <w:r w:rsidR="00C819AD">
        <w:rPr>
          <w:sz w:val="28"/>
          <w:szCs w:val="28"/>
          <w:lang w:val="uk-UA"/>
        </w:rPr>
        <w:t xml:space="preserve">                                          </w:t>
      </w:r>
      <w:r w:rsidRPr="00E9460F">
        <w:rPr>
          <w:sz w:val="28"/>
          <w:szCs w:val="28"/>
          <w:lang w:val="uk-UA"/>
        </w:rPr>
        <w:t xml:space="preserve">та оперативну роботу операторів викликів </w:t>
      </w:r>
      <w:r>
        <w:rPr>
          <w:sz w:val="28"/>
          <w:szCs w:val="28"/>
          <w:lang w:val="uk-UA"/>
        </w:rPr>
        <w:t>з</w:t>
      </w:r>
      <w:r w:rsidRPr="00E9460F">
        <w:rPr>
          <w:sz w:val="28"/>
          <w:szCs w:val="28"/>
          <w:lang w:val="uk-UA"/>
        </w:rPr>
        <w:t xml:space="preserve"> прийому дзвінків </w:t>
      </w:r>
      <w:r w:rsidR="00C819AD">
        <w:rPr>
          <w:sz w:val="28"/>
          <w:szCs w:val="28"/>
          <w:lang w:val="uk-UA"/>
        </w:rPr>
        <w:t xml:space="preserve">                                                </w:t>
      </w:r>
      <w:r w:rsidRPr="00E9460F">
        <w:rPr>
          <w:sz w:val="28"/>
          <w:szCs w:val="28"/>
          <w:lang w:val="uk-UA"/>
        </w:rPr>
        <w:t>від 3</w:t>
      </w:r>
      <w:r>
        <w:rPr>
          <w:sz w:val="28"/>
          <w:szCs w:val="28"/>
          <w:lang w:val="uk-UA"/>
        </w:rPr>
        <w:t>,</w:t>
      </w:r>
      <w:r w:rsidRPr="00E9460F">
        <w:rPr>
          <w:sz w:val="28"/>
          <w:szCs w:val="28"/>
          <w:lang w:val="uk-UA"/>
        </w:rPr>
        <w:t xml:space="preserve">2 млн </w:t>
      </w:r>
      <w:r>
        <w:rPr>
          <w:sz w:val="28"/>
          <w:szCs w:val="28"/>
          <w:lang w:val="uk-UA"/>
        </w:rPr>
        <w:t xml:space="preserve">мешканців області та </w:t>
      </w:r>
      <w:r w:rsidRPr="00E9460F">
        <w:rPr>
          <w:sz w:val="28"/>
          <w:szCs w:val="28"/>
          <w:lang w:val="uk-UA"/>
        </w:rPr>
        <w:t xml:space="preserve">диспетчерів, що координують роботу </w:t>
      </w:r>
      <w:r w:rsidR="00C819AD">
        <w:rPr>
          <w:sz w:val="28"/>
          <w:szCs w:val="28"/>
          <w:lang w:val="uk-UA"/>
        </w:rPr>
        <w:t xml:space="preserve">                            </w:t>
      </w:r>
      <w:r w:rsidRPr="00E9460F">
        <w:rPr>
          <w:sz w:val="28"/>
          <w:szCs w:val="28"/>
          <w:lang w:val="uk-UA"/>
        </w:rPr>
        <w:t xml:space="preserve">280 бригад екстреної медичної допомоги. Усі бригади оснащені мобільними терміналами, датчиками GPS, мобільним зв’язком. </w:t>
      </w:r>
      <w:r w:rsidR="005125B2">
        <w:rPr>
          <w:sz w:val="28"/>
          <w:szCs w:val="28"/>
          <w:lang w:val="uk-UA"/>
        </w:rPr>
        <w:t>Цими послугами охоплені і мешканці Могилівської тергромади.</w:t>
      </w:r>
    </w:p>
    <w:p w:rsidR="00A51A1D" w:rsidRPr="00897513" w:rsidRDefault="005125B2" w:rsidP="00A51A1D">
      <w:pPr>
        <w:ind w:firstLine="709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Всі</w:t>
      </w:r>
      <w:r w:rsidR="00A51A1D" w:rsidRPr="00E9460F">
        <w:rPr>
          <w:sz w:val="28"/>
          <w:szCs w:val="28"/>
          <w:lang w:val="uk-UA"/>
        </w:rPr>
        <w:t xml:space="preserve"> заклад</w:t>
      </w:r>
      <w:r>
        <w:rPr>
          <w:sz w:val="28"/>
          <w:szCs w:val="28"/>
          <w:lang w:val="uk-UA"/>
        </w:rPr>
        <w:t>и</w:t>
      </w:r>
      <w:r w:rsidR="00A51A1D" w:rsidRPr="00E9460F">
        <w:rPr>
          <w:sz w:val="28"/>
          <w:szCs w:val="28"/>
          <w:lang w:val="uk-UA"/>
        </w:rPr>
        <w:t xml:space="preserve"> загальної середньої освіти </w:t>
      </w:r>
      <w:r>
        <w:rPr>
          <w:sz w:val="28"/>
          <w:szCs w:val="28"/>
          <w:lang w:val="uk-UA"/>
        </w:rPr>
        <w:t xml:space="preserve">громади </w:t>
      </w:r>
      <w:r w:rsidR="00A51A1D" w:rsidRPr="00E9460F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 xml:space="preserve">снащені комп’ютерними  класами та </w:t>
      </w:r>
      <w:r w:rsidR="00A51A1D" w:rsidRPr="00E9460F">
        <w:rPr>
          <w:sz w:val="28"/>
          <w:szCs w:val="28"/>
          <w:lang w:val="uk-UA"/>
        </w:rPr>
        <w:t>ма</w:t>
      </w:r>
      <w:r>
        <w:rPr>
          <w:sz w:val="28"/>
          <w:szCs w:val="28"/>
          <w:lang w:val="uk-UA"/>
        </w:rPr>
        <w:t>ють</w:t>
      </w:r>
      <w:r w:rsidR="00A51A1D" w:rsidRPr="00E9460F">
        <w:rPr>
          <w:sz w:val="28"/>
          <w:szCs w:val="28"/>
          <w:lang w:val="uk-UA"/>
        </w:rPr>
        <w:t xml:space="preserve"> доступ до швидкісного інтернету.</w:t>
      </w:r>
    </w:p>
    <w:p w:rsidR="00A51A1D" w:rsidRPr="00E9460F" w:rsidRDefault="00A51A1D" w:rsidP="00A51A1D">
      <w:pPr>
        <w:ind w:firstLine="709"/>
        <w:jc w:val="both"/>
        <w:rPr>
          <w:sz w:val="28"/>
          <w:szCs w:val="28"/>
          <w:lang w:val="uk-UA"/>
        </w:rPr>
      </w:pPr>
      <w:r w:rsidRPr="00E9460F">
        <w:rPr>
          <w:sz w:val="28"/>
          <w:szCs w:val="28"/>
          <w:lang w:val="uk-UA"/>
        </w:rPr>
        <w:t xml:space="preserve">Одним з актуальних напрямів інноваційного розвитку освіти є система навчання STEM і робототехніка. З метою підготовки викладачів середньої школи </w:t>
      </w:r>
      <w:r>
        <w:rPr>
          <w:sz w:val="28"/>
          <w:szCs w:val="28"/>
          <w:lang w:val="uk-UA"/>
        </w:rPr>
        <w:t>та</w:t>
      </w:r>
      <w:r w:rsidRPr="00E9460F">
        <w:rPr>
          <w:sz w:val="28"/>
          <w:szCs w:val="28"/>
          <w:lang w:val="uk-UA"/>
        </w:rPr>
        <w:t xml:space="preserve"> позашкільних закладів для роботи </w:t>
      </w:r>
      <w:r>
        <w:rPr>
          <w:sz w:val="28"/>
          <w:szCs w:val="28"/>
          <w:lang w:val="uk-UA"/>
        </w:rPr>
        <w:t>й</w:t>
      </w:r>
      <w:r w:rsidRPr="00E9460F">
        <w:rPr>
          <w:sz w:val="28"/>
          <w:szCs w:val="28"/>
          <w:lang w:val="uk-UA"/>
        </w:rPr>
        <w:t xml:space="preserve"> організації гуртків </w:t>
      </w:r>
      <w:r w:rsidR="00C819AD">
        <w:rPr>
          <w:sz w:val="28"/>
          <w:szCs w:val="28"/>
          <w:lang w:val="uk-UA"/>
        </w:rPr>
        <w:t xml:space="preserve">                                          </w:t>
      </w:r>
      <w:r>
        <w:rPr>
          <w:sz w:val="28"/>
          <w:szCs w:val="28"/>
          <w:lang w:val="uk-UA"/>
        </w:rPr>
        <w:t>і</w:t>
      </w:r>
      <w:r w:rsidRPr="00E9460F">
        <w:rPr>
          <w:sz w:val="28"/>
          <w:szCs w:val="28"/>
          <w:lang w:val="uk-UA"/>
        </w:rPr>
        <w:t xml:space="preserve">з робототехніки проведено курсову перепідготовку за темою </w:t>
      </w:r>
      <w:r w:rsidR="005125B2">
        <w:rPr>
          <w:sz w:val="28"/>
          <w:szCs w:val="28"/>
          <w:lang w:val="uk-UA"/>
        </w:rPr>
        <w:t>"</w:t>
      </w:r>
      <w:r w:rsidRPr="00E9460F">
        <w:rPr>
          <w:sz w:val="28"/>
          <w:szCs w:val="28"/>
          <w:lang w:val="uk-UA"/>
        </w:rPr>
        <w:t>Освітня робототехніка</w:t>
      </w:r>
      <w:r w:rsidR="005125B2">
        <w:rPr>
          <w:sz w:val="28"/>
          <w:szCs w:val="28"/>
          <w:lang w:val="uk-UA"/>
        </w:rPr>
        <w:t>".</w:t>
      </w:r>
      <w:r w:rsidRPr="00E9460F">
        <w:rPr>
          <w:sz w:val="28"/>
          <w:szCs w:val="28"/>
          <w:lang w:val="uk-UA"/>
        </w:rPr>
        <w:t xml:space="preserve"> </w:t>
      </w:r>
    </w:p>
    <w:p w:rsidR="00A51A1D" w:rsidRPr="00897513" w:rsidRDefault="00A51A1D" w:rsidP="00A51A1D">
      <w:pPr>
        <w:ind w:firstLine="709"/>
        <w:jc w:val="both"/>
        <w:rPr>
          <w:b/>
          <w:sz w:val="28"/>
          <w:szCs w:val="28"/>
          <w:lang w:val="uk-UA"/>
        </w:rPr>
      </w:pPr>
      <w:r w:rsidRPr="00E9460F">
        <w:rPr>
          <w:color w:val="000000"/>
          <w:sz w:val="28"/>
          <w:szCs w:val="28"/>
          <w:lang w:val="uk-UA"/>
        </w:rPr>
        <w:t>За інформацією Міністерства економічного розвитку і торгівлі України</w:t>
      </w:r>
      <w:r>
        <w:rPr>
          <w:color w:val="000000"/>
          <w:sz w:val="28"/>
          <w:szCs w:val="28"/>
          <w:lang w:val="uk-UA"/>
        </w:rPr>
        <w:t>,</w:t>
      </w:r>
      <w:r w:rsidRPr="00E9460F">
        <w:rPr>
          <w:color w:val="000000"/>
          <w:sz w:val="28"/>
          <w:szCs w:val="28"/>
          <w:lang w:val="uk-UA"/>
        </w:rPr>
        <w:t xml:space="preserve"> Дніпропетровщина є абсолютним лідером в Україні за кількістю активно функціонуючих центрів надання адміні</w:t>
      </w:r>
      <w:r w:rsidR="005125B2">
        <w:rPr>
          <w:color w:val="000000"/>
          <w:sz w:val="28"/>
          <w:szCs w:val="28"/>
          <w:lang w:val="uk-UA"/>
        </w:rPr>
        <w:t>стративних послуг (далі – ЦНАП)</w:t>
      </w:r>
      <w:r w:rsidRPr="00E9460F">
        <w:rPr>
          <w:color w:val="000000"/>
          <w:sz w:val="28"/>
          <w:szCs w:val="28"/>
          <w:lang w:val="uk-UA"/>
        </w:rPr>
        <w:t xml:space="preserve"> </w:t>
      </w:r>
      <w:r w:rsidR="00C819AD">
        <w:rPr>
          <w:color w:val="000000"/>
          <w:sz w:val="28"/>
          <w:szCs w:val="28"/>
          <w:lang w:val="uk-UA"/>
        </w:rPr>
        <w:t xml:space="preserve">                       </w:t>
      </w:r>
      <w:r w:rsidRPr="00E9460F">
        <w:rPr>
          <w:color w:val="000000"/>
          <w:sz w:val="28"/>
          <w:szCs w:val="28"/>
          <w:lang w:val="uk-UA"/>
        </w:rPr>
        <w:t xml:space="preserve">та </w:t>
      </w:r>
      <w:r>
        <w:rPr>
          <w:color w:val="000000"/>
          <w:sz w:val="28"/>
          <w:szCs w:val="28"/>
          <w:lang w:val="uk-UA"/>
        </w:rPr>
        <w:t>посідає</w:t>
      </w:r>
      <w:r w:rsidRPr="00E9460F">
        <w:rPr>
          <w:color w:val="000000"/>
          <w:sz w:val="28"/>
          <w:szCs w:val="28"/>
          <w:lang w:val="uk-UA"/>
        </w:rPr>
        <w:t xml:space="preserve"> провід</w:t>
      </w:r>
      <w:r>
        <w:rPr>
          <w:color w:val="000000"/>
          <w:sz w:val="28"/>
          <w:szCs w:val="28"/>
          <w:lang w:val="uk-UA"/>
        </w:rPr>
        <w:t>ні позиції серед інших регіонів</w:t>
      </w:r>
      <w:r w:rsidRPr="00E9460F">
        <w:rPr>
          <w:color w:val="000000"/>
          <w:sz w:val="28"/>
          <w:szCs w:val="28"/>
          <w:lang w:val="uk-UA"/>
        </w:rPr>
        <w:t xml:space="preserve"> країни </w:t>
      </w:r>
      <w:r>
        <w:rPr>
          <w:color w:val="000000"/>
          <w:sz w:val="28"/>
          <w:szCs w:val="28"/>
          <w:lang w:val="uk-UA"/>
        </w:rPr>
        <w:t>в</w:t>
      </w:r>
      <w:r w:rsidRPr="00E9460F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у</w:t>
      </w:r>
      <w:r w:rsidRPr="00E9460F">
        <w:rPr>
          <w:color w:val="000000"/>
          <w:sz w:val="28"/>
          <w:szCs w:val="28"/>
          <w:lang w:val="uk-UA"/>
        </w:rPr>
        <w:t xml:space="preserve">провадженні </w:t>
      </w:r>
      <w:r w:rsidRPr="00E9460F">
        <w:rPr>
          <w:color w:val="000000"/>
          <w:sz w:val="28"/>
          <w:szCs w:val="28"/>
          <w:lang w:val="uk-UA"/>
        </w:rPr>
        <w:lastRenderedPageBreak/>
        <w:t xml:space="preserve">технологій електронного урядування та електронної демократії у сфері надання адміністративних послуг. </w:t>
      </w:r>
      <w:r w:rsidR="005125B2">
        <w:rPr>
          <w:color w:val="000000"/>
          <w:sz w:val="28"/>
          <w:szCs w:val="28"/>
          <w:lang w:val="uk-UA"/>
        </w:rPr>
        <w:t>Не є виключенням і центр надання адміністративних послуг Могилівської сільської ради, який функціонує</w:t>
      </w:r>
      <w:r w:rsidR="00C819AD">
        <w:rPr>
          <w:color w:val="000000"/>
          <w:sz w:val="28"/>
          <w:szCs w:val="28"/>
          <w:lang w:val="uk-UA"/>
        </w:rPr>
        <w:t xml:space="preserve">                            </w:t>
      </w:r>
      <w:r w:rsidR="005125B2">
        <w:rPr>
          <w:color w:val="000000"/>
          <w:sz w:val="28"/>
          <w:szCs w:val="28"/>
          <w:lang w:val="uk-UA"/>
        </w:rPr>
        <w:t xml:space="preserve"> ще з 2016 року.</w:t>
      </w:r>
    </w:p>
    <w:p w:rsidR="00A51A1D" w:rsidRPr="0089224A" w:rsidRDefault="005125B2" w:rsidP="005125B2">
      <w:pPr>
        <w:widowControl w:val="0"/>
        <w:spacing w:line="230" w:lineRule="auto"/>
        <w:ind w:firstLine="708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</w:t>
      </w:r>
      <w:r w:rsidR="00A51A1D" w:rsidRPr="00E9460F">
        <w:rPr>
          <w:sz w:val="28"/>
          <w:szCs w:val="28"/>
          <w:lang w:val="uk-UA"/>
        </w:rPr>
        <w:t>нтернет-ресурс</w:t>
      </w:r>
      <w:r>
        <w:rPr>
          <w:sz w:val="28"/>
          <w:szCs w:val="28"/>
          <w:lang w:val="uk-UA"/>
        </w:rPr>
        <w:t>и</w:t>
      </w:r>
      <w:r w:rsidR="00A51A1D" w:rsidRPr="00E9460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Могилівської громади</w:t>
      </w:r>
      <w:r w:rsidR="00A51A1D" w:rsidRPr="00E9460F">
        <w:rPr>
          <w:sz w:val="28"/>
          <w:szCs w:val="28"/>
          <w:lang w:val="uk-UA"/>
        </w:rPr>
        <w:t xml:space="preserve"> почали перетворюватися </w:t>
      </w:r>
      <w:r w:rsidR="00C819AD">
        <w:rPr>
          <w:sz w:val="28"/>
          <w:szCs w:val="28"/>
          <w:lang w:val="uk-UA"/>
        </w:rPr>
        <w:t xml:space="preserve">                         </w:t>
      </w:r>
      <w:r w:rsidR="00A51A1D" w:rsidRPr="00E9460F">
        <w:rPr>
          <w:sz w:val="28"/>
          <w:szCs w:val="28"/>
          <w:lang w:val="uk-UA"/>
        </w:rPr>
        <w:t>на складні інформаційні системи</w:t>
      </w:r>
      <w:r>
        <w:rPr>
          <w:sz w:val="28"/>
          <w:szCs w:val="28"/>
          <w:lang w:val="uk-UA"/>
        </w:rPr>
        <w:t xml:space="preserve"> на яких</w:t>
      </w:r>
      <w:r w:rsidR="00A51A1D" w:rsidRPr="00E9460F">
        <w:rPr>
          <w:sz w:val="28"/>
          <w:szCs w:val="28"/>
          <w:lang w:val="uk-UA"/>
        </w:rPr>
        <w:t xml:space="preserve"> представлено великий обсяг інформації, що стосується діяльності органів місцевого самоврядування, відомостей про інфраструктуру та життєдіяльність громад</w:t>
      </w:r>
      <w:r>
        <w:rPr>
          <w:sz w:val="28"/>
          <w:szCs w:val="28"/>
          <w:lang w:val="uk-UA"/>
        </w:rPr>
        <w:t>и</w:t>
      </w:r>
      <w:r w:rsidR="00A51A1D" w:rsidRPr="00E9460F">
        <w:rPr>
          <w:sz w:val="28"/>
          <w:szCs w:val="28"/>
          <w:lang w:val="uk-UA"/>
        </w:rPr>
        <w:t xml:space="preserve">, економіку та культуру, місцеві програми та нормативно-правові акти. </w:t>
      </w:r>
    </w:p>
    <w:p w:rsidR="00A51A1D" w:rsidRPr="00E9460F" w:rsidRDefault="005125B2" w:rsidP="00A51A1D">
      <w:pPr>
        <w:widowControl w:val="0"/>
        <w:spacing w:line="23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Сайт</w:t>
      </w:r>
      <w:r w:rsidR="00A51A1D" w:rsidRPr="00E9460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Могилівської </w:t>
      </w:r>
      <w:r w:rsidR="00A51A1D" w:rsidRPr="00E9460F">
        <w:rPr>
          <w:sz w:val="28"/>
          <w:szCs w:val="28"/>
          <w:lang w:val="uk-UA"/>
        </w:rPr>
        <w:t xml:space="preserve">ТГ </w:t>
      </w:r>
      <w:r w:rsidRPr="005125B2">
        <w:rPr>
          <w:sz w:val="28"/>
          <w:szCs w:val="28"/>
          <w:lang w:val="uk-UA"/>
        </w:rPr>
        <w:t xml:space="preserve">створений на </w:t>
      </w:r>
      <w:r>
        <w:rPr>
          <w:sz w:val="28"/>
          <w:szCs w:val="28"/>
          <w:lang w:val="uk-UA"/>
        </w:rPr>
        <w:t xml:space="preserve">платформі </w:t>
      </w:r>
      <w:r w:rsidRPr="005125B2">
        <w:rPr>
          <w:sz w:val="28"/>
          <w:szCs w:val="28"/>
          <w:lang w:val="uk-UA"/>
        </w:rPr>
        <w:t>Dosvit, ма</w:t>
      </w:r>
      <w:r>
        <w:rPr>
          <w:sz w:val="28"/>
          <w:szCs w:val="28"/>
          <w:lang w:val="uk-UA"/>
        </w:rPr>
        <w:t>є</w:t>
      </w:r>
      <w:r w:rsidRPr="005125B2">
        <w:rPr>
          <w:sz w:val="28"/>
          <w:szCs w:val="28"/>
          <w:lang w:val="uk-UA"/>
        </w:rPr>
        <w:t xml:space="preserve"> сучасний дизайн, захист даних за КСЗІ та безпечні способи ідентифікації громадян</w:t>
      </w:r>
      <w:r>
        <w:rPr>
          <w:sz w:val="28"/>
          <w:szCs w:val="28"/>
          <w:lang w:val="uk-UA"/>
        </w:rPr>
        <w:t xml:space="preserve">, </w:t>
      </w:r>
      <w:r w:rsidR="00C819AD">
        <w:rPr>
          <w:sz w:val="28"/>
          <w:szCs w:val="28"/>
          <w:lang w:val="uk-UA"/>
        </w:rPr>
        <w:t xml:space="preserve">                        </w:t>
      </w:r>
      <w:r>
        <w:rPr>
          <w:sz w:val="28"/>
          <w:szCs w:val="28"/>
          <w:lang w:val="uk-UA"/>
        </w:rPr>
        <w:t xml:space="preserve">а також </w:t>
      </w:r>
      <w:r w:rsidR="00A51A1D" w:rsidRPr="00E9460F">
        <w:rPr>
          <w:sz w:val="28"/>
          <w:szCs w:val="28"/>
          <w:lang w:val="uk-UA"/>
        </w:rPr>
        <w:t xml:space="preserve">набір сервісів, </w:t>
      </w:r>
      <w:r w:rsidR="00A51A1D" w:rsidRPr="006B4444">
        <w:rPr>
          <w:sz w:val="28"/>
          <w:szCs w:val="28"/>
          <w:lang w:val="uk-UA"/>
        </w:rPr>
        <w:t>як-от:</w:t>
      </w:r>
      <w:r w:rsidR="00A51A1D" w:rsidRPr="00E9460F">
        <w:rPr>
          <w:sz w:val="28"/>
          <w:szCs w:val="28"/>
          <w:lang w:val="uk-UA"/>
        </w:rPr>
        <w:t xml:space="preserve"> пошук по сайту, мапа сайт</w:t>
      </w:r>
      <w:r w:rsidR="00A51A1D">
        <w:rPr>
          <w:sz w:val="28"/>
          <w:szCs w:val="28"/>
          <w:lang w:val="uk-UA"/>
        </w:rPr>
        <w:t>а</w:t>
      </w:r>
      <w:r w:rsidR="00A51A1D" w:rsidRPr="00E9460F">
        <w:rPr>
          <w:sz w:val="28"/>
          <w:szCs w:val="28"/>
          <w:lang w:val="uk-UA"/>
        </w:rPr>
        <w:t>, можливість пошуку інформації за тегами, версія веб-сайт</w:t>
      </w:r>
      <w:r w:rsidR="00A51A1D">
        <w:rPr>
          <w:sz w:val="28"/>
          <w:szCs w:val="28"/>
          <w:lang w:val="uk-UA"/>
        </w:rPr>
        <w:t>а</w:t>
      </w:r>
      <w:r w:rsidR="00A51A1D" w:rsidRPr="00E9460F">
        <w:rPr>
          <w:sz w:val="28"/>
          <w:szCs w:val="28"/>
          <w:lang w:val="uk-UA"/>
        </w:rPr>
        <w:t xml:space="preserve"> для осіб зі слабким зором, можливість повернення на головну сторінку з будь-якої сторінки сайт</w:t>
      </w:r>
      <w:r w:rsidR="00A51A1D">
        <w:rPr>
          <w:sz w:val="28"/>
          <w:szCs w:val="28"/>
          <w:lang w:val="uk-UA"/>
        </w:rPr>
        <w:t>а</w:t>
      </w:r>
      <w:r w:rsidR="00A51A1D" w:rsidRPr="00E9460F">
        <w:rPr>
          <w:sz w:val="28"/>
          <w:szCs w:val="28"/>
          <w:lang w:val="uk-UA"/>
        </w:rPr>
        <w:t>, спрощене меню навігації на кожній сторінці сайт</w:t>
      </w:r>
      <w:r w:rsidR="00A51A1D">
        <w:rPr>
          <w:sz w:val="28"/>
          <w:szCs w:val="28"/>
          <w:lang w:val="uk-UA"/>
        </w:rPr>
        <w:t>а</w:t>
      </w:r>
      <w:r w:rsidR="00A51A1D" w:rsidRPr="00E9460F">
        <w:rPr>
          <w:sz w:val="28"/>
          <w:szCs w:val="28"/>
          <w:lang w:val="uk-UA"/>
        </w:rPr>
        <w:t xml:space="preserve">. </w:t>
      </w:r>
    </w:p>
    <w:p w:rsidR="00A51A1D" w:rsidRPr="00E9460F" w:rsidRDefault="00A51A1D" w:rsidP="00A51A1D">
      <w:pPr>
        <w:widowControl w:val="0"/>
        <w:spacing w:line="230" w:lineRule="auto"/>
        <w:ind w:firstLine="709"/>
        <w:jc w:val="both"/>
        <w:rPr>
          <w:sz w:val="28"/>
          <w:szCs w:val="28"/>
          <w:lang w:val="uk-UA"/>
        </w:rPr>
      </w:pPr>
      <w:r w:rsidRPr="00E9460F">
        <w:rPr>
          <w:sz w:val="28"/>
          <w:szCs w:val="28"/>
          <w:lang w:val="uk-UA"/>
        </w:rPr>
        <w:t xml:space="preserve">Безумовним плюсом </w:t>
      </w:r>
      <w:r w:rsidR="005125B2">
        <w:rPr>
          <w:sz w:val="28"/>
          <w:szCs w:val="28"/>
          <w:lang w:val="uk-UA"/>
        </w:rPr>
        <w:t>використання саме цієї платформи</w:t>
      </w:r>
      <w:r w:rsidRPr="00E9460F">
        <w:rPr>
          <w:sz w:val="28"/>
          <w:szCs w:val="28"/>
          <w:lang w:val="uk-UA"/>
        </w:rPr>
        <w:t xml:space="preserve"> є спрощення </w:t>
      </w:r>
      <w:r w:rsidR="00C819AD">
        <w:rPr>
          <w:sz w:val="28"/>
          <w:szCs w:val="28"/>
          <w:lang w:val="uk-UA"/>
        </w:rPr>
        <w:t xml:space="preserve">                    </w:t>
      </w:r>
      <w:r w:rsidRPr="00E9460F">
        <w:rPr>
          <w:sz w:val="28"/>
          <w:szCs w:val="28"/>
          <w:lang w:val="uk-UA"/>
        </w:rPr>
        <w:t>та доступність для громад</w:t>
      </w:r>
      <w:r w:rsidR="005125B2">
        <w:rPr>
          <w:sz w:val="28"/>
          <w:szCs w:val="28"/>
          <w:lang w:val="uk-UA"/>
        </w:rPr>
        <w:t>и</w:t>
      </w:r>
      <w:r w:rsidRPr="00E9460F">
        <w:rPr>
          <w:sz w:val="28"/>
          <w:szCs w:val="28"/>
          <w:lang w:val="uk-UA"/>
        </w:rPr>
        <w:t xml:space="preserve"> у вирішенні питання забезпечення свого представництва </w:t>
      </w:r>
      <w:r>
        <w:rPr>
          <w:sz w:val="28"/>
          <w:szCs w:val="28"/>
          <w:lang w:val="uk-UA"/>
        </w:rPr>
        <w:t>в</w:t>
      </w:r>
      <w:r w:rsidRPr="00E9460F">
        <w:rPr>
          <w:sz w:val="28"/>
          <w:szCs w:val="28"/>
          <w:lang w:val="uk-UA"/>
        </w:rPr>
        <w:t xml:space="preserve"> інтернет-середовищі, а також зручності адміністрування сайт</w:t>
      </w:r>
      <w:r w:rsidR="005125B2">
        <w:rPr>
          <w:sz w:val="28"/>
          <w:szCs w:val="28"/>
          <w:lang w:val="uk-UA"/>
        </w:rPr>
        <w:t>у</w:t>
      </w:r>
      <w:r w:rsidRPr="00E9460F">
        <w:rPr>
          <w:sz w:val="28"/>
          <w:szCs w:val="28"/>
          <w:lang w:val="uk-UA"/>
        </w:rPr>
        <w:t>.</w:t>
      </w:r>
    </w:p>
    <w:p w:rsidR="00A51A1D" w:rsidRPr="00E9460F" w:rsidRDefault="00A51A1D" w:rsidP="00A51A1D">
      <w:pPr>
        <w:widowControl w:val="0"/>
        <w:spacing w:line="230" w:lineRule="auto"/>
        <w:ind w:firstLine="709"/>
        <w:jc w:val="both"/>
        <w:rPr>
          <w:sz w:val="28"/>
          <w:szCs w:val="28"/>
          <w:lang w:val="uk-UA"/>
        </w:rPr>
      </w:pPr>
      <w:r w:rsidRPr="00E9460F">
        <w:rPr>
          <w:sz w:val="28"/>
          <w:szCs w:val="28"/>
          <w:lang w:val="uk-UA"/>
        </w:rPr>
        <w:t xml:space="preserve">Подальший розвиток інтернет-ресурсів </w:t>
      </w:r>
      <w:r w:rsidR="005125B2">
        <w:rPr>
          <w:sz w:val="28"/>
          <w:szCs w:val="28"/>
          <w:lang w:val="uk-UA"/>
        </w:rPr>
        <w:t xml:space="preserve">ради та її виконавчих </w:t>
      </w:r>
      <w:r w:rsidRPr="00E9460F">
        <w:rPr>
          <w:sz w:val="28"/>
          <w:szCs w:val="28"/>
          <w:lang w:val="uk-UA"/>
        </w:rPr>
        <w:t>органів повинен бути направлений на впровадження зручних сервісів для мешканців громад</w:t>
      </w:r>
      <w:r w:rsidR="005125B2">
        <w:rPr>
          <w:sz w:val="28"/>
          <w:szCs w:val="28"/>
          <w:lang w:val="uk-UA"/>
        </w:rPr>
        <w:t>и</w:t>
      </w:r>
      <w:r w:rsidRPr="00E9460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і</w:t>
      </w:r>
      <w:r w:rsidRPr="00E9460F">
        <w:rPr>
          <w:sz w:val="28"/>
          <w:szCs w:val="28"/>
          <w:lang w:val="uk-UA"/>
        </w:rPr>
        <w:t xml:space="preserve">з доступними засобами ідентифікації для доступу </w:t>
      </w:r>
      <w:r w:rsidR="00C819AD">
        <w:rPr>
          <w:sz w:val="28"/>
          <w:szCs w:val="28"/>
          <w:lang w:val="uk-UA"/>
        </w:rPr>
        <w:t xml:space="preserve">                                                       </w:t>
      </w:r>
      <w:r w:rsidRPr="00E9460F">
        <w:rPr>
          <w:sz w:val="28"/>
          <w:szCs w:val="28"/>
          <w:lang w:val="uk-UA"/>
        </w:rPr>
        <w:t xml:space="preserve">до адміністративних послуг, отримання запитів на звернення, участі </w:t>
      </w:r>
      <w:r w:rsidR="00C819AD">
        <w:rPr>
          <w:sz w:val="28"/>
          <w:szCs w:val="28"/>
          <w:lang w:val="uk-UA"/>
        </w:rPr>
        <w:t xml:space="preserve">                                    </w:t>
      </w:r>
      <w:r w:rsidRPr="00E9460F">
        <w:rPr>
          <w:sz w:val="28"/>
          <w:szCs w:val="28"/>
          <w:lang w:val="uk-UA"/>
        </w:rPr>
        <w:t>в обговоренні про</w:t>
      </w:r>
      <w:r>
        <w:rPr>
          <w:sz w:val="28"/>
          <w:szCs w:val="28"/>
          <w:lang w:val="uk-UA"/>
        </w:rPr>
        <w:t>є</w:t>
      </w:r>
      <w:r w:rsidRPr="00E9460F">
        <w:rPr>
          <w:sz w:val="28"/>
          <w:szCs w:val="28"/>
          <w:lang w:val="uk-UA"/>
        </w:rPr>
        <w:t>ктів рішень, бюджетів розвитку, розвитку інфраструктури громад тощо.</w:t>
      </w:r>
    </w:p>
    <w:p w:rsidR="00A51A1D" w:rsidRPr="0089224A" w:rsidRDefault="00A51A1D" w:rsidP="00A51A1D">
      <w:pPr>
        <w:pStyle w:val="14"/>
        <w:tabs>
          <w:tab w:val="left" w:pos="720"/>
          <w:tab w:val="left" w:pos="10800"/>
        </w:tabs>
        <w:spacing w:line="230" w:lineRule="auto"/>
        <w:ind w:firstLine="709"/>
        <w:jc w:val="both"/>
        <w:rPr>
          <w:rStyle w:val="normaltextrun"/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  <w:r w:rsidRPr="0089224A">
        <w:rPr>
          <w:rStyle w:val="normaltextrun"/>
          <w:rFonts w:ascii="Times New Roman" w:hAnsi="Times New Roman" w:cs="Times New Roman"/>
          <w:sz w:val="28"/>
          <w:szCs w:val="28"/>
          <w:lang w:val="uk-UA"/>
        </w:rPr>
        <w:t>Завдяки активній розбудові та модернізації мереж мобільних операторів у  період з 2016 року (</w:t>
      </w:r>
      <w:r>
        <w:rPr>
          <w:rStyle w:val="normaltextrun"/>
          <w:rFonts w:ascii="Times New Roman" w:hAnsi="Times New Roman" w:cs="Times New Roman"/>
          <w:sz w:val="28"/>
          <w:szCs w:val="28"/>
          <w:lang w:val="uk-UA"/>
        </w:rPr>
        <w:t>в</w:t>
      </w:r>
      <w:r w:rsidRPr="0089224A">
        <w:rPr>
          <w:rStyle w:val="normaltextrun"/>
          <w:rFonts w:ascii="Times New Roman" w:hAnsi="Times New Roman" w:cs="Times New Roman"/>
          <w:sz w:val="28"/>
          <w:szCs w:val="28"/>
          <w:lang w:val="uk-UA"/>
        </w:rPr>
        <w:t xml:space="preserve"> тому числі після дозволу використання технології 4G) було значно збільшено покриття </w:t>
      </w:r>
      <w:r w:rsidR="005125B2">
        <w:rPr>
          <w:rStyle w:val="normaltextrun"/>
          <w:rFonts w:ascii="Times New Roman" w:hAnsi="Times New Roman" w:cs="Times New Roman"/>
          <w:sz w:val="28"/>
          <w:szCs w:val="28"/>
          <w:lang w:val="uk-UA"/>
        </w:rPr>
        <w:t xml:space="preserve">як </w:t>
      </w:r>
      <w:r w:rsidRPr="0089224A">
        <w:rPr>
          <w:rStyle w:val="normaltextrun"/>
          <w:rFonts w:ascii="Times New Roman" w:hAnsi="Times New Roman" w:cs="Times New Roman"/>
          <w:sz w:val="28"/>
          <w:szCs w:val="28"/>
          <w:lang w:val="uk-UA"/>
        </w:rPr>
        <w:t xml:space="preserve">області </w:t>
      </w:r>
      <w:r w:rsidR="005125B2">
        <w:rPr>
          <w:rStyle w:val="normaltextrun"/>
          <w:rFonts w:ascii="Times New Roman" w:hAnsi="Times New Roman" w:cs="Times New Roman"/>
          <w:sz w:val="28"/>
          <w:szCs w:val="28"/>
          <w:lang w:val="uk-UA"/>
        </w:rPr>
        <w:t xml:space="preserve">так і громади </w:t>
      </w:r>
      <w:r w:rsidRPr="0089224A">
        <w:rPr>
          <w:rStyle w:val="normaltextrun"/>
          <w:rFonts w:ascii="Times New Roman" w:hAnsi="Times New Roman" w:cs="Times New Roman"/>
          <w:sz w:val="28"/>
          <w:szCs w:val="28"/>
          <w:lang w:val="uk-UA"/>
        </w:rPr>
        <w:t>бездротовими мережами швидкісного інтернету.</w:t>
      </w:r>
    </w:p>
    <w:p w:rsidR="00A51A1D" w:rsidRPr="00E9460F" w:rsidRDefault="00A51A1D" w:rsidP="00A51A1D">
      <w:pPr>
        <w:pStyle w:val="paragraph"/>
        <w:spacing w:before="0" w:beforeAutospacing="0" w:after="0" w:afterAutospacing="0" w:line="230" w:lineRule="auto"/>
        <w:ind w:firstLine="709"/>
        <w:jc w:val="both"/>
        <w:textAlignment w:val="baseline"/>
        <w:rPr>
          <w:rStyle w:val="normaltextrun"/>
          <w:sz w:val="28"/>
          <w:szCs w:val="28"/>
          <w:lang w:val="uk-UA"/>
        </w:rPr>
      </w:pPr>
      <w:r w:rsidRPr="00E9460F">
        <w:rPr>
          <w:rStyle w:val="normaltextrun"/>
          <w:sz w:val="28"/>
          <w:szCs w:val="28"/>
          <w:lang w:val="uk-UA"/>
        </w:rPr>
        <w:t>За даними операторів мобільного рухомого зв’язку</w:t>
      </w:r>
      <w:r>
        <w:rPr>
          <w:rStyle w:val="normaltextrun"/>
          <w:sz w:val="28"/>
          <w:szCs w:val="28"/>
          <w:lang w:val="uk-UA"/>
        </w:rPr>
        <w:t>,</w:t>
      </w:r>
      <w:r w:rsidRPr="00E9460F">
        <w:rPr>
          <w:rStyle w:val="normaltextrun"/>
          <w:sz w:val="28"/>
          <w:szCs w:val="28"/>
          <w:lang w:val="uk-UA"/>
        </w:rPr>
        <w:t xml:space="preserve"> за цей період повністю модернізоване обладнання бездротової частини мереж не тільки шляхом замін</w:t>
      </w:r>
      <w:r>
        <w:rPr>
          <w:rStyle w:val="normaltextrun"/>
          <w:sz w:val="28"/>
          <w:szCs w:val="28"/>
          <w:lang w:val="uk-UA"/>
        </w:rPr>
        <w:t>и</w:t>
      </w:r>
      <w:r w:rsidRPr="00E9460F">
        <w:rPr>
          <w:rStyle w:val="normaltextrun"/>
          <w:sz w:val="28"/>
          <w:szCs w:val="28"/>
          <w:lang w:val="uk-UA"/>
        </w:rPr>
        <w:t xml:space="preserve"> існуючого</w:t>
      </w:r>
      <w:r w:rsidRPr="009C1B77">
        <w:rPr>
          <w:rStyle w:val="normaltextrun"/>
          <w:sz w:val="28"/>
          <w:szCs w:val="28"/>
          <w:lang w:val="uk-UA"/>
        </w:rPr>
        <w:t xml:space="preserve"> </w:t>
      </w:r>
      <w:r w:rsidRPr="00E9460F">
        <w:rPr>
          <w:rStyle w:val="normaltextrun"/>
          <w:sz w:val="28"/>
          <w:szCs w:val="28"/>
          <w:lang w:val="uk-UA"/>
        </w:rPr>
        <w:t xml:space="preserve">обладнання на обладнання з підтримкою 3G та 4G, а </w:t>
      </w:r>
      <w:r>
        <w:rPr>
          <w:rStyle w:val="normaltextrun"/>
          <w:sz w:val="28"/>
          <w:szCs w:val="28"/>
          <w:lang w:val="uk-UA"/>
        </w:rPr>
        <w:t>й</w:t>
      </w:r>
      <w:r w:rsidRPr="00E9460F">
        <w:rPr>
          <w:rStyle w:val="normaltextrun"/>
          <w:sz w:val="28"/>
          <w:szCs w:val="28"/>
          <w:lang w:val="uk-UA"/>
        </w:rPr>
        <w:t xml:space="preserve"> завдяки встановленню додаткових сучасних базових станцій </w:t>
      </w:r>
      <w:r w:rsidR="00C819AD">
        <w:rPr>
          <w:rStyle w:val="normaltextrun"/>
          <w:sz w:val="28"/>
          <w:szCs w:val="28"/>
          <w:lang w:val="uk-UA"/>
        </w:rPr>
        <w:t xml:space="preserve">                                          </w:t>
      </w:r>
      <w:r w:rsidRPr="00E9460F">
        <w:rPr>
          <w:rStyle w:val="normaltextrun"/>
          <w:sz w:val="28"/>
          <w:szCs w:val="28"/>
          <w:lang w:val="uk-UA"/>
        </w:rPr>
        <w:t xml:space="preserve">для забезпечення надійного </w:t>
      </w:r>
      <w:r>
        <w:rPr>
          <w:rStyle w:val="normaltextrun"/>
          <w:sz w:val="28"/>
          <w:szCs w:val="28"/>
          <w:lang w:val="uk-UA"/>
        </w:rPr>
        <w:t>та</w:t>
      </w:r>
      <w:r w:rsidRPr="00E9460F">
        <w:rPr>
          <w:rStyle w:val="normaltextrun"/>
          <w:sz w:val="28"/>
          <w:szCs w:val="28"/>
          <w:lang w:val="uk-UA"/>
        </w:rPr>
        <w:t xml:space="preserve"> якісного покриття. Крім цього, модернізовані не менш важливі елементи мережевої інфраструктури: обладнання </w:t>
      </w:r>
      <w:r w:rsidR="00C819AD">
        <w:rPr>
          <w:rStyle w:val="normaltextrun"/>
          <w:sz w:val="28"/>
          <w:szCs w:val="28"/>
          <w:lang w:val="uk-UA"/>
        </w:rPr>
        <w:t xml:space="preserve">                                 </w:t>
      </w:r>
      <w:proofErr w:type="spellStart"/>
      <w:r w:rsidRPr="00E9460F">
        <w:rPr>
          <w:rStyle w:val="normaltextrun"/>
          <w:sz w:val="28"/>
          <w:szCs w:val="28"/>
          <w:lang w:val="uk-UA"/>
        </w:rPr>
        <w:t>ядер</w:t>
      </w:r>
      <w:proofErr w:type="spellEnd"/>
      <w:r w:rsidRPr="00E9460F">
        <w:rPr>
          <w:rStyle w:val="normaltextrun"/>
          <w:sz w:val="28"/>
          <w:szCs w:val="28"/>
          <w:lang w:val="uk-UA"/>
        </w:rPr>
        <w:t xml:space="preserve"> мереж, комутаційне обладнання, транспортна магістральна мережа. </w:t>
      </w:r>
      <w:r w:rsidR="00C819AD">
        <w:rPr>
          <w:rStyle w:val="normaltextrun"/>
          <w:sz w:val="28"/>
          <w:szCs w:val="28"/>
          <w:lang w:val="uk-UA"/>
        </w:rPr>
        <w:t xml:space="preserve">                       </w:t>
      </w:r>
      <w:r w:rsidRPr="00E9460F">
        <w:rPr>
          <w:rStyle w:val="normaltextrun"/>
          <w:sz w:val="28"/>
          <w:szCs w:val="28"/>
          <w:lang w:val="uk-UA"/>
        </w:rPr>
        <w:t xml:space="preserve">Це дозволило забезпечити достатню потужність та пропускну здатність мереж доступу для того, щоб користувачі мали </w:t>
      </w:r>
      <w:r>
        <w:rPr>
          <w:rStyle w:val="normaltextrun"/>
          <w:sz w:val="28"/>
          <w:szCs w:val="28"/>
          <w:lang w:val="uk-UA"/>
        </w:rPr>
        <w:t>змогу</w:t>
      </w:r>
      <w:r w:rsidRPr="00E9460F">
        <w:rPr>
          <w:rStyle w:val="normaltextrun"/>
          <w:sz w:val="28"/>
          <w:szCs w:val="28"/>
          <w:lang w:val="uk-UA"/>
        </w:rPr>
        <w:t xml:space="preserve"> отримувати більші обсяги якісного швидкісного мобільного інтернету.</w:t>
      </w:r>
    </w:p>
    <w:p w:rsidR="00A51A1D" w:rsidRPr="00E9460F" w:rsidRDefault="00A51A1D" w:rsidP="00A51A1D">
      <w:pPr>
        <w:pStyle w:val="paragraph"/>
        <w:spacing w:before="0" w:beforeAutospacing="0" w:after="0" w:afterAutospacing="0" w:line="230" w:lineRule="auto"/>
        <w:ind w:firstLine="709"/>
        <w:jc w:val="both"/>
        <w:textAlignment w:val="baseline"/>
        <w:rPr>
          <w:rStyle w:val="normaltextrun"/>
          <w:sz w:val="28"/>
          <w:szCs w:val="28"/>
          <w:lang w:val="uk-UA"/>
        </w:rPr>
      </w:pPr>
      <w:r w:rsidRPr="00E9460F">
        <w:rPr>
          <w:rStyle w:val="normaltextrun"/>
          <w:sz w:val="28"/>
          <w:szCs w:val="28"/>
          <w:lang w:val="uk-UA"/>
        </w:rPr>
        <w:t xml:space="preserve">На </w:t>
      </w:r>
      <w:r>
        <w:rPr>
          <w:rStyle w:val="normaltextrun"/>
          <w:sz w:val="28"/>
          <w:szCs w:val="28"/>
          <w:lang w:val="uk-UA"/>
        </w:rPr>
        <w:t>цей</w:t>
      </w:r>
      <w:r w:rsidRPr="00E9460F">
        <w:rPr>
          <w:rStyle w:val="normaltextrun"/>
          <w:sz w:val="28"/>
          <w:szCs w:val="28"/>
          <w:lang w:val="uk-UA"/>
        </w:rPr>
        <w:t xml:space="preserve"> час телекомунікаційні мережі основних мобільних операторів забезпечують бездротовий доступ до мережі Інтернет за технологією 3G </w:t>
      </w:r>
      <w:r w:rsidR="00C819AD">
        <w:rPr>
          <w:rStyle w:val="normaltextrun"/>
          <w:sz w:val="28"/>
          <w:szCs w:val="28"/>
          <w:lang w:val="uk-UA"/>
        </w:rPr>
        <w:t xml:space="preserve">                       </w:t>
      </w:r>
      <w:r w:rsidRPr="00E9460F">
        <w:rPr>
          <w:rStyle w:val="normaltextrun"/>
          <w:sz w:val="28"/>
          <w:szCs w:val="28"/>
          <w:lang w:val="uk-UA"/>
        </w:rPr>
        <w:t>для 85% населення та за технологією 4G – для 58% населення.</w:t>
      </w:r>
    </w:p>
    <w:p w:rsidR="00A51A1D" w:rsidRPr="00E9460F" w:rsidRDefault="00A51A1D" w:rsidP="00A51A1D">
      <w:pPr>
        <w:pStyle w:val="paragraph"/>
        <w:spacing w:before="0" w:beforeAutospacing="0" w:after="0" w:afterAutospacing="0" w:line="230" w:lineRule="auto"/>
        <w:ind w:firstLine="709"/>
        <w:jc w:val="both"/>
        <w:textAlignment w:val="baseline"/>
        <w:rPr>
          <w:rStyle w:val="normaltextrun"/>
          <w:sz w:val="28"/>
          <w:szCs w:val="28"/>
          <w:lang w:val="uk-UA"/>
        </w:rPr>
      </w:pPr>
      <w:r w:rsidRPr="00E9460F">
        <w:rPr>
          <w:rStyle w:val="normaltextrun"/>
          <w:sz w:val="28"/>
          <w:szCs w:val="28"/>
          <w:lang w:val="uk-UA"/>
        </w:rPr>
        <w:t>З 2016 року обсяги бездротового інтернет-трафік</w:t>
      </w:r>
      <w:r>
        <w:rPr>
          <w:rStyle w:val="normaltextrun"/>
          <w:sz w:val="28"/>
          <w:szCs w:val="28"/>
          <w:lang w:val="uk-UA"/>
        </w:rPr>
        <w:t>а</w:t>
      </w:r>
      <w:r w:rsidRPr="00E9460F">
        <w:rPr>
          <w:rStyle w:val="normaltextrun"/>
          <w:sz w:val="28"/>
          <w:szCs w:val="28"/>
          <w:lang w:val="uk-UA"/>
        </w:rPr>
        <w:t xml:space="preserve"> </w:t>
      </w:r>
      <w:r>
        <w:rPr>
          <w:rStyle w:val="normaltextrun"/>
          <w:sz w:val="28"/>
          <w:szCs w:val="28"/>
          <w:lang w:val="uk-UA"/>
        </w:rPr>
        <w:t>в</w:t>
      </w:r>
      <w:r w:rsidRPr="00E9460F">
        <w:rPr>
          <w:rStyle w:val="normaltextrun"/>
          <w:sz w:val="28"/>
          <w:szCs w:val="28"/>
          <w:lang w:val="uk-UA"/>
        </w:rPr>
        <w:t xml:space="preserve"> мережах мобільних операторів збільшилися майже на 300%.</w:t>
      </w:r>
    </w:p>
    <w:p w:rsidR="00A51A1D" w:rsidRPr="005125B2" w:rsidRDefault="00A51A1D" w:rsidP="00A51A1D">
      <w:pPr>
        <w:pStyle w:val="paragraph"/>
        <w:spacing w:before="0" w:beforeAutospacing="0" w:after="0" w:afterAutospacing="0" w:line="230" w:lineRule="auto"/>
        <w:ind w:firstLine="709"/>
        <w:jc w:val="both"/>
        <w:textAlignment w:val="baseline"/>
        <w:rPr>
          <w:rStyle w:val="normaltextrun"/>
          <w:sz w:val="28"/>
          <w:szCs w:val="28"/>
          <w:lang w:val="en-US"/>
        </w:rPr>
      </w:pPr>
      <w:r>
        <w:rPr>
          <w:rStyle w:val="normaltextrun"/>
          <w:sz w:val="28"/>
          <w:szCs w:val="28"/>
          <w:lang w:val="uk-UA"/>
        </w:rPr>
        <w:lastRenderedPageBreak/>
        <w:t>У</w:t>
      </w:r>
      <w:r w:rsidRPr="00E9460F">
        <w:rPr>
          <w:rStyle w:val="normaltextrun"/>
          <w:sz w:val="28"/>
          <w:szCs w:val="28"/>
          <w:lang w:val="uk-UA"/>
        </w:rPr>
        <w:t xml:space="preserve">раховуючи </w:t>
      </w:r>
      <w:r>
        <w:rPr>
          <w:rStyle w:val="normaltextrun"/>
          <w:sz w:val="28"/>
          <w:szCs w:val="28"/>
          <w:lang w:val="uk-UA"/>
        </w:rPr>
        <w:t>в</w:t>
      </w:r>
      <w:r w:rsidRPr="00E9460F">
        <w:rPr>
          <w:rStyle w:val="normaltextrun"/>
          <w:sz w:val="28"/>
          <w:szCs w:val="28"/>
          <w:lang w:val="uk-UA"/>
        </w:rPr>
        <w:t>сі існуючі технології бездротового доступу до мережі Інтернет (у тому числ</w:t>
      </w:r>
      <w:r>
        <w:rPr>
          <w:rStyle w:val="normaltextrun"/>
          <w:sz w:val="28"/>
          <w:szCs w:val="28"/>
          <w:lang w:val="uk-UA"/>
        </w:rPr>
        <w:t>і</w:t>
      </w:r>
      <w:r w:rsidRPr="00E9460F">
        <w:rPr>
          <w:rStyle w:val="normaltextrun"/>
          <w:sz w:val="28"/>
          <w:szCs w:val="28"/>
          <w:lang w:val="uk-UA"/>
        </w:rPr>
        <w:t xml:space="preserve"> 2G та CDMA), у 2019 році покриття на території </w:t>
      </w:r>
      <w:r w:rsidR="005125B2">
        <w:rPr>
          <w:rStyle w:val="normaltextrun"/>
          <w:sz w:val="28"/>
          <w:szCs w:val="28"/>
          <w:lang w:val="uk-UA"/>
        </w:rPr>
        <w:t xml:space="preserve">громади </w:t>
      </w:r>
      <w:r w:rsidRPr="00E9460F">
        <w:rPr>
          <w:rStyle w:val="normaltextrun"/>
          <w:sz w:val="28"/>
          <w:szCs w:val="28"/>
          <w:lang w:val="uk-UA"/>
        </w:rPr>
        <w:t>становить майже 100%.</w:t>
      </w:r>
    </w:p>
    <w:p w:rsidR="005125B2" w:rsidRDefault="00A51A1D" w:rsidP="00A51A1D">
      <w:pPr>
        <w:pStyle w:val="paragraph"/>
        <w:spacing w:before="0" w:beforeAutospacing="0" w:after="0" w:afterAutospacing="0" w:line="230" w:lineRule="auto"/>
        <w:ind w:firstLine="709"/>
        <w:jc w:val="both"/>
        <w:textAlignment w:val="baseline"/>
        <w:rPr>
          <w:rStyle w:val="apple-converted-space"/>
          <w:sz w:val="28"/>
          <w:szCs w:val="28"/>
          <w:lang w:val="uk-UA"/>
        </w:rPr>
      </w:pPr>
      <w:r w:rsidRPr="00E9460F">
        <w:rPr>
          <w:rStyle w:val="normaltextrun"/>
          <w:sz w:val="28"/>
          <w:szCs w:val="28"/>
          <w:lang w:val="uk-UA"/>
        </w:rPr>
        <w:t xml:space="preserve">Результати </w:t>
      </w:r>
      <w:r w:rsidR="005125B2" w:rsidRPr="005125B2">
        <w:rPr>
          <w:rStyle w:val="normaltextrun"/>
          <w:sz w:val="28"/>
          <w:szCs w:val="28"/>
          <w:lang w:val="uk-UA"/>
        </w:rPr>
        <w:t>експертного оцінювання</w:t>
      </w:r>
      <w:r w:rsidR="005125B2" w:rsidRPr="00E9460F">
        <w:rPr>
          <w:rStyle w:val="normaltextrun"/>
          <w:sz w:val="28"/>
          <w:szCs w:val="28"/>
          <w:lang w:val="uk-UA"/>
        </w:rPr>
        <w:t xml:space="preserve"> </w:t>
      </w:r>
      <w:r w:rsidRPr="00E9460F">
        <w:rPr>
          <w:rStyle w:val="normaltextrun"/>
          <w:sz w:val="28"/>
          <w:szCs w:val="28"/>
          <w:lang w:val="uk-UA"/>
        </w:rPr>
        <w:t>наявн</w:t>
      </w:r>
      <w:r w:rsidR="005125B2">
        <w:rPr>
          <w:rStyle w:val="normaltextrun"/>
          <w:sz w:val="28"/>
          <w:szCs w:val="28"/>
          <w:lang w:val="uk-UA"/>
        </w:rPr>
        <w:t>ої</w:t>
      </w:r>
      <w:r w:rsidRPr="00E9460F">
        <w:rPr>
          <w:rStyle w:val="normaltextrun"/>
          <w:sz w:val="28"/>
          <w:szCs w:val="28"/>
          <w:lang w:val="uk-UA"/>
        </w:rPr>
        <w:t xml:space="preserve"> </w:t>
      </w:r>
      <w:r w:rsidR="005125B2" w:rsidRPr="00E9460F">
        <w:rPr>
          <w:rStyle w:val="normaltextrun"/>
          <w:sz w:val="28"/>
          <w:szCs w:val="28"/>
          <w:lang w:val="uk-UA"/>
        </w:rPr>
        <w:t>реальност</w:t>
      </w:r>
      <w:r w:rsidR="005125B2">
        <w:rPr>
          <w:rStyle w:val="normaltextrun"/>
          <w:sz w:val="28"/>
          <w:szCs w:val="28"/>
          <w:lang w:val="uk-UA"/>
        </w:rPr>
        <w:t>і</w:t>
      </w:r>
      <w:r w:rsidRPr="00E9460F">
        <w:rPr>
          <w:rStyle w:val="apple-converted-space"/>
          <w:sz w:val="28"/>
          <w:szCs w:val="28"/>
          <w:lang w:val="uk-UA"/>
        </w:rPr>
        <w:t xml:space="preserve"> </w:t>
      </w:r>
      <w:r w:rsidRPr="00E9460F">
        <w:rPr>
          <w:rStyle w:val="normaltextrun"/>
          <w:sz w:val="28"/>
          <w:szCs w:val="28"/>
          <w:lang w:val="uk-UA"/>
        </w:rPr>
        <w:t>покриття зв’язку 3G/4G територі</w:t>
      </w:r>
      <w:r w:rsidR="005125B2">
        <w:rPr>
          <w:rStyle w:val="normaltextrun"/>
          <w:sz w:val="28"/>
          <w:szCs w:val="28"/>
          <w:lang w:val="uk-UA"/>
        </w:rPr>
        <w:t>ї</w:t>
      </w:r>
      <w:r w:rsidRPr="00E9460F">
        <w:rPr>
          <w:rStyle w:val="normaltextrun"/>
          <w:sz w:val="28"/>
          <w:szCs w:val="28"/>
          <w:lang w:val="uk-UA"/>
        </w:rPr>
        <w:t xml:space="preserve"> </w:t>
      </w:r>
      <w:r w:rsidR="005125B2">
        <w:rPr>
          <w:rStyle w:val="normaltextrun"/>
          <w:sz w:val="28"/>
          <w:szCs w:val="28"/>
          <w:lang w:val="uk-UA"/>
        </w:rPr>
        <w:t xml:space="preserve">Могилівської </w:t>
      </w:r>
      <w:r w:rsidRPr="00E9460F">
        <w:rPr>
          <w:rStyle w:val="normaltextrun"/>
          <w:sz w:val="28"/>
          <w:szCs w:val="28"/>
          <w:lang w:val="uk-UA"/>
        </w:rPr>
        <w:t>ТГ</w:t>
      </w:r>
      <w:r w:rsidRPr="00E9460F">
        <w:rPr>
          <w:rStyle w:val="apple-converted-space"/>
          <w:sz w:val="28"/>
          <w:szCs w:val="28"/>
          <w:lang w:val="uk-UA"/>
        </w:rPr>
        <w:t xml:space="preserve"> </w:t>
      </w:r>
      <w:r w:rsidR="005125B2">
        <w:rPr>
          <w:rStyle w:val="apple-converted-space"/>
          <w:sz w:val="28"/>
          <w:szCs w:val="28"/>
          <w:lang w:val="uk-UA"/>
        </w:rPr>
        <w:t xml:space="preserve"> </w:t>
      </w:r>
      <w:r w:rsidR="005125B2" w:rsidRPr="005125B2">
        <w:rPr>
          <w:rStyle w:val="normaltextrun"/>
          <w:sz w:val="28"/>
          <w:szCs w:val="28"/>
          <w:lang w:val="uk-UA"/>
        </w:rPr>
        <w:t xml:space="preserve">зведено до табличного представлення </w:t>
      </w:r>
      <w:r w:rsidR="005125B2">
        <w:rPr>
          <w:rStyle w:val="normaltextrun"/>
          <w:sz w:val="28"/>
          <w:szCs w:val="28"/>
          <w:lang w:val="uk-UA"/>
        </w:rPr>
        <w:t>даних</w:t>
      </w:r>
      <w:r w:rsidR="005125B2">
        <w:rPr>
          <w:rStyle w:val="apple-converted-space"/>
          <w:sz w:val="28"/>
          <w:szCs w:val="28"/>
          <w:lang w:val="uk-UA"/>
        </w:rPr>
        <w:t>:</w:t>
      </w:r>
    </w:p>
    <w:p w:rsidR="005125B2" w:rsidRDefault="005125B2" w:rsidP="00A51A1D">
      <w:pPr>
        <w:pStyle w:val="paragraph"/>
        <w:spacing w:before="0" w:beforeAutospacing="0" w:after="0" w:afterAutospacing="0" w:line="230" w:lineRule="auto"/>
        <w:ind w:firstLine="709"/>
        <w:jc w:val="both"/>
        <w:textAlignment w:val="baseline"/>
        <w:rPr>
          <w:rStyle w:val="apple-converted-space"/>
          <w:sz w:val="28"/>
          <w:szCs w:val="28"/>
          <w:lang w:val="uk-UA"/>
        </w:rPr>
      </w:pPr>
    </w:p>
    <w:tbl>
      <w:tblPr>
        <w:tblStyle w:val="af1"/>
        <w:tblW w:w="9356" w:type="dxa"/>
        <w:tblInd w:w="107" w:type="dxa"/>
        <w:tblLayout w:type="fixed"/>
        <w:tblLook w:val="04A0" w:firstRow="1" w:lastRow="0" w:firstColumn="1" w:lastColumn="0" w:noHBand="0" w:noVBand="1"/>
      </w:tblPr>
      <w:tblGrid>
        <w:gridCol w:w="1985"/>
        <w:gridCol w:w="819"/>
        <w:gridCol w:w="819"/>
        <w:gridCol w:w="819"/>
        <w:gridCol w:w="819"/>
        <w:gridCol w:w="819"/>
        <w:gridCol w:w="819"/>
        <w:gridCol w:w="819"/>
        <w:gridCol w:w="819"/>
        <w:gridCol w:w="819"/>
      </w:tblGrid>
      <w:tr w:rsidR="005125B2" w:rsidTr="005125B2">
        <w:tc>
          <w:tcPr>
            <w:tcW w:w="1985" w:type="dxa"/>
            <w:vMerge w:val="restart"/>
          </w:tcPr>
          <w:p w:rsidR="005125B2" w:rsidRDefault="005125B2" w:rsidP="005125B2">
            <w:pPr>
              <w:pStyle w:val="paragraph"/>
              <w:spacing w:line="230" w:lineRule="auto"/>
              <w:jc w:val="center"/>
              <w:textAlignment w:val="baseline"/>
              <w:rPr>
                <w:rStyle w:val="apple-converted-space"/>
                <w:sz w:val="28"/>
                <w:szCs w:val="28"/>
                <w:lang w:val="uk-UA"/>
              </w:rPr>
            </w:pPr>
            <w:r>
              <w:rPr>
                <w:rStyle w:val="apple-converted-space"/>
                <w:sz w:val="28"/>
                <w:szCs w:val="28"/>
                <w:lang w:val="uk-UA"/>
              </w:rPr>
              <w:t xml:space="preserve">Найменування </w:t>
            </w:r>
            <w:r w:rsidRPr="005125B2">
              <w:rPr>
                <w:rStyle w:val="apple-converted-space"/>
                <w:sz w:val="28"/>
                <w:szCs w:val="28"/>
                <w:lang w:val="uk-UA"/>
              </w:rPr>
              <w:t>ТГ</w:t>
            </w:r>
          </w:p>
        </w:tc>
        <w:tc>
          <w:tcPr>
            <w:tcW w:w="2457" w:type="dxa"/>
            <w:gridSpan w:val="3"/>
          </w:tcPr>
          <w:p w:rsidR="005125B2" w:rsidRDefault="005125B2" w:rsidP="005125B2">
            <w:pPr>
              <w:pStyle w:val="paragraph"/>
              <w:spacing w:line="230" w:lineRule="auto"/>
              <w:jc w:val="center"/>
              <w:textAlignment w:val="baseline"/>
              <w:rPr>
                <w:rStyle w:val="apple-converted-space"/>
                <w:sz w:val="28"/>
                <w:szCs w:val="28"/>
                <w:lang w:val="uk-UA"/>
              </w:rPr>
            </w:pPr>
            <w:r w:rsidRPr="005125B2">
              <w:rPr>
                <w:rStyle w:val="apple-converted-space"/>
                <w:sz w:val="28"/>
                <w:szCs w:val="28"/>
                <w:lang w:val="uk-UA"/>
              </w:rPr>
              <w:t>Оператор 1</w:t>
            </w:r>
          </w:p>
        </w:tc>
        <w:tc>
          <w:tcPr>
            <w:tcW w:w="2457" w:type="dxa"/>
            <w:gridSpan w:val="3"/>
          </w:tcPr>
          <w:p w:rsidR="005125B2" w:rsidRDefault="005125B2" w:rsidP="005125B2">
            <w:pPr>
              <w:pStyle w:val="paragraph"/>
              <w:spacing w:line="230" w:lineRule="auto"/>
              <w:jc w:val="center"/>
              <w:textAlignment w:val="baseline"/>
              <w:rPr>
                <w:rStyle w:val="apple-converted-space"/>
                <w:sz w:val="28"/>
                <w:szCs w:val="28"/>
                <w:lang w:val="uk-UA"/>
              </w:rPr>
            </w:pPr>
            <w:r w:rsidRPr="005125B2">
              <w:rPr>
                <w:rStyle w:val="apple-converted-space"/>
                <w:sz w:val="28"/>
                <w:szCs w:val="28"/>
                <w:lang w:val="uk-UA"/>
              </w:rPr>
              <w:t>Оператор 2</w:t>
            </w:r>
          </w:p>
        </w:tc>
        <w:tc>
          <w:tcPr>
            <w:tcW w:w="2457" w:type="dxa"/>
            <w:gridSpan w:val="3"/>
          </w:tcPr>
          <w:p w:rsidR="005125B2" w:rsidRPr="005125B2" w:rsidRDefault="005125B2" w:rsidP="005125B2">
            <w:pPr>
              <w:pStyle w:val="paragraph"/>
              <w:spacing w:line="230" w:lineRule="auto"/>
              <w:ind w:firstLine="709"/>
              <w:jc w:val="center"/>
              <w:textAlignment w:val="baseline"/>
              <w:rPr>
                <w:rStyle w:val="apple-converted-space"/>
                <w:sz w:val="28"/>
                <w:szCs w:val="28"/>
                <w:lang w:val="uk-UA"/>
              </w:rPr>
            </w:pPr>
            <w:r w:rsidRPr="005125B2">
              <w:rPr>
                <w:rStyle w:val="apple-converted-space"/>
                <w:sz w:val="28"/>
                <w:szCs w:val="28"/>
                <w:lang w:val="uk-UA"/>
              </w:rPr>
              <w:t>Оператор 3</w:t>
            </w:r>
          </w:p>
          <w:p w:rsidR="005125B2" w:rsidRDefault="005125B2" w:rsidP="005125B2">
            <w:pPr>
              <w:pStyle w:val="paragraph"/>
              <w:spacing w:line="230" w:lineRule="auto"/>
              <w:jc w:val="center"/>
              <w:textAlignment w:val="baseline"/>
              <w:rPr>
                <w:rStyle w:val="apple-converted-space"/>
                <w:sz w:val="28"/>
                <w:szCs w:val="28"/>
                <w:lang w:val="uk-UA"/>
              </w:rPr>
            </w:pPr>
          </w:p>
        </w:tc>
      </w:tr>
      <w:tr w:rsidR="005125B2" w:rsidTr="005125B2">
        <w:tc>
          <w:tcPr>
            <w:tcW w:w="1985" w:type="dxa"/>
            <w:vMerge/>
          </w:tcPr>
          <w:p w:rsidR="005125B2" w:rsidRDefault="005125B2" w:rsidP="005125B2">
            <w:pPr>
              <w:pStyle w:val="paragraph"/>
              <w:spacing w:line="230" w:lineRule="auto"/>
              <w:jc w:val="center"/>
              <w:textAlignment w:val="baseline"/>
              <w:rPr>
                <w:rStyle w:val="apple-converted-space"/>
                <w:sz w:val="28"/>
                <w:szCs w:val="28"/>
                <w:lang w:val="uk-UA"/>
              </w:rPr>
            </w:pPr>
          </w:p>
        </w:tc>
        <w:tc>
          <w:tcPr>
            <w:tcW w:w="819" w:type="dxa"/>
          </w:tcPr>
          <w:p w:rsidR="005125B2" w:rsidRDefault="005125B2" w:rsidP="005125B2">
            <w:pPr>
              <w:pStyle w:val="paragraph"/>
              <w:spacing w:line="230" w:lineRule="auto"/>
              <w:jc w:val="center"/>
              <w:textAlignment w:val="baseline"/>
              <w:rPr>
                <w:rStyle w:val="apple-converted-space"/>
                <w:sz w:val="28"/>
                <w:szCs w:val="28"/>
                <w:lang w:val="uk-UA"/>
              </w:rPr>
            </w:pPr>
            <w:r w:rsidRPr="005125B2">
              <w:rPr>
                <w:rStyle w:val="apple-converted-space"/>
                <w:sz w:val="28"/>
                <w:szCs w:val="28"/>
                <w:lang w:val="uk-UA"/>
              </w:rPr>
              <w:t>3G</w:t>
            </w:r>
          </w:p>
        </w:tc>
        <w:tc>
          <w:tcPr>
            <w:tcW w:w="819" w:type="dxa"/>
          </w:tcPr>
          <w:p w:rsidR="005125B2" w:rsidRDefault="005125B2" w:rsidP="005125B2">
            <w:pPr>
              <w:pStyle w:val="paragraph"/>
              <w:spacing w:line="230" w:lineRule="auto"/>
              <w:jc w:val="center"/>
              <w:textAlignment w:val="baseline"/>
              <w:rPr>
                <w:rStyle w:val="apple-converted-space"/>
                <w:sz w:val="28"/>
                <w:szCs w:val="28"/>
                <w:lang w:val="uk-UA"/>
              </w:rPr>
            </w:pPr>
            <w:r w:rsidRPr="005125B2">
              <w:rPr>
                <w:rStyle w:val="apple-converted-space"/>
                <w:sz w:val="28"/>
                <w:szCs w:val="28"/>
                <w:lang w:val="uk-UA"/>
              </w:rPr>
              <w:t>4G</w:t>
            </w:r>
          </w:p>
        </w:tc>
        <w:tc>
          <w:tcPr>
            <w:tcW w:w="819" w:type="dxa"/>
          </w:tcPr>
          <w:p w:rsidR="005125B2" w:rsidRDefault="005125B2" w:rsidP="005125B2">
            <w:pPr>
              <w:pStyle w:val="paragraph"/>
              <w:spacing w:line="230" w:lineRule="auto"/>
              <w:jc w:val="center"/>
              <w:textAlignment w:val="baseline"/>
              <w:rPr>
                <w:rStyle w:val="apple-converted-space"/>
                <w:sz w:val="28"/>
                <w:szCs w:val="28"/>
                <w:lang w:val="uk-UA"/>
              </w:rPr>
            </w:pPr>
            <w:r w:rsidRPr="005125B2">
              <w:rPr>
                <w:rStyle w:val="apple-converted-space"/>
                <w:sz w:val="28"/>
                <w:szCs w:val="28"/>
                <w:lang w:val="uk-UA"/>
              </w:rPr>
              <w:t>3G/4G</w:t>
            </w:r>
          </w:p>
        </w:tc>
        <w:tc>
          <w:tcPr>
            <w:tcW w:w="819" w:type="dxa"/>
          </w:tcPr>
          <w:p w:rsidR="005125B2" w:rsidRDefault="005125B2" w:rsidP="005125B2">
            <w:pPr>
              <w:pStyle w:val="paragraph"/>
              <w:spacing w:line="230" w:lineRule="auto"/>
              <w:jc w:val="center"/>
              <w:textAlignment w:val="baseline"/>
              <w:rPr>
                <w:rStyle w:val="apple-converted-space"/>
                <w:sz w:val="28"/>
                <w:szCs w:val="28"/>
                <w:lang w:val="uk-UA"/>
              </w:rPr>
            </w:pPr>
            <w:r w:rsidRPr="005125B2">
              <w:rPr>
                <w:rStyle w:val="apple-converted-space"/>
                <w:sz w:val="28"/>
                <w:szCs w:val="28"/>
                <w:lang w:val="uk-UA"/>
              </w:rPr>
              <w:t>3G</w:t>
            </w:r>
          </w:p>
        </w:tc>
        <w:tc>
          <w:tcPr>
            <w:tcW w:w="819" w:type="dxa"/>
          </w:tcPr>
          <w:p w:rsidR="005125B2" w:rsidRDefault="005125B2" w:rsidP="005125B2">
            <w:pPr>
              <w:pStyle w:val="paragraph"/>
              <w:spacing w:line="230" w:lineRule="auto"/>
              <w:jc w:val="center"/>
              <w:textAlignment w:val="baseline"/>
              <w:rPr>
                <w:rStyle w:val="apple-converted-space"/>
                <w:sz w:val="28"/>
                <w:szCs w:val="28"/>
                <w:lang w:val="uk-UA"/>
              </w:rPr>
            </w:pPr>
            <w:r w:rsidRPr="005125B2">
              <w:rPr>
                <w:rStyle w:val="apple-converted-space"/>
                <w:sz w:val="28"/>
                <w:szCs w:val="28"/>
                <w:lang w:val="uk-UA"/>
              </w:rPr>
              <w:t>4G</w:t>
            </w:r>
          </w:p>
        </w:tc>
        <w:tc>
          <w:tcPr>
            <w:tcW w:w="819" w:type="dxa"/>
          </w:tcPr>
          <w:p w:rsidR="005125B2" w:rsidRDefault="005125B2" w:rsidP="005125B2">
            <w:pPr>
              <w:pStyle w:val="paragraph"/>
              <w:spacing w:line="230" w:lineRule="auto"/>
              <w:jc w:val="center"/>
              <w:textAlignment w:val="baseline"/>
              <w:rPr>
                <w:rStyle w:val="apple-converted-space"/>
                <w:sz w:val="28"/>
                <w:szCs w:val="28"/>
                <w:lang w:val="uk-UA"/>
              </w:rPr>
            </w:pPr>
            <w:r w:rsidRPr="005125B2">
              <w:rPr>
                <w:rStyle w:val="apple-converted-space"/>
                <w:sz w:val="28"/>
                <w:szCs w:val="28"/>
                <w:lang w:val="uk-UA"/>
              </w:rPr>
              <w:t>3G/4G</w:t>
            </w:r>
          </w:p>
        </w:tc>
        <w:tc>
          <w:tcPr>
            <w:tcW w:w="819" w:type="dxa"/>
          </w:tcPr>
          <w:p w:rsidR="005125B2" w:rsidRDefault="005125B2" w:rsidP="005125B2">
            <w:pPr>
              <w:pStyle w:val="paragraph"/>
              <w:spacing w:line="230" w:lineRule="auto"/>
              <w:jc w:val="center"/>
              <w:textAlignment w:val="baseline"/>
              <w:rPr>
                <w:rStyle w:val="apple-converted-space"/>
                <w:sz w:val="28"/>
                <w:szCs w:val="28"/>
                <w:lang w:val="uk-UA"/>
              </w:rPr>
            </w:pPr>
            <w:r w:rsidRPr="005125B2">
              <w:rPr>
                <w:rStyle w:val="apple-converted-space"/>
                <w:sz w:val="28"/>
                <w:szCs w:val="28"/>
                <w:lang w:val="uk-UA"/>
              </w:rPr>
              <w:t>3G</w:t>
            </w:r>
          </w:p>
        </w:tc>
        <w:tc>
          <w:tcPr>
            <w:tcW w:w="819" w:type="dxa"/>
          </w:tcPr>
          <w:p w:rsidR="005125B2" w:rsidRDefault="005125B2" w:rsidP="005125B2">
            <w:pPr>
              <w:pStyle w:val="paragraph"/>
              <w:spacing w:line="230" w:lineRule="auto"/>
              <w:jc w:val="center"/>
              <w:textAlignment w:val="baseline"/>
              <w:rPr>
                <w:rStyle w:val="apple-converted-space"/>
                <w:sz w:val="28"/>
                <w:szCs w:val="28"/>
                <w:lang w:val="uk-UA"/>
              </w:rPr>
            </w:pPr>
            <w:r w:rsidRPr="005125B2">
              <w:rPr>
                <w:rStyle w:val="apple-converted-space"/>
                <w:sz w:val="28"/>
                <w:szCs w:val="28"/>
                <w:lang w:val="uk-UA"/>
              </w:rPr>
              <w:t>4G</w:t>
            </w:r>
          </w:p>
        </w:tc>
        <w:tc>
          <w:tcPr>
            <w:tcW w:w="819" w:type="dxa"/>
          </w:tcPr>
          <w:p w:rsidR="005125B2" w:rsidRDefault="005125B2" w:rsidP="005125B2">
            <w:pPr>
              <w:pStyle w:val="paragraph"/>
              <w:spacing w:line="230" w:lineRule="auto"/>
              <w:jc w:val="center"/>
              <w:textAlignment w:val="baseline"/>
              <w:rPr>
                <w:rStyle w:val="apple-converted-space"/>
                <w:sz w:val="28"/>
                <w:szCs w:val="28"/>
                <w:lang w:val="uk-UA"/>
              </w:rPr>
            </w:pPr>
            <w:r w:rsidRPr="005125B2">
              <w:rPr>
                <w:rStyle w:val="apple-converted-space"/>
                <w:sz w:val="28"/>
                <w:szCs w:val="28"/>
                <w:lang w:val="uk-UA"/>
              </w:rPr>
              <w:t>3G/4G</w:t>
            </w:r>
          </w:p>
        </w:tc>
      </w:tr>
      <w:tr w:rsidR="005125B2" w:rsidTr="005125B2">
        <w:tc>
          <w:tcPr>
            <w:tcW w:w="1985" w:type="dxa"/>
          </w:tcPr>
          <w:p w:rsidR="005125B2" w:rsidRDefault="005125B2" w:rsidP="005125B2">
            <w:pPr>
              <w:pStyle w:val="paragraph"/>
              <w:spacing w:line="230" w:lineRule="auto"/>
              <w:jc w:val="center"/>
              <w:textAlignment w:val="baseline"/>
              <w:rPr>
                <w:rStyle w:val="apple-converted-space"/>
                <w:sz w:val="28"/>
                <w:szCs w:val="28"/>
                <w:lang w:val="uk-UA"/>
              </w:rPr>
            </w:pPr>
            <w:r w:rsidRPr="005125B2">
              <w:rPr>
                <w:rStyle w:val="apple-converted-space"/>
                <w:sz w:val="28"/>
                <w:szCs w:val="28"/>
                <w:lang w:val="uk-UA"/>
              </w:rPr>
              <w:t>Могилівська сільська</w:t>
            </w:r>
            <w:r>
              <w:rPr>
                <w:rStyle w:val="apple-converted-space"/>
                <w:sz w:val="28"/>
                <w:szCs w:val="28"/>
                <w:lang w:val="uk-UA"/>
              </w:rPr>
              <w:t xml:space="preserve"> ТГ</w:t>
            </w:r>
          </w:p>
        </w:tc>
        <w:tc>
          <w:tcPr>
            <w:tcW w:w="819" w:type="dxa"/>
          </w:tcPr>
          <w:p w:rsidR="005125B2" w:rsidRPr="005125B2" w:rsidRDefault="005125B2" w:rsidP="005125B2">
            <w:pPr>
              <w:pStyle w:val="paragraph"/>
              <w:spacing w:line="230" w:lineRule="auto"/>
              <w:jc w:val="center"/>
              <w:textAlignment w:val="baseline"/>
              <w:rPr>
                <w:rStyle w:val="apple-converted-space"/>
                <w:sz w:val="28"/>
                <w:szCs w:val="28"/>
                <w:lang w:val="uk-UA"/>
              </w:rPr>
            </w:pPr>
            <w:r w:rsidRPr="005125B2">
              <w:rPr>
                <w:rStyle w:val="apple-converted-space"/>
                <w:sz w:val="28"/>
                <w:szCs w:val="28"/>
                <w:lang w:val="uk-UA"/>
              </w:rPr>
              <w:t>98%</w:t>
            </w:r>
          </w:p>
        </w:tc>
        <w:tc>
          <w:tcPr>
            <w:tcW w:w="819" w:type="dxa"/>
          </w:tcPr>
          <w:p w:rsidR="005125B2" w:rsidRPr="005125B2" w:rsidRDefault="005125B2" w:rsidP="005125B2">
            <w:pPr>
              <w:pStyle w:val="paragraph"/>
              <w:spacing w:line="230" w:lineRule="auto"/>
              <w:jc w:val="center"/>
              <w:textAlignment w:val="baseline"/>
              <w:rPr>
                <w:rStyle w:val="apple-converted-space"/>
                <w:sz w:val="28"/>
                <w:szCs w:val="28"/>
                <w:lang w:val="uk-UA"/>
              </w:rPr>
            </w:pPr>
            <w:r w:rsidRPr="005125B2">
              <w:rPr>
                <w:rStyle w:val="apple-converted-space"/>
                <w:sz w:val="28"/>
                <w:szCs w:val="28"/>
                <w:lang w:val="uk-UA"/>
              </w:rPr>
              <w:t>48%</w:t>
            </w:r>
          </w:p>
        </w:tc>
        <w:tc>
          <w:tcPr>
            <w:tcW w:w="819" w:type="dxa"/>
          </w:tcPr>
          <w:p w:rsidR="005125B2" w:rsidRPr="005125B2" w:rsidRDefault="005125B2" w:rsidP="005125B2">
            <w:pPr>
              <w:pStyle w:val="paragraph"/>
              <w:spacing w:line="230" w:lineRule="auto"/>
              <w:jc w:val="center"/>
              <w:textAlignment w:val="baseline"/>
              <w:rPr>
                <w:rStyle w:val="apple-converted-space"/>
                <w:sz w:val="28"/>
                <w:szCs w:val="28"/>
                <w:lang w:val="uk-UA"/>
              </w:rPr>
            </w:pPr>
            <w:r w:rsidRPr="005125B2">
              <w:rPr>
                <w:rStyle w:val="apple-converted-space"/>
                <w:sz w:val="28"/>
                <w:szCs w:val="28"/>
                <w:lang w:val="uk-UA"/>
              </w:rPr>
              <w:t>98%</w:t>
            </w:r>
          </w:p>
        </w:tc>
        <w:tc>
          <w:tcPr>
            <w:tcW w:w="819" w:type="dxa"/>
          </w:tcPr>
          <w:p w:rsidR="005125B2" w:rsidRPr="005125B2" w:rsidRDefault="005125B2" w:rsidP="005125B2">
            <w:pPr>
              <w:pStyle w:val="paragraph"/>
              <w:spacing w:line="230" w:lineRule="auto"/>
              <w:jc w:val="center"/>
              <w:textAlignment w:val="baseline"/>
              <w:rPr>
                <w:rStyle w:val="apple-converted-space"/>
                <w:sz w:val="28"/>
                <w:szCs w:val="28"/>
                <w:lang w:val="uk-UA"/>
              </w:rPr>
            </w:pPr>
            <w:r w:rsidRPr="005125B2">
              <w:rPr>
                <w:rStyle w:val="apple-converted-space"/>
                <w:sz w:val="28"/>
                <w:szCs w:val="28"/>
                <w:lang w:val="uk-UA"/>
              </w:rPr>
              <w:t>90%</w:t>
            </w:r>
          </w:p>
        </w:tc>
        <w:tc>
          <w:tcPr>
            <w:tcW w:w="819" w:type="dxa"/>
          </w:tcPr>
          <w:p w:rsidR="005125B2" w:rsidRPr="005125B2" w:rsidRDefault="005125B2" w:rsidP="005125B2">
            <w:pPr>
              <w:pStyle w:val="paragraph"/>
              <w:spacing w:line="230" w:lineRule="auto"/>
              <w:jc w:val="center"/>
              <w:textAlignment w:val="baseline"/>
              <w:rPr>
                <w:rStyle w:val="apple-converted-space"/>
                <w:sz w:val="28"/>
                <w:szCs w:val="28"/>
                <w:lang w:val="uk-UA"/>
              </w:rPr>
            </w:pPr>
            <w:r w:rsidRPr="005125B2">
              <w:rPr>
                <w:rStyle w:val="apple-converted-space"/>
                <w:sz w:val="28"/>
                <w:szCs w:val="28"/>
                <w:lang w:val="uk-UA"/>
              </w:rPr>
              <w:t>0%</w:t>
            </w:r>
          </w:p>
        </w:tc>
        <w:tc>
          <w:tcPr>
            <w:tcW w:w="819" w:type="dxa"/>
          </w:tcPr>
          <w:p w:rsidR="005125B2" w:rsidRPr="005125B2" w:rsidRDefault="005125B2" w:rsidP="005125B2">
            <w:pPr>
              <w:pStyle w:val="paragraph"/>
              <w:spacing w:line="230" w:lineRule="auto"/>
              <w:jc w:val="center"/>
              <w:textAlignment w:val="baseline"/>
              <w:rPr>
                <w:rStyle w:val="apple-converted-space"/>
                <w:sz w:val="28"/>
                <w:szCs w:val="28"/>
                <w:lang w:val="uk-UA"/>
              </w:rPr>
            </w:pPr>
            <w:r w:rsidRPr="005125B2">
              <w:rPr>
                <w:rStyle w:val="apple-converted-space"/>
                <w:sz w:val="28"/>
                <w:szCs w:val="28"/>
                <w:lang w:val="uk-UA"/>
              </w:rPr>
              <w:t>90%</w:t>
            </w:r>
          </w:p>
        </w:tc>
        <w:tc>
          <w:tcPr>
            <w:tcW w:w="819" w:type="dxa"/>
          </w:tcPr>
          <w:p w:rsidR="005125B2" w:rsidRPr="005125B2" w:rsidRDefault="005125B2" w:rsidP="005125B2">
            <w:pPr>
              <w:pStyle w:val="paragraph"/>
              <w:spacing w:line="230" w:lineRule="auto"/>
              <w:jc w:val="center"/>
              <w:textAlignment w:val="baseline"/>
              <w:rPr>
                <w:rStyle w:val="apple-converted-space"/>
                <w:sz w:val="28"/>
                <w:szCs w:val="28"/>
                <w:lang w:val="uk-UA"/>
              </w:rPr>
            </w:pPr>
            <w:r w:rsidRPr="005125B2">
              <w:rPr>
                <w:rStyle w:val="apple-converted-space"/>
                <w:sz w:val="28"/>
                <w:szCs w:val="28"/>
                <w:lang w:val="uk-UA"/>
              </w:rPr>
              <w:t>60%</w:t>
            </w:r>
          </w:p>
        </w:tc>
        <w:tc>
          <w:tcPr>
            <w:tcW w:w="819" w:type="dxa"/>
          </w:tcPr>
          <w:p w:rsidR="005125B2" w:rsidRPr="005125B2" w:rsidRDefault="005125B2" w:rsidP="005125B2">
            <w:pPr>
              <w:pStyle w:val="paragraph"/>
              <w:spacing w:line="230" w:lineRule="auto"/>
              <w:jc w:val="center"/>
              <w:textAlignment w:val="baseline"/>
              <w:rPr>
                <w:rStyle w:val="apple-converted-space"/>
                <w:sz w:val="28"/>
                <w:szCs w:val="28"/>
                <w:lang w:val="uk-UA"/>
              </w:rPr>
            </w:pPr>
            <w:r w:rsidRPr="005125B2">
              <w:rPr>
                <w:rStyle w:val="apple-converted-space"/>
                <w:sz w:val="28"/>
                <w:szCs w:val="28"/>
                <w:lang w:val="uk-UA"/>
              </w:rPr>
              <w:t>4%</w:t>
            </w:r>
          </w:p>
        </w:tc>
        <w:tc>
          <w:tcPr>
            <w:tcW w:w="819" w:type="dxa"/>
          </w:tcPr>
          <w:p w:rsidR="005125B2" w:rsidRPr="005125B2" w:rsidRDefault="005125B2" w:rsidP="005125B2">
            <w:pPr>
              <w:pStyle w:val="paragraph"/>
              <w:spacing w:line="230" w:lineRule="auto"/>
              <w:jc w:val="center"/>
              <w:textAlignment w:val="baseline"/>
              <w:rPr>
                <w:rStyle w:val="apple-converted-space"/>
                <w:sz w:val="28"/>
                <w:szCs w:val="28"/>
                <w:lang w:val="uk-UA"/>
              </w:rPr>
            </w:pPr>
            <w:r w:rsidRPr="005125B2">
              <w:rPr>
                <w:rStyle w:val="apple-converted-space"/>
                <w:sz w:val="28"/>
                <w:szCs w:val="28"/>
                <w:lang w:val="uk-UA"/>
              </w:rPr>
              <w:t>60%</w:t>
            </w:r>
          </w:p>
        </w:tc>
      </w:tr>
    </w:tbl>
    <w:p w:rsidR="00C819AD" w:rsidRDefault="00C819AD" w:rsidP="001E5C64">
      <w:pPr>
        <w:pStyle w:val="14"/>
        <w:tabs>
          <w:tab w:val="left" w:pos="720"/>
          <w:tab w:val="left" w:pos="10800"/>
        </w:tabs>
        <w:spacing w:line="230" w:lineRule="auto"/>
        <w:ind w:firstLine="709"/>
        <w:jc w:val="both"/>
        <w:rPr>
          <w:rFonts w:ascii="Times New Roman" w:hAnsi="Times New Roman" w:cs="Times New Roman"/>
          <w:color w:val="auto"/>
        </w:rPr>
      </w:pPr>
    </w:p>
    <w:p w:rsidR="005125B2" w:rsidRPr="001E5C64" w:rsidRDefault="005125B2" w:rsidP="001E5C64">
      <w:pPr>
        <w:pStyle w:val="14"/>
        <w:tabs>
          <w:tab w:val="left" w:pos="720"/>
          <w:tab w:val="left" w:pos="10800"/>
        </w:tabs>
        <w:spacing w:line="23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1E5C64">
        <w:rPr>
          <w:rFonts w:ascii="Times New Roman" w:hAnsi="Times New Roman" w:cs="Times New Roman"/>
          <w:color w:val="auto"/>
        </w:rPr>
        <w:t>Д</w:t>
      </w:r>
      <w:proofErr w:type="spellStart"/>
      <w:r w:rsidRPr="001E5C64">
        <w:rPr>
          <w:rFonts w:ascii="Times New Roman" w:hAnsi="Times New Roman" w:cs="Times New Roman"/>
          <w:color w:val="auto"/>
          <w:sz w:val="28"/>
          <w:szCs w:val="28"/>
          <w:lang w:val="uk-UA"/>
        </w:rPr>
        <w:t>ослідження</w:t>
      </w:r>
      <w:proofErr w:type="spellEnd"/>
      <w:r w:rsidRPr="001E5C64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стану покриття зв’язку 3G/4G територіальної громади проводилось на основі інформації наведеної на веб-сайтах трьох великих операторів мобільного зв’язку в Україні, а саме: компанії "Vodafone" (оператор №1), компанії "</w:t>
      </w:r>
      <w:proofErr w:type="spellStart"/>
      <w:r w:rsidRPr="001E5C64">
        <w:rPr>
          <w:rFonts w:ascii="Times New Roman" w:hAnsi="Times New Roman" w:cs="Times New Roman"/>
          <w:color w:val="auto"/>
          <w:sz w:val="28"/>
          <w:szCs w:val="28"/>
          <w:lang w:val="uk-UA"/>
        </w:rPr>
        <w:t>Kyivstar</w:t>
      </w:r>
      <w:proofErr w:type="spellEnd"/>
      <w:r w:rsidRPr="001E5C64">
        <w:rPr>
          <w:rFonts w:ascii="Times New Roman" w:hAnsi="Times New Roman" w:cs="Times New Roman"/>
          <w:color w:val="auto"/>
          <w:sz w:val="28"/>
          <w:szCs w:val="28"/>
          <w:lang w:val="uk-UA"/>
        </w:rPr>
        <w:t>" (оператор №2), компанії "</w:t>
      </w:r>
      <w:proofErr w:type="spellStart"/>
      <w:r w:rsidRPr="001E5C64">
        <w:rPr>
          <w:rFonts w:ascii="Times New Roman" w:hAnsi="Times New Roman" w:cs="Times New Roman"/>
          <w:color w:val="auto"/>
          <w:sz w:val="28"/>
          <w:szCs w:val="28"/>
          <w:lang w:val="uk-UA"/>
        </w:rPr>
        <w:t>Lifecell</w:t>
      </w:r>
      <w:proofErr w:type="spellEnd"/>
      <w:r w:rsidRPr="001E5C64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" (оператор №3). </w:t>
      </w:r>
    </w:p>
    <w:p w:rsidR="001E5C64" w:rsidRPr="0089224A" w:rsidRDefault="001E5C64" w:rsidP="001E5C64">
      <w:pPr>
        <w:pStyle w:val="14"/>
        <w:tabs>
          <w:tab w:val="left" w:pos="720"/>
          <w:tab w:val="left" w:pos="10800"/>
        </w:tabs>
        <w:spacing w:line="23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  <w:r w:rsidRPr="00E9460F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Починаючи з 2002 року реалізація завдань і заходів 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програми </w:t>
      </w:r>
      <w:r w:rsidRPr="00E9460F">
        <w:rPr>
          <w:rFonts w:ascii="Times New Roman" w:hAnsi="Times New Roman" w:cs="Times New Roman"/>
          <w:color w:val="auto"/>
          <w:sz w:val="28"/>
          <w:szCs w:val="28"/>
          <w:lang w:val="uk-UA"/>
        </w:rPr>
        <w:t>здійснювалася за повної підтримки центральних органів виконавчої влади, керівництва обл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асної та районної держадміністрацій</w:t>
      </w:r>
      <w:r w:rsidRPr="00E9460F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, обласної 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та районної рад, виконавчих </w:t>
      </w:r>
      <w:r w:rsidRPr="00E9460F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та її депутатського корпусу. </w:t>
      </w:r>
    </w:p>
    <w:p w:rsidR="001E5C64" w:rsidRPr="00E9460F" w:rsidRDefault="001E5C64" w:rsidP="001E5C64">
      <w:pPr>
        <w:pStyle w:val="14"/>
        <w:tabs>
          <w:tab w:val="left" w:pos="720"/>
          <w:tab w:val="left" w:pos="10800"/>
        </w:tabs>
        <w:spacing w:line="23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E9460F">
        <w:rPr>
          <w:rFonts w:ascii="Times New Roman" w:hAnsi="Times New Roman" w:cs="Times New Roman"/>
          <w:color w:val="auto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а ці роки</w:t>
      </w:r>
      <w:r w:rsidRPr="00E9460F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створено основу потужної інформаційної та технологічної інфраструктури (цифрову інфраструктуру).</w:t>
      </w:r>
    </w:p>
    <w:p w:rsidR="001E5C64" w:rsidRPr="00E9460F" w:rsidRDefault="001E5C64" w:rsidP="001E5C64">
      <w:pPr>
        <w:pStyle w:val="14"/>
        <w:tabs>
          <w:tab w:val="left" w:pos="720"/>
          <w:tab w:val="left" w:pos="10800"/>
        </w:tabs>
        <w:spacing w:line="23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E9460F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На базі комунального підприємства </w:t>
      </w:r>
      <w:r w:rsidR="00C819AD">
        <w:rPr>
          <w:rFonts w:ascii="Times New Roman" w:hAnsi="Times New Roman" w:cs="Times New Roman"/>
          <w:color w:val="auto"/>
          <w:sz w:val="28"/>
          <w:szCs w:val="28"/>
          <w:lang w:val="uk-UA"/>
        </w:rPr>
        <w:t>"</w:t>
      </w:r>
      <w:r w:rsidRPr="00E9460F">
        <w:rPr>
          <w:rFonts w:ascii="Times New Roman" w:hAnsi="Times New Roman" w:cs="Times New Roman"/>
          <w:color w:val="auto"/>
          <w:sz w:val="28"/>
          <w:szCs w:val="28"/>
          <w:lang w:val="uk-UA"/>
        </w:rPr>
        <w:t>Головний інформаційно-комунікаційний і науково-виробничий центр</w:t>
      </w:r>
      <w:r w:rsidR="00C819AD">
        <w:rPr>
          <w:rFonts w:ascii="Times New Roman" w:hAnsi="Times New Roman" w:cs="Times New Roman"/>
          <w:color w:val="auto"/>
          <w:sz w:val="28"/>
          <w:szCs w:val="28"/>
          <w:lang w:val="uk-UA"/>
        </w:rPr>
        <w:t>"</w:t>
      </w:r>
      <w:r w:rsidRPr="00E9460F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Дніпропетровської обласної ради</w:t>
      </w:r>
      <w:r w:rsidR="00C819AD">
        <w:rPr>
          <w:rFonts w:ascii="Times New Roman" w:hAnsi="Times New Roman" w:cs="Times New Roman"/>
          <w:color w:val="auto"/>
          <w:sz w:val="28"/>
          <w:szCs w:val="28"/>
          <w:lang w:val="uk-UA"/>
        </w:rPr>
        <w:t>"</w:t>
      </w:r>
      <w:r w:rsidRPr="00E9460F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(далі – КП ГІКНВЦ ДОР) діє захищений телекомунікаційний центр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br/>
        <w:t>(далі – ТКЦ)</w:t>
      </w:r>
      <w:r w:rsidRPr="00E9460F">
        <w:rPr>
          <w:rFonts w:ascii="Times New Roman" w:hAnsi="Times New Roman" w:cs="Times New Roman"/>
          <w:color w:val="auto"/>
          <w:sz w:val="28"/>
          <w:szCs w:val="28"/>
          <w:lang w:val="uk-UA"/>
        </w:rPr>
        <w:t>, який об’єднує 43 сервери, 6 технологічних систем, 3 сховища даних.</w:t>
      </w:r>
    </w:p>
    <w:p w:rsidR="001E5C64" w:rsidRPr="00E9460F" w:rsidRDefault="001E5C64" w:rsidP="001E5C64">
      <w:pPr>
        <w:pStyle w:val="14"/>
        <w:tabs>
          <w:tab w:val="left" w:pos="720"/>
          <w:tab w:val="left" w:pos="10800"/>
        </w:tabs>
        <w:spacing w:line="23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E9460F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На базі захищеного 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ТКЦ </w:t>
      </w:r>
      <w:r w:rsidRPr="00E9460F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області активно розвиваються корпоративні хмарні сервіси (система електронного документообігу, реєстр територіальних громад, віртуальний офіс електронних послуг, платформа створення </w:t>
      </w:r>
      <w:proofErr w:type="spellStart"/>
      <w:r w:rsidRPr="00E9460F">
        <w:rPr>
          <w:rFonts w:ascii="Times New Roman" w:hAnsi="Times New Roman" w:cs="Times New Roman"/>
          <w:color w:val="auto"/>
          <w:sz w:val="28"/>
          <w:szCs w:val="28"/>
          <w:lang w:val="uk-UA"/>
        </w:rPr>
        <w:t>вебсайтів</w:t>
      </w:r>
      <w:proofErr w:type="spellEnd"/>
      <w:r w:rsidRPr="00E9460F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тощо).</w:t>
      </w:r>
    </w:p>
    <w:p w:rsidR="001E5C64" w:rsidRDefault="001E5C64" w:rsidP="001E5C64">
      <w:pPr>
        <w:pStyle w:val="14"/>
        <w:tabs>
          <w:tab w:val="left" w:pos="720"/>
          <w:tab w:val="left" w:pos="10800"/>
        </w:tabs>
        <w:spacing w:line="23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E9460F">
        <w:rPr>
          <w:rFonts w:ascii="Times New Roman" w:hAnsi="Times New Roman" w:cs="Times New Roman"/>
          <w:color w:val="auto"/>
          <w:sz w:val="28"/>
          <w:szCs w:val="28"/>
          <w:lang w:val="uk-UA"/>
        </w:rPr>
        <w:t>Ці сервіси є захищеними відповідно до діючого атестату відповідності на комплексну систему захисту інформації.</w:t>
      </w:r>
    </w:p>
    <w:p w:rsidR="001E5C64" w:rsidRPr="00E9460F" w:rsidRDefault="001E5C64" w:rsidP="001E5C64">
      <w:pPr>
        <w:pStyle w:val="14"/>
        <w:tabs>
          <w:tab w:val="left" w:pos="720"/>
          <w:tab w:val="left" w:pos="10800"/>
        </w:tabs>
        <w:spacing w:line="23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C52256">
        <w:rPr>
          <w:rFonts w:ascii="Times New Roman" w:hAnsi="Times New Roman" w:cs="Times New Roman"/>
          <w:color w:val="auto"/>
          <w:sz w:val="28"/>
          <w:szCs w:val="28"/>
          <w:lang w:val="uk-UA"/>
        </w:rPr>
        <w:t>Сертифікатом на систему управління якістю, зареєстрованим</w:t>
      </w:r>
      <w:r w:rsidRPr="00C52256">
        <w:rPr>
          <w:rFonts w:ascii="Times New Roman" w:hAnsi="Times New Roman" w:cs="Times New Roman"/>
          <w:color w:val="auto"/>
          <w:sz w:val="28"/>
          <w:szCs w:val="28"/>
          <w:lang w:val="uk-UA"/>
        </w:rPr>
        <w:br/>
        <w:t>17 грудня 2018 року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за</w:t>
      </w:r>
      <w:r w:rsidRPr="00C52256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№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 </w:t>
      </w:r>
      <w:r w:rsidRPr="00C52256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UA.QMS.006-18, посвідчується, що система управління якістю стосовно надання послуг у сфері інформаційних 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        </w:t>
      </w:r>
      <w:r w:rsidRPr="00C52256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технологій і комп’ютерних систем, які надає КП </w:t>
      </w:r>
      <w:r w:rsidR="00C819AD">
        <w:rPr>
          <w:rFonts w:ascii="Times New Roman" w:hAnsi="Times New Roman" w:cs="Times New Roman"/>
          <w:color w:val="auto"/>
          <w:sz w:val="28"/>
          <w:szCs w:val="28"/>
          <w:lang w:val="uk-UA"/>
        </w:rPr>
        <w:t>"</w:t>
      </w:r>
      <w:r w:rsidRPr="00C52256">
        <w:rPr>
          <w:rFonts w:ascii="Times New Roman" w:hAnsi="Times New Roman" w:cs="Times New Roman"/>
          <w:color w:val="auto"/>
          <w:sz w:val="28"/>
          <w:szCs w:val="28"/>
          <w:lang w:val="uk-UA"/>
        </w:rPr>
        <w:t>ГІКНВЦ</w:t>
      </w:r>
      <w:r w:rsidR="00C819AD">
        <w:rPr>
          <w:rFonts w:ascii="Times New Roman" w:hAnsi="Times New Roman" w:cs="Times New Roman"/>
          <w:color w:val="auto"/>
          <w:sz w:val="28"/>
          <w:szCs w:val="28"/>
          <w:lang w:val="uk-UA"/>
        </w:rPr>
        <w:t>" ДОР"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,</w:t>
      </w:r>
      <w:r w:rsidRPr="00C52256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                </w:t>
      </w:r>
      <w:r w:rsidRPr="00C52256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відповідає вимогам ДСТУ ISO 9001:2015 </w:t>
      </w:r>
      <w:r w:rsidR="00C819AD">
        <w:rPr>
          <w:rFonts w:ascii="Times New Roman" w:hAnsi="Times New Roman" w:cs="Times New Roman"/>
          <w:color w:val="auto"/>
          <w:sz w:val="28"/>
          <w:szCs w:val="28"/>
          <w:lang w:val="uk-UA"/>
        </w:rPr>
        <w:t>"</w:t>
      </w:r>
      <w:r w:rsidRPr="00C52256">
        <w:rPr>
          <w:rFonts w:ascii="Times New Roman" w:hAnsi="Times New Roman" w:cs="Times New Roman"/>
          <w:color w:val="auto"/>
          <w:sz w:val="28"/>
          <w:szCs w:val="28"/>
          <w:lang w:val="uk-UA"/>
        </w:rPr>
        <w:t>Система управління якістю. Вимоги</w:t>
      </w:r>
      <w:r w:rsidR="00C819AD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" </w:t>
      </w:r>
      <w:r w:rsidRPr="00C52256">
        <w:rPr>
          <w:rFonts w:ascii="Times New Roman" w:hAnsi="Times New Roman" w:cs="Times New Roman"/>
          <w:color w:val="auto"/>
          <w:sz w:val="28"/>
          <w:szCs w:val="28"/>
          <w:lang w:val="uk-UA"/>
        </w:rPr>
        <w:t>(ISO 9001:2015, IDT).</w:t>
      </w:r>
    </w:p>
    <w:p w:rsidR="001E5C64" w:rsidRPr="00E9460F" w:rsidRDefault="001E5C64" w:rsidP="001E5C64">
      <w:pPr>
        <w:pStyle w:val="14"/>
        <w:tabs>
          <w:tab w:val="left" w:pos="720"/>
          <w:tab w:val="left" w:pos="10800"/>
        </w:tabs>
        <w:spacing w:line="23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E9460F">
        <w:rPr>
          <w:rFonts w:ascii="Times New Roman" w:hAnsi="Times New Roman" w:cs="Times New Roman"/>
          <w:color w:val="auto"/>
          <w:sz w:val="28"/>
          <w:szCs w:val="28"/>
          <w:lang w:val="uk-UA"/>
        </w:rPr>
        <w:lastRenderedPageBreak/>
        <w:t xml:space="preserve">Використання корпоративних хмарних сервісів для органів влади </w:t>
      </w:r>
      <w:r w:rsidR="00C819AD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                             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в</w:t>
      </w:r>
      <w:r w:rsidRPr="00E9460F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розвинутих європейських країн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ах дозволило скоротити витрати </w:t>
      </w:r>
      <w:r w:rsidRPr="00E9460F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з державних бюджетів 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у</w:t>
      </w:r>
      <w:r w:rsidRPr="00E9460F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IT-секторі майже на 50%.</w:t>
      </w:r>
    </w:p>
    <w:p w:rsidR="001E5C64" w:rsidRPr="00E9460F" w:rsidRDefault="001E5C64" w:rsidP="001E5C64">
      <w:pPr>
        <w:pStyle w:val="14"/>
        <w:tabs>
          <w:tab w:val="left" w:pos="720"/>
          <w:tab w:val="left" w:pos="10800"/>
        </w:tabs>
        <w:spacing w:line="23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E9460F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Застосування захищених корпоративних хмарних сервісів </w:t>
      </w:r>
      <w:r w:rsidR="00C819AD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                                        </w:t>
      </w:r>
      <w:r w:rsidRPr="00E9460F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для зберігання великого обсягу інформації, яка міститься й обробляється </w:t>
      </w:r>
      <w:r w:rsidR="00C819AD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                            </w:t>
      </w:r>
      <w:r w:rsidRPr="00E9460F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в органах влади, 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дозволяє не</w:t>
      </w:r>
      <w:r w:rsidRPr="00E9460F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будувати власні (локальні) дата-центри </w:t>
      </w:r>
      <w:r w:rsidR="00C819AD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                                 </w:t>
      </w:r>
      <w:r w:rsidRPr="00E9460F">
        <w:rPr>
          <w:rFonts w:ascii="Times New Roman" w:hAnsi="Times New Roman" w:cs="Times New Roman"/>
          <w:color w:val="auto"/>
          <w:sz w:val="28"/>
          <w:szCs w:val="28"/>
          <w:lang w:val="uk-UA"/>
        </w:rPr>
        <w:t>або центри обробки даних.</w:t>
      </w:r>
      <w:r w:rsidRPr="00E9460F">
        <w:rPr>
          <w:rFonts w:ascii="Times New Roman" w:hAnsi="Times New Roman" w:cs="Times New Roman"/>
          <w:color w:val="0070C0"/>
          <w:sz w:val="28"/>
          <w:szCs w:val="28"/>
          <w:lang w:val="uk-UA"/>
        </w:rPr>
        <w:t xml:space="preserve"> </w:t>
      </w:r>
      <w:r w:rsidRPr="00E9460F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Крім цього, не потрібно буде турбуватися </w:t>
      </w:r>
      <w:r w:rsidR="00C819AD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                             </w:t>
      </w:r>
      <w:r w:rsidRPr="00E9460F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про забезпечення кваліфікованого адміністрування та організації технічного захисту такого центру. Хмарні технології дають 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змогу</w:t>
      </w:r>
      <w:r w:rsidRPr="00E9460F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використовувати ресурси за потреб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ою</w:t>
      </w:r>
      <w:r w:rsidRPr="00E9460F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користувачів і сплачувати тільки за фактично спожиті сервіси, не витрачаючи надлишкових коштів на утримання систем.</w:t>
      </w:r>
    </w:p>
    <w:p w:rsidR="001E5C64" w:rsidRPr="00E9460F" w:rsidRDefault="001E5C64" w:rsidP="001E5C64">
      <w:pPr>
        <w:pStyle w:val="14"/>
        <w:tabs>
          <w:tab w:val="left" w:pos="720"/>
          <w:tab w:val="left" w:pos="10800"/>
        </w:tabs>
        <w:spacing w:line="23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E9460F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ТКЦ забезпечує: </w:t>
      </w:r>
    </w:p>
    <w:p w:rsidR="001E5C64" w:rsidRPr="00E9460F" w:rsidRDefault="001E5C64" w:rsidP="001E5C64">
      <w:pPr>
        <w:pStyle w:val="14"/>
        <w:tabs>
          <w:tab w:val="left" w:pos="720"/>
          <w:tab w:val="left" w:pos="10800"/>
        </w:tabs>
        <w:spacing w:line="23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E9460F">
        <w:rPr>
          <w:rFonts w:ascii="Times New Roman" w:hAnsi="Times New Roman" w:cs="Times New Roman"/>
          <w:color w:val="auto"/>
          <w:sz w:val="28"/>
          <w:szCs w:val="28"/>
          <w:lang w:val="uk-UA"/>
        </w:rPr>
        <w:t>функціонування системи інформаційно-аналітичного забезпечення органів влади – типовий набір стандартного і спеціального програмного забезпечення та загальнодоступних електронних сервісів та систем;</w:t>
      </w:r>
    </w:p>
    <w:p w:rsidR="001E5C64" w:rsidRPr="00E9460F" w:rsidRDefault="001E5C64" w:rsidP="001E5C64">
      <w:pPr>
        <w:pStyle w:val="14"/>
        <w:tabs>
          <w:tab w:val="left" w:pos="720"/>
          <w:tab w:val="left" w:pos="10800"/>
        </w:tabs>
        <w:spacing w:line="23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E9460F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дію єдиної регіональної інформаційно-телекомунікаційної мережі місцевих органів державної виконавчої влади та органів місцевого самоврядування (понад 2000 користувачів); </w:t>
      </w:r>
    </w:p>
    <w:p w:rsidR="001E5C64" w:rsidRPr="00E9460F" w:rsidRDefault="001E5C64" w:rsidP="001E5C64">
      <w:pPr>
        <w:pStyle w:val="14"/>
        <w:tabs>
          <w:tab w:val="left" w:pos="720"/>
          <w:tab w:val="left" w:pos="10800"/>
        </w:tabs>
        <w:spacing w:line="23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єдиний інформаційний веб</w:t>
      </w:r>
      <w:r w:rsidR="00E943E1">
        <w:rPr>
          <w:rFonts w:ascii="Times New Roman" w:hAnsi="Times New Roman" w:cs="Times New Roman"/>
          <w:color w:val="auto"/>
          <w:sz w:val="28"/>
          <w:szCs w:val="28"/>
          <w:lang w:val="uk-UA"/>
        </w:rPr>
        <w:t>-</w:t>
      </w:r>
      <w:r w:rsidRPr="00E9460F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простір місцевих органів державної влади </w:t>
      </w:r>
      <w:r w:rsidR="00C819AD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                     </w:t>
      </w:r>
      <w:r w:rsidRPr="00E9460F">
        <w:rPr>
          <w:rFonts w:ascii="Times New Roman" w:hAnsi="Times New Roman" w:cs="Times New Roman"/>
          <w:color w:val="auto"/>
          <w:sz w:val="28"/>
          <w:szCs w:val="28"/>
          <w:lang w:val="uk-UA"/>
        </w:rPr>
        <w:t>та органів місцев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ого самоврядування, що об’єднує</w:t>
      </w:r>
      <w:r w:rsidRPr="00E9460F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з урахуванням процесі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в децентралізації понад 300 веб</w:t>
      </w:r>
      <w:r w:rsidR="00E943E1">
        <w:rPr>
          <w:rFonts w:ascii="Times New Roman" w:hAnsi="Times New Roman" w:cs="Times New Roman"/>
          <w:color w:val="auto"/>
          <w:sz w:val="28"/>
          <w:szCs w:val="28"/>
          <w:lang w:val="uk-UA"/>
        </w:rPr>
        <w:t>-</w:t>
      </w:r>
      <w:r w:rsidRPr="00E9460F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сайтів, у тому числі регіональну платформу порталів ОТГ 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Pr="00E9460F">
        <w:rPr>
          <w:rFonts w:ascii="Times New Roman" w:hAnsi="Times New Roman" w:cs="Times New Roman"/>
          <w:color w:val="auto"/>
          <w:sz w:val="28"/>
          <w:szCs w:val="28"/>
          <w:lang w:val="uk-UA"/>
        </w:rPr>
        <w:t>з понад 50 сайтів;</w:t>
      </w:r>
    </w:p>
    <w:p w:rsidR="001E5C64" w:rsidRPr="00E9460F" w:rsidRDefault="001E5C64" w:rsidP="001E5C64">
      <w:pPr>
        <w:pStyle w:val="14"/>
        <w:tabs>
          <w:tab w:val="left" w:pos="720"/>
          <w:tab w:val="left" w:pos="10800"/>
        </w:tabs>
        <w:spacing w:line="23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E9460F">
        <w:rPr>
          <w:rFonts w:ascii="Times New Roman" w:hAnsi="Times New Roman" w:cs="Times New Roman"/>
          <w:color w:val="auto"/>
          <w:sz w:val="28"/>
          <w:szCs w:val="28"/>
          <w:lang w:val="uk-UA"/>
        </w:rPr>
        <w:t>адміністрування системи електронного документообігу.</w:t>
      </w:r>
    </w:p>
    <w:p w:rsidR="001E5C64" w:rsidRPr="00E9460F" w:rsidRDefault="001E5C64" w:rsidP="001E5C64">
      <w:pPr>
        <w:pStyle w:val="14"/>
        <w:tabs>
          <w:tab w:val="left" w:pos="720"/>
          <w:tab w:val="left" w:pos="10800"/>
        </w:tabs>
        <w:spacing w:line="23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E9460F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Система електронного документообігу Дніпропетровської області базується на комп’ютерній програмі </w:t>
      </w:r>
      <w:r w:rsidR="00C819AD">
        <w:rPr>
          <w:rFonts w:ascii="Times New Roman" w:hAnsi="Times New Roman" w:cs="Times New Roman"/>
          <w:color w:val="auto"/>
          <w:sz w:val="28"/>
          <w:szCs w:val="28"/>
          <w:lang w:val="uk-UA"/>
        </w:rPr>
        <w:t>"</w:t>
      </w:r>
      <w:r w:rsidRPr="00E9460F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Система управління документами </w:t>
      </w:r>
      <w:r w:rsidR="00C819AD">
        <w:rPr>
          <w:rFonts w:ascii="Times New Roman" w:hAnsi="Times New Roman" w:cs="Times New Roman"/>
          <w:color w:val="auto"/>
          <w:sz w:val="28"/>
          <w:szCs w:val="28"/>
          <w:lang w:val="uk-UA"/>
        </w:rPr>
        <w:t>"</w:t>
      </w:r>
      <w:r w:rsidRPr="00E9460F">
        <w:rPr>
          <w:rFonts w:ascii="Times New Roman" w:hAnsi="Times New Roman" w:cs="Times New Roman"/>
          <w:color w:val="auto"/>
          <w:sz w:val="28"/>
          <w:szCs w:val="28"/>
          <w:lang w:val="uk-UA"/>
        </w:rPr>
        <w:t>ДОК ПРОФ 3</w:t>
      </w:r>
      <w:r w:rsidR="00C819AD">
        <w:rPr>
          <w:rFonts w:ascii="Times New Roman" w:hAnsi="Times New Roman" w:cs="Times New Roman"/>
          <w:color w:val="auto"/>
          <w:sz w:val="28"/>
          <w:szCs w:val="28"/>
          <w:lang w:val="uk-UA"/>
        </w:rPr>
        <w:t>"</w:t>
      </w:r>
      <w:r w:rsidRPr="00E9460F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(далі – СЕДО). Розвиток СЕДО характеризується 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так</w:t>
      </w:r>
      <w:r w:rsidRPr="00E9460F">
        <w:rPr>
          <w:rFonts w:ascii="Times New Roman" w:hAnsi="Times New Roman" w:cs="Times New Roman"/>
          <w:color w:val="auto"/>
          <w:sz w:val="28"/>
          <w:szCs w:val="28"/>
          <w:lang w:val="uk-UA"/>
        </w:rPr>
        <w:t>ими показниками:</w:t>
      </w:r>
    </w:p>
    <w:p w:rsidR="001E5C64" w:rsidRPr="00E9460F" w:rsidRDefault="001E5C64" w:rsidP="001E5C64">
      <w:pPr>
        <w:pStyle w:val="14"/>
        <w:tabs>
          <w:tab w:val="left" w:pos="720"/>
          <w:tab w:val="left" w:pos="10800"/>
        </w:tabs>
        <w:spacing w:line="23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E9460F">
        <w:rPr>
          <w:rFonts w:ascii="Times New Roman" w:hAnsi="Times New Roman" w:cs="Times New Roman"/>
          <w:color w:val="auto"/>
          <w:sz w:val="28"/>
          <w:szCs w:val="28"/>
          <w:lang w:val="uk-UA"/>
        </w:rPr>
        <w:t>кількість користувачів СЕДО становить понад 900 працівників органів виконавчої влади та місцевого самоврядування області;</w:t>
      </w:r>
    </w:p>
    <w:p w:rsidR="001E5C64" w:rsidRPr="00E9460F" w:rsidRDefault="001E5C64" w:rsidP="001E5C64">
      <w:pPr>
        <w:pStyle w:val="14"/>
        <w:tabs>
          <w:tab w:val="left" w:pos="720"/>
          <w:tab w:val="left" w:pos="10800"/>
        </w:tabs>
        <w:spacing w:line="23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E9460F">
        <w:rPr>
          <w:rFonts w:ascii="Times New Roman" w:hAnsi="Times New Roman" w:cs="Times New Roman"/>
          <w:color w:val="auto"/>
          <w:sz w:val="28"/>
          <w:szCs w:val="28"/>
          <w:lang w:val="uk-UA"/>
        </w:rPr>
        <w:t>кількість електронних образів документів у базі даних – понад 2,3 млн, довідників та картотек – 1189.</w:t>
      </w:r>
    </w:p>
    <w:p w:rsidR="001E5C64" w:rsidRPr="00E9460F" w:rsidRDefault="001E5C64" w:rsidP="001E5C64">
      <w:pPr>
        <w:pStyle w:val="14"/>
        <w:tabs>
          <w:tab w:val="left" w:pos="720"/>
          <w:tab w:val="left" w:pos="10800"/>
        </w:tabs>
        <w:spacing w:line="23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E9460F">
        <w:rPr>
          <w:rFonts w:ascii="Times New Roman" w:hAnsi="Times New Roman" w:cs="Times New Roman"/>
          <w:color w:val="auto"/>
          <w:sz w:val="28"/>
          <w:szCs w:val="28"/>
          <w:lang w:val="uk-UA"/>
        </w:rPr>
        <w:t>Серверна платформа СЕДО та бази даних усіх органів влади розміщені на серверах ТКЦ області з централізованим сховищем. Система адмініструється штатним персоналом КП ГІКНВЦ ДОР.</w:t>
      </w:r>
    </w:p>
    <w:p w:rsidR="001E5C64" w:rsidRPr="00E9460F" w:rsidRDefault="001E5C64" w:rsidP="001E5C64">
      <w:pPr>
        <w:pStyle w:val="14"/>
        <w:tabs>
          <w:tab w:val="left" w:pos="720"/>
          <w:tab w:val="left" w:pos="10800"/>
        </w:tabs>
        <w:spacing w:line="23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E9460F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З метою розвитку сучасних форм взаємодії органів 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державної </w:t>
      </w:r>
      <w:r w:rsidR="00C819AD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                         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влади і місцевого самоврядування</w:t>
      </w:r>
      <w:r w:rsidRPr="00E9460F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області з громадянами впроваджено:</w:t>
      </w:r>
    </w:p>
    <w:p w:rsidR="001E5C64" w:rsidRPr="00E9460F" w:rsidRDefault="001E5C64" w:rsidP="001E5C64">
      <w:pPr>
        <w:pStyle w:val="14"/>
        <w:tabs>
          <w:tab w:val="left" w:pos="720"/>
          <w:tab w:val="left" w:pos="10800"/>
        </w:tabs>
        <w:spacing w:line="23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E9460F">
        <w:rPr>
          <w:rFonts w:ascii="Times New Roman" w:hAnsi="Times New Roman" w:cs="Times New Roman"/>
          <w:color w:val="auto"/>
          <w:sz w:val="28"/>
          <w:szCs w:val="28"/>
          <w:lang w:val="uk-UA"/>
        </w:rPr>
        <w:t>єдину систему електрон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них звернень громадян через веб</w:t>
      </w:r>
      <w:r w:rsidR="00E943E1">
        <w:rPr>
          <w:rFonts w:ascii="Times New Roman" w:hAnsi="Times New Roman" w:cs="Times New Roman"/>
          <w:color w:val="auto"/>
          <w:sz w:val="28"/>
          <w:szCs w:val="28"/>
          <w:lang w:val="uk-UA"/>
        </w:rPr>
        <w:t>-</w:t>
      </w:r>
      <w:r w:rsidRPr="00E9460F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портал </w:t>
      </w:r>
      <w:r w:rsidRPr="00E9460F">
        <w:rPr>
          <w:rFonts w:ascii="Times New Roman" w:hAnsi="Times New Roman" w:cs="Times New Roman"/>
          <w:color w:val="auto"/>
          <w:sz w:val="28"/>
          <w:szCs w:val="28"/>
          <w:lang w:val="uk-UA"/>
        </w:rPr>
        <w:br/>
        <w:t>контакт-центру голови Дніпропетровської обл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асної </w:t>
      </w:r>
      <w:r w:rsidRPr="00E9460F">
        <w:rPr>
          <w:rFonts w:ascii="Times New Roman" w:hAnsi="Times New Roman" w:cs="Times New Roman"/>
          <w:color w:val="auto"/>
          <w:sz w:val="28"/>
          <w:szCs w:val="28"/>
          <w:lang w:val="uk-UA"/>
        </w:rPr>
        <w:t>держ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авної </w:t>
      </w:r>
      <w:r w:rsidRPr="00E9460F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адміністрації </w:t>
      </w:r>
      <w:r w:rsidRPr="00E9460F">
        <w:rPr>
          <w:rFonts w:ascii="Times New Roman" w:hAnsi="Times New Roman" w:cs="Times New Roman"/>
          <w:color w:val="auto"/>
          <w:sz w:val="28"/>
          <w:szCs w:val="28"/>
          <w:lang w:val="uk-UA"/>
        </w:rPr>
        <w:br/>
        <w:t xml:space="preserve">(e-contact.dp.gov.ua) та мобільний додаток </w:t>
      </w:r>
      <w:r w:rsidR="00E943E1">
        <w:rPr>
          <w:rFonts w:ascii="Times New Roman" w:hAnsi="Times New Roman" w:cs="Times New Roman"/>
          <w:color w:val="auto"/>
          <w:sz w:val="28"/>
          <w:szCs w:val="28"/>
          <w:lang w:val="uk-UA"/>
        </w:rPr>
        <w:t>"E-</w:t>
      </w:r>
      <w:proofErr w:type="spellStart"/>
      <w:r w:rsidR="00E943E1">
        <w:rPr>
          <w:rFonts w:ascii="Times New Roman" w:hAnsi="Times New Roman" w:cs="Times New Roman"/>
          <w:color w:val="auto"/>
          <w:sz w:val="28"/>
          <w:szCs w:val="28"/>
          <w:lang w:val="uk-UA"/>
        </w:rPr>
        <w:t>contact</w:t>
      </w:r>
      <w:proofErr w:type="spellEnd"/>
      <w:r w:rsidR="00E943E1">
        <w:rPr>
          <w:rFonts w:ascii="Times New Roman" w:hAnsi="Times New Roman" w:cs="Times New Roman"/>
          <w:color w:val="auto"/>
          <w:sz w:val="28"/>
          <w:szCs w:val="28"/>
          <w:lang w:val="uk-UA"/>
        </w:rPr>
        <w:t>"</w:t>
      </w:r>
      <w:r w:rsidRPr="00E9460F">
        <w:rPr>
          <w:rFonts w:ascii="Times New Roman" w:hAnsi="Times New Roman" w:cs="Times New Roman"/>
          <w:color w:val="auto"/>
          <w:sz w:val="28"/>
          <w:szCs w:val="28"/>
          <w:lang w:val="uk-UA"/>
        </w:rPr>
        <w:t>;</w:t>
      </w:r>
    </w:p>
    <w:p w:rsidR="001E5C64" w:rsidRPr="00E9460F" w:rsidRDefault="001E5C64" w:rsidP="001E5C64">
      <w:pPr>
        <w:pStyle w:val="14"/>
        <w:tabs>
          <w:tab w:val="left" w:pos="720"/>
          <w:tab w:val="left" w:pos="10800"/>
        </w:tabs>
        <w:spacing w:line="23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E9460F">
        <w:rPr>
          <w:rFonts w:ascii="Times New Roman" w:hAnsi="Times New Roman" w:cs="Times New Roman"/>
          <w:color w:val="auto"/>
          <w:sz w:val="28"/>
          <w:szCs w:val="28"/>
          <w:lang w:val="uk-UA"/>
        </w:rPr>
        <w:t>портал колективних електронних звернень Дніпропетровської обласної державної адміністрації (e-petition.dp.gov.ua)  тощо.</w:t>
      </w:r>
    </w:p>
    <w:p w:rsidR="001E5C64" w:rsidRPr="00E9460F" w:rsidRDefault="001E5C64" w:rsidP="001E5C64">
      <w:pPr>
        <w:spacing w:line="23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</w:t>
      </w:r>
      <w:r w:rsidRPr="00E9460F">
        <w:rPr>
          <w:sz w:val="28"/>
          <w:szCs w:val="28"/>
          <w:lang w:val="uk-UA"/>
        </w:rPr>
        <w:t xml:space="preserve"> рамках упровадження реформи децентралізації протягом </w:t>
      </w:r>
      <w:r w:rsidR="00E943E1">
        <w:rPr>
          <w:sz w:val="28"/>
          <w:szCs w:val="28"/>
          <w:lang w:val="uk-UA"/>
        </w:rPr>
        <w:t xml:space="preserve">                           </w:t>
      </w:r>
      <w:r w:rsidRPr="00E9460F">
        <w:rPr>
          <w:sz w:val="28"/>
          <w:szCs w:val="28"/>
          <w:lang w:val="uk-UA"/>
        </w:rPr>
        <w:t>2015</w:t>
      </w:r>
      <w:r>
        <w:rPr>
          <w:sz w:val="28"/>
          <w:szCs w:val="28"/>
          <w:lang w:val="uk-UA"/>
        </w:rPr>
        <w:t> </w:t>
      </w:r>
      <w:r w:rsidRPr="00E9460F">
        <w:rPr>
          <w:sz w:val="28"/>
          <w:szCs w:val="28"/>
          <w:lang w:val="uk-UA"/>
        </w:rPr>
        <w:t>–</w:t>
      </w:r>
      <w:r w:rsidR="00E943E1">
        <w:rPr>
          <w:sz w:val="28"/>
          <w:szCs w:val="28"/>
          <w:lang w:val="uk-UA"/>
        </w:rPr>
        <w:t xml:space="preserve"> </w:t>
      </w:r>
      <w:r w:rsidRPr="00E9460F">
        <w:rPr>
          <w:sz w:val="28"/>
          <w:szCs w:val="28"/>
          <w:lang w:val="uk-UA"/>
        </w:rPr>
        <w:t xml:space="preserve">2018 років </w:t>
      </w:r>
      <w:r>
        <w:rPr>
          <w:sz w:val="28"/>
          <w:szCs w:val="28"/>
          <w:lang w:val="uk-UA"/>
        </w:rPr>
        <w:t>у</w:t>
      </w:r>
      <w:r w:rsidRPr="00E9460F">
        <w:rPr>
          <w:sz w:val="28"/>
          <w:szCs w:val="28"/>
          <w:lang w:val="uk-UA"/>
        </w:rPr>
        <w:t xml:space="preserve"> області створено </w:t>
      </w:r>
      <w:r>
        <w:rPr>
          <w:sz w:val="28"/>
          <w:szCs w:val="28"/>
          <w:lang w:val="uk-UA"/>
        </w:rPr>
        <w:t xml:space="preserve">понад </w:t>
      </w:r>
      <w:r w:rsidRPr="00E9460F">
        <w:rPr>
          <w:sz w:val="28"/>
          <w:szCs w:val="28"/>
          <w:lang w:val="uk-UA"/>
        </w:rPr>
        <w:t>60 ОТГ. Для здійснення єдиної політики з питань цифрового розвитку серед ново</w:t>
      </w:r>
      <w:r>
        <w:rPr>
          <w:sz w:val="28"/>
          <w:szCs w:val="28"/>
          <w:lang w:val="uk-UA"/>
        </w:rPr>
        <w:t>с</w:t>
      </w:r>
      <w:r w:rsidRPr="00E9460F">
        <w:rPr>
          <w:sz w:val="28"/>
          <w:szCs w:val="28"/>
          <w:lang w:val="uk-UA"/>
        </w:rPr>
        <w:t xml:space="preserve">творених громад місцеві </w:t>
      </w:r>
      <w:r w:rsidRPr="00E9460F">
        <w:rPr>
          <w:sz w:val="28"/>
          <w:szCs w:val="28"/>
          <w:lang w:val="uk-UA"/>
        </w:rPr>
        <w:lastRenderedPageBreak/>
        <w:t xml:space="preserve">програми інформатизації розглядаються </w:t>
      </w:r>
      <w:r>
        <w:rPr>
          <w:sz w:val="28"/>
          <w:szCs w:val="28"/>
          <w:lang w:val="uk-UA"/>
        </w:rPr>
        <w:t>науково-технічною радою</w:t>
      </w:r>
      <w:r w:rsidRPr="00E9460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щодо</w:t>
      </w:r>
      <w:r w:rsidRPr="00E9460F">
        <w:rPr>
          <w:sz w:val="28"/>
          <w:szCs w:val="28"/>
          <w:lang w:val="uk-UA"/>
        </w:rPr>
        <w:t xml:space="preserve"> узгодження їх положень з регіональною </w:t>
      </w:r>
      <w:r>
        <w:rPr>
          <w:sz w:val="28"/>
          <w:szCs w:val="28"/>
          <w:lang w:val="uk-UA"/>
        </w:rPr>
        <w:t>п</w:t>
      </w:r>
      <w:r w:rsidRPr="00E9460F">
        <w:rPr>
          <w:sz w:val="28"/>
          <w:szCs w:val="28"/>
          <w:lang w:val="uk-UA"/>
        </w:rPr>
        <w:t>рограмою.</w:t>
      </w:r>
    </w:p>
    <w:p w:rsidR="001E5C64" w:rsidRPr="00E9460F" w:rsidRDefault="001E5C64" w:rsidP="001E5C64">
      <w:pPr>
        <w:ind w:firstLine="709"/>
        <w:jc w:val="both"/>
        <w:rPr>
          <w:sz w:val="28"/>
          <w:szCs w:val="28"/>
          <w:lang w:val="uk-UA"/>
        </w:rPr>
      </w:pPr>
      <w:r w:rsidRPr="00E9460F">
        <w:rPr>
          <w:sz w:val="28"/>
          <w:szCs w:val="28"/>
          <w:lang w:val="uk-UA"/>
        </w:rPr>
        <w:t>У всіх адміністративно-територіальних одиницях області визначено відповідальних осіб з питань інформатизації та захисту інформації. Спільно</w:t>
      </w:r>
      <w:r w:rsidR="00E943E1">
        <w:rPr>
          <w:sz w:val="28"/>
          <w:szCs w:val="28"/>
          <w:lang w:val="uk-UA"/>
        </w:rPr>
        <w:t xml:space="preserve">                          </w:t>
      </w:r>
      <w:r w:rsidRPr="00E9460F">
        <w:rPr>
          <w:sz w:val="28"/>
          <w:szCs w:val="28"/>
          <w:lang w:val="uk-UA"/>
        </w:rPr>
        <w:t xml:space="preserve"> з місцевими органами влади області здійснюється постійна координація питань щодо </w:t>
      </w:r>
      <w:r>
        <w:rPr>
          <w:sz w:val="28"/>
          <w:szCs w:val="28"/>
          <w:lang w:val="uk-UA"/>
        </w:rPr>
        <w:t>в</w:t>
      </w:r>
      <w:r w:rsidRPr="00E9460F">
        <w:rPr>
          <w:sz w:val="28"/>
          <w:szCs w:val="28"/>
          <w:lang w:val="uk-UA"/>
        </w:rPr>
        <w:t xml:space="preserve">провадження типових рішень у сфері інформаційних технологій та електронного урядування, у тому числі із застосуванням корпоративних хмарних технологій на базі ТКЦ області. </w:t>
      </w:r>
      <w:r>
        <w:rPr>
          <w:sz w:val="28"/>
          <w:szCs w:val="28"/>
          <w:lang w:val="uk-UA"/>
        </w:rPr>
        <w:t xml:space="preserve">Фахівцями управління інформаційних технологій та електронного урядування облдержадміністрації та </w:t>
      </w:r>
      <w:r w:rsidRPr="00527230">
        <w:rPr>
          <w:sz w:val="28"/>
          <w:szCs w:val="28"/>
          <w:lang w:val="uk-UA"/>
        </w:rPr>
        <w:t xml:space="preserve">КП ГІКНВЦ ДОР </w:t>
      </w:r>
      <w:r>
        <w:rPr>
          <w:sz w:val="28"/>
          <w:szCs w:val="28"/>
          <w:lang w:val="uk-UA"/>
        </w:rPr>
        <w:t>р</w:t>
      </w:r>
      <w:r w:rsidRPr="00E9460F">
        <w:rPr>
          <w:sz w:val="28"/>
          <w:szCs w:val="28"/>
          <w:lang w:val="uk-UA"/>
        </w:rPr>
        <w:t xml:space="preserve">озроблені та надані </w:t>
      </w:r>
      <w:r>
        <w:rPr>
          <w:sz w:val="28"/>
          <w:szCs w:val="28"/>
          <w:lang w:val="uk-UA"/>
        </w:rPr>
        <w:t>проекти</w:t>
      </w:r>
      <w:r w:rsidRPr="00E9460F">
        <w:rPr>
          <w:sz w:val="28"/>
          <w:szCs w:val="28"/>
          <w:lang w:val="uk-UA"/>
        </w:rPr>
        <w:t xml:space="preserve"> порядк</w:t>
      </w:r>
      <w:r>
        <w:rPr>
          <w:sz w:val="28"/>
          <w:szCs w:val="28"/>
          <w:lang w:val="uk-UA"/>
        </w:rPr>
        <w:t>ів</w:t>
      </w:r>
      <w:r w:rsidRPr="00E9460F">
        <w:rPr>
          <w:sz w:val="28"/>
          <w:szCs w:val="28"/>
          <w:lang w:val="uk-UA"/>
        </w:rPr>
        <w:t xml:space="preserve"> та регламент</w:t>
      </w:r>
      <w:r>
        <w:rPr>
          <w:sz w:val="28"/>
          <w:szCs w:val="28"/>
          <w:lang w:val="uk-UA"/>
        </w:rPr>
        <w:t>ів</w:t>
      </w:r>
      <w:r w:rsidRPr="00E9460F">
        <w:rPr>
          <w:sz w:val="28"/>
          <w:szCs w:val="28"/>
          <w:lang w:val="uk-UA"/>
        </w:rPr>
        <w:t xml:space="preserve"> щодо їх функціонування, розроблено </w:t>
      </w:r>
      <w:r>
        <w:rPr>
          <w:sz w:val="28"/>
          <w:szCs w:val="28"/>
          <w:lang w:val="uk-UA"/>
        </w:rPr>
        <w:t>також проєкти</w:t>
      </w:r>
      <w:r w:rsidRPr="00E9460F">
        <w:rPr>
          <w:sz w:val="28"/>
          <w:szCs w:val="28"/>
          <w:lang w:val="uk-UA"/>
        </w:rPr>
        <w:t xml:space="preserve"> положен</w:t>
      </w:r>
      <w:r>
        <w:rPr>
          <w:sz w:val="28"/>
          <w:szCs w:val="28"/>
          <w:lang w:val="uk-UA"/>
        </w:rPr>
        <w:t>ь</w:t>
      </w:r>
      <w:r w:rsidRPr="00E9460F">
        <w:rPr>
          <w:sz w:val="28"/>
          <w:szCs w:val="28"/>
          <w:lang w:val="uk-UA"/>
        </w:rPr>
        <w:t xml:space="preserve"> </w:t>
      </w:r>
      <w:r w:rsidR="00E943E1">
        <w:rPr>
          <w:sz w:val="28"/>
          <w:szCs w:val="28"/>
          <w:lang w:val="uk-UA"/>
        </w:rPr>
        <w:t xml:space="preserve">                                         "</w:t>
      </w:r>
      <w:r w:rsidRPr="00E9460F">
        <w:rPr>
          <w:sz w:val="28"/>
          <w:szCs w:val="28"/>
          <w:lang w:val="uk-UA"/>
        </w:rPr>
        <w:t>Про функціонування офіційного веб-сайт</w:t>
      </w:r>
      <w:r>
        <w:rPr>
          <w:sz w:val="28"/>
          <w:szCs w:val="28"/>
          <w:lang w:val="uk-UA"/>
        </w:rPr>
        <w:t>а</w:t>
      </w:r>
      <w:r w:rsidRPr="00E9460F">
        <w:rPr>
          <w:sz w:val="28"/>
          <w:szCs w:val="28"/>
          <w:lang w:val="uk-UA"/>
        </w:rPr>
        <w:t xml:space="preserve"> селищних/сільських рад, ОТГ</w:t>
      </w:r>
      <w:r w:rsidR="00E943E1">
        <w:rPr>
          <w:sz w:val="28"/>
          <w:szCs w:val="28"/>
          <w:lang w:val="uk-UA"/>
        </w:rPr>
        <w:t xml:space="preserve">                         </w:t>
      </w:r>
      <w:r w:rsidRPr="00E9460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у </w:t>
      </w:r>
      <w:r w:rsidRPr="00E9460F">
        <w:rPr>
          <w:sz w:val="28"/>
          <w:szCs w:val="28"/>
          <w:lang w:val="uk-UA"/>
        </w:rPr>
        <w:t>глобальній інформаційній мережі Інтернет</w:t>
      </w:r>
      <w:r w:rsidR="00E943E1">
        <w:rPr>
          <w:sz w:val="28"/>
          <w:szCs w:val="28"/>
          <w:lang w:val="uk-UA"/>
        </w:rPr>
        <w:t xml:space="preserve">" </w:t>
      </w:r>
      <w:r w:rsidRPr="00E9460F">
        <w:rPr>
          <w:sz w:val="28"/>
          <w:szCs w:val="28"/>
          <w:lang w:val="uk-UA"/>
        </w:rPr>
        <w:t xml:space="preserve">та </w:t>
      </w:r>
      <w:r w:rsidR="00E943E1">
        <w:rPr>
          <w:sz w:val="28"/>
          <w:szCs w:val="28"/>
          <w:lang w:val="uk-UA"/>
        </w:rPr>
        <w:t>"</w:t>
      </w:r>
      <w:r w:rsidRPr="00E9460F">
        <w:rPr>
          <w:sz w:val="28"/>
          <w:szCs w:val="28"/>
          <w:lang w:val="uk-UA"/>
        </w:rPr>
        <w:t xml:space="preserve">Про корпоративну електронну пошту селищної/сільської ради”, методичні рекомендації </w:t>
      </w:r>
      <w:r w:rsidR="00E943E1">
        <w:rPr>
          <w:sz w:val="28"/>
          <w:szCs w:val="28"/>
          <w:lang w:val="uk-UA"/>
        </w:rPr>
        <w:t xml:space="preserve">                            </w:t>
      </w:r>
      <w:r w:rsidRPr="00E9460F">
        <w:rPr>
          <w:sz w:val="28"/>
          <w:szCs w:val="28"/>
          <w:lang w:val="uk-UA"/>
        </w:rPr>
        <w:t xml:space="preserve">щодо розробки та реалізації місцевих програм інформатизації </w:t>
      </w:r>
      <w:r w:rsidR="00E943E1">
        <w:rPr>
          <w:sz w:val="28"/>
          <w:szCs w:val="28"/>
          <w:lang w:val="uk-UA"/>
        </w:rPr>
        <w:t xml:space="preserve">                                              </w:t>
      </w:r>
      <w:r w:rsidRPr="00E9460F">
        <w:rPr>
          <w:sz w:val="28"/>
          <w:szCs w:val="28"/>
          <w:lang w:val="uk-UA"/>
        </w:rPr>
        <w:t xml:space="preserve">для райдержадміністрацій, міських рад, ОТГ області, порядок реєстрації доменних імен </w:t>
      </w:r>
      <w:r>
        <w:rPr>
          <w:sz w:val="28"/>
          <w:szCs w:val="28"/>
          <w:lang w:val="uk-UA"/>
        </w:rPr>
        <w:t>у</w:t>
      </w:r>
      <w:r w:rsidRPr="00E9460F">
        <w:rPr>
          <w:sz w:val="28"/>
          <w:szCs w:val="28"/>
          <w:lang w:val="uk-UA"/>
        </w:rPr>
        <w:t xml:space="preserve"> доменній зоні DP.GOV.UA та ін.</w:t>
      </w:r>
    </w:p>
    <w:p w:rsidR="001E5C64" w:rsidRPr="0089224A" w:rsidRDefault="001E5C64" w:rsidP="001E5C64">
      <w:pPr>
        <w:pStyle w:val="14"/>
        <w:spacing w:line="24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  <w:r w:rsidRPr="00E9460F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Аналіз сучасного стану інформатизації або цифрового розвитку </w:t>
      </w:r>
      <w:r w:rsidR="00E943E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                            як </w:t>
      </w:r>
      <w:r w:rsidRPr="00E9460F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області </w:t>
      </w:r>
      <w:r w:rsidR="00E943E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так і громади </w:t>
      </w:r>
      <w:r w:rsidRPr="00E9460F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дозволяє визначити такі основні проблеми, </w:t>
      </w:r>
      <w:r w:rsidR="00E943E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                                </w:t>
      </w:r>
      <w:r w:rsidRPr="00E9460F">
        <w:rPr>
          <w:rFonts w:ascii="Times New Roman" w:hAnsi="Times New Roman" w:cs="Times New Roman"/>
          <w:color w:val="auto"/>
          <w:sz w:val="28"/>
          <w:szCs w:val="28"/>
          <w:lang w:val="uk-UA"/>
        </w:rPr>
        <w:t>що потребують вирішення:</w:t>
      </w:r>
    </w:p>
    <w:p w:rsidR="001E5C64" w:rsidRPr="00E9460F" w:rsidRDefault="001E5C64" w:rsidP="001E5C64">
      <w:pPr>
        <w:pStyle w:val="14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недостатній </w:t>
      </w:r>
      <w:r w:rsidRPr="00E9460F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рівень стандартизації діяльності, пов’язаної </w:t>
      </w:r>
      <w:r w:rsidR="00E943E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                                              </w:t>
      </w:r>
      <w:r w:rsidRPr="00E9460F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з використанням 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Pr="00B35D54">
        <w:rPr>
          <w:rFonts w:ascii="Times New Roman" w:hAnsi="Times New Roman" w:cs="Times New Roman"/>
          <w:color w:val="auto"/>
          <w:sz w:val="28"/>
          <w:szCs w:val="28"/>
          <w:lang w:val="uk-UA"/>
        </w:rPr>
        <w:t>нфо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рмаційно-комун</w:t>
      </w:r>
      <w:r w:rsidRPr="00B35D54">
        <w:rPr>
          <w:rFonts w:ascii="Times New Roman" w:hAnsi="Times New Roman" w:cs="Times New Roman"/>
          <w:color w:val="auto"/>
          <w:sz w:val="28"/>
          <w:szCs w:val="28"/>
          <w:lang w:val="uk-UA"/>
        </w:rPr>
        <w:t>ікаційн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их</w:t>
      </w:r>
      <w:r w:rsidRPr="00B35D54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технологій (далі –</w:t>
      </w:r>
      <w:r w:rsidRPr="00B35D54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Pr="00E9460F">
        <w:rPr>
          <w:rFonts w:ascii="Times New Roman" w:hAnsi="Times New Roman" w:cs="Times New Roman"/>
          <w:color w:val="auto"/>
          <w:sz w:val="28"/>
          <w:szCs w:val="28"/>
          <w:lang w:val="uk-UA"/>
        </w:rPr>
        <w:t>ІКТ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)</w:t>
      </w:r>
      <w:r w:rsidRPr="00E9460F">
        <w:rPr>
          <w:rFonts w:ascii="Times New Roman" w:hAnsi="Times New Roman" w:cs="Times New Roman"/>
          <w:color w:val="auto"/>
          <w:sz w:val="28"/>
          <w:szCs w:val="28"/>
          <w:lang w:val="uk-UA"/>
        </w:rPr>
        <w:t>, автоматизованих інформаційних систем, соціальних мереж у публічному управлінні;</w:t>
      </w:r>
    </w:p>
    <w:p w:rsidR="001E5C64" w:rsidRPr="00E9460F" w:rsidRDefault="001E5C64" w:rsidP="001E5C64">
      <w:pPr>
        <w:pStyle w:val="14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слаборозвинута</w:t>
      </w:r>
      <w:r w:rsidRPr="00E9460F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інфраструктур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а</w:t>
      </w:r>
      <w:r w:rsidRPr="00E9460F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інформатизації, відсутність мотивації ІТ-бізнесу для створення зазначеної інфраструктури 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в</w:t>
      </w:r>
      <w:r w:rsidRPr="00E9460F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сільській місцевості;</w:t>
      </w:r>
    </w:p>
    <w:p w:rsidR="001E5C64" w:rsidRPr="00E9460F" w:rsidRDefault="001E5C64" w:rsidP="001E5C64">
      <w:pPr>
        <w:pStyle w:val="14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низький рівень </w:t>
      </w:r>
      <w:r w:rsidRPr="00E9460F">
        <w:rPr>
          <w:rFonts w:ascii="Times New Roman" w:hAnsi="Times New Roman" w:cs="Times New Roman"/>
          <w:color w:val="auto"/>
          <w:sz w:val="28"/>
          <w:szCs w:val="28"/>
          <w:lang w:val="uk-UA"/>
        </w:rPr>
        <w:t>захист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у</w:t>
      </w:r>
      <w:r w:rsidRPr="00E9460F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персональних даних у документах, </w:t>
      </w:r>
      <w:r w:rsidR="00E943E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                                       </w:t>
      </w:r>
      <w:r w:rsidRPr="00E9460F">
        <w:rPr>
          <w:rFonts w:ascii="Times New Roman" w:hAnsi="Times New Roman" w:cs="Times New Roman"/>
          <w:color w:val="auto"/>
          <w:sz w:val="28"/>
          <w:szCs w:val="28"/>
          <w:lang w:val="uk-UA"/>
        </w:rPr>
        <w:t>які супроводжують процедури надання послуг в електронному вигляді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="00E943E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                         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та </w:t>
      </w:r>
      <w:r w:rsidRPr="00E9460F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інформаційної безпеки інформаційно-телекомунікаційних систем, </w:t>
      </w:r>
      <w:r w:rsidR="00E943E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                            </w:t>
      </w:r>
      <w:r w:rsidRPr="00E9460F">
        <w:rPr>
          <w:rFonts w:ascii="Times New Roman" w:hAnsi="Times New Roman" w:cs="Times New Roman"/>
          <w:color w:val="auto"/>
          <w:sz w:val="28"/>
          <w:szCs w:val="28"/>
          <w:lang w:val="uk-UA"/>
        </w:rPr>
        <w:t>що використовуються органами публічного управління;</w:t>
      </w:r>
    </w:p>
    <w:p w:rsidR="001E5C64" w:rsidRPr="00E9460F" w:rsidRDefault="001E5C64" w:rsidP="001E5C64">
      <w:pPr>
        <w:pStyle w:val="14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E9460F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велика 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питома вага</w:t>
      </w:r>
      <w:r w:rsidRPr="00E9460F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морально та фізично застарілої комп’ютерної техніки в </w:t>
      </w:r>
      <w:r w:rsidR="00E943E1">
        <w:rPr>
          <w:rFonts w:ascii="Times New Roman" w:hAnsi="Times New Roman" w:cs="Times New Roman"/>
          <w:color w:val="auto"/>
          <w:sz w:val="28"/>
          <w:szCs w:val="28"/>
          <w:lang w:val="uk-UA"/>
        </w:rPr>
        <w:t>раді та</w:t>
      </w:r>
      <w:r w:rsidRPr="00E9460F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її структурних підрозділах;</w:t>
      </w:r>
    </w:p>
    <w:p w:rsidR="001E5C64" w:rsidRPr="00E9460F" w:rsidRDefault="001E5C64" w:rsidP="001E5C64">
      <w:pPr>
        <w:pStyle w:val="14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неефективне</w:t>
      </w:r>
      <w:r w:rsidRPr="00E9460F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використання відкритого програмного забезпечення; </w:t>
      </w:r>
    </w:p>
    <w:p w:rsidR="001E5C64" w:rsidRPr="00E9460F" w:rsidRDefault="001E5C64" w:rsidP="001E5C64">
      <w:pPr>
        <w:pStyle w:val="14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низький рівень </w:t>
      </w:r>
      <w:r w:rsidRPr="00E9460F">
        <w:rPr>
          <w:rFonts w:ascii="Times New Roman" w:hAnsi="Times New Roman" w:cs="Times New Roman"/>
          <w:color w:val="auto"/>
          <w:sz w:val="28"/>
          <w:szCs w:val="28"/>
          <w:lang w:val="uk-UA"/>
        </w:rPr>
        <w:t>компетентн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ості</w:t>
      </w:r>
      <w:r w:rsidRPr="00E9460F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посадових осіб місцевого самоврядування, представників громадських об’єднань, а також громадян щодо використання технологій е-урядування та е-демократії;</w:t>
      </w:r>
    </w:p>
    <w:p w:rsidR="001E5C64" w:rsidRPr="00E9460F" w:rsidRDefault="001E5C64" w:rsidP="001E5C64">
      <w:pPr>
        <w:pStyle w:val="14"/>
        <w:spacing w:line="240" w:lineRule="auto"/>
        <w:ind w:firstLine="70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E9460F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повільні темпи розробки та впровадження новітніх конкурентоспроможних ІКТ у всі сфери, у тому числі в діяльність органів влади області, зокрема з використанням відкритого коду; </w:t>
      </w:r>
    </w:p>
    <w:p w:rsidR="001E5C64" w:rsidRPr="00E9460F" w:rsidRDefault="001E5C64" w:rsidP="001E5C64">
      <w:pPr>
        <w:pStyle w:val="14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E9460F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помітна </w:t>
      </w:r>
      <w:r w:rsidR="00E943E1">
        <w:rPr>
          <w:rFonts w:ascii="Times New Roman" w:hAnsi="Times New Roman" w:cs="Times New Roman"/>
          <w:color w:val="auto"/>
          <w:sz w:val="28"/>
          <w:szCs w:val="28"/>
          <w:lang w:val="uk-UA"/>
        </w:rPr>
        <w:t>"цифрова нерівність"</w:t>
      </w:r>
      <w:r w:rsidRPr="00E9460F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у використанні ІКТ між сільськими </w:t>
      </w:r>
      <w:r w:rsidR="00E943E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                         </w:t>
      </w:r>
      <w:r w:rsidRPr="00E9460F">
        <w:rPr>
          <w:rFonts w:ascii="Times New Roman" w:hAnsi="Times New Roman" w:cs="Times New Roman"/>
          <w:color w:val="auto"/>
          <w:sz w:val="28"/>
          <w:szCs w:val="28"/>
          <w:lang w:val="uk-UA"/>
        </w:rPr>
        <w:t>та міськими територіями;</w:t>
      </w:r>
    </w:p>
    <w:p w:rsidR="001E5C64" w:rsidRPr="00E9460F" w:rsidRDefault="001E5C64" w:rsidP="001E5C64">
      <w:pPr>
        <w:pStyle w:val="14"/>
        <w:spacing w:line="240" w:lineRule="auto"/>
        <w:ind w:firstLine="70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E9460F">
        <w:rPr>
          <w:rFonts w:ascii="Times New Roman" w:hAnsi="Times New Roman" w:cs="Times New Roman"/>
          <w:color w:val="auto"/>
          <w:sz w:val="28"/>
          <w:szCs w:val="28"/>
          <w:lang w:val="uk-UA"/>
        </w:rPr>
        <w:lastRenderedPageBreak/>
        <w:t xml:space="preserve">недостатній рівень залучення ТГ до участі у процесах формування інформаційного суспільства, упровадження технологій 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br/>
      </w:r>
      <w:r w:rsidRPr="00E9460F">
        <w:rPr>
          <w:rFonts w:ascii="Times New Roman" w:hAnsi="Times New Roman" w:cs="Times New Roman"/>
          <w:color w:val="auto"/>
          <w:sz w:val="28"/>
          <w:szCs w:val="28"/>
          <w:lang w:val="uk-UA"/>
        </w:rPr>
        <w:t>е-демократії, у тому числі із залученням ресурсів міжнародних організацій;</w:t>
      </w:r>
    </w:p>
    <w:p w:rsidR="001E5C64" w:rsidRPr="00E9460F" w:rsidRDefault="001E5C64" w:rsidP="001E5C64">
      <w:pPr>
        <w:pStyle w:val="14"/>
        <w:spacing w:line="240" w:lineRule="auto"/>
        <w:ind w:firstLine="70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недостатній</w:t>
      </w:r>
      <w:r w:rsidRPr="00E9460F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рівень залучення міжнародних інвестицій у сферу ІКТ;</w:t>
      </w:r>
    </w:p>
    <w:p w:rsidR="001E5C64" w:rsidRPr="00E9460F" w:rsidRDefault="001E5C64" w:rsidP="001E5C64">
      <w:pPr>
        <w:pStyle w:val="14"/>
        <w:spacing w:line="240" w:lineRule="auto"/>
        <w:ind w:firstLine="70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E9460F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необізнаність мешканців та суб’єктів господарювання щодо послуг, </w:t>
      </w:r>
      <w:r w:rsidR="00E943E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                   </w:t>
      </w:r>
      <w:r w:rsidRPr="00E9460F">
        <w:rPr>
          <w:rFonts w:ascii="Times New Roman" w:hAnsi="Times New Roman" w:cs="Times New Roman"/>
          <w:color w:val="auto"/>
          <w:sz w:val="28"/>
          <w:szCs w:val="28"/>
          <w:lang w:val="uk-UA"/>
        </w:rPr>
        <w:t>які надаються за допомогою ІКТ;</w:t>
      </w:r>
    </w:p>
    <w:p w:rsidR="001E5C64" w:rsidRPr="00E9460F" w:rsidRDefault="001E5C64" w:rsidP="001E5C64">
      <w:pPr>
        <w:pStyle w:val="14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E9460F">
        <w:rPr>
          <w:rFonts w:ascii="Times New Roman" w:hAnsi="Times New Roman" w:cs="Times New Roman"/>
          <w:color w:val="auto"/>
          <w:sz w:val="28"/>
          <w:szCs w:val="28"/>
          <w:lang w:val="uk-UA"/>
        </w:rPr>
        <w:t>низькі показники якості доступу до мережі Інтернет;</w:t>
      </w:r>
    </w:p>
    <w:p w:rsidR="001E5C64" w:rsidRPr="00E9460F" w:rsidRDefault="001E5C64" w:rsidP="001E5C64">
      <w:pPr>
        <w:pStyle w:val="14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E9460F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недостатня кількість мобільних програмних сервісів е-урядування </w:t>
      </w:r>
      <w:r w:rsidR="00E943E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                        </w:t>
      </w:r>
      <w:r w:rsidRPr="00E9460F">
        <w:rPr>
          <w:rFonts w:ascii="Times New Roman" w:hAnsi="Times New Roman" w:cs="Times New Roman"/>
          <w:color w:val="auto"/>
          <w:sz w:val="28"/>
          <w:szCs w:val="28"/>
          <w:lang w:val="uk-UA"/>
        </w:rPr>
        <w:t>та е-демократії у зв’язку зі стрімким зростанням чисельності користувачів 3G;</w:t>
      </w:r>
    </w:p>
    <w:p w:rsidR="001E5C64" w:rsidRPr="00E9460F" w:rsidRDefault="001E5C64" w:rsidP="001E5C64">
      <w:pPr>
        <w:pStyle w:val="14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E9460F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недостатній рівень інтеграції між собою електронних інформаційних ресурсів. </w:t>
      </w:r>
    </w:p>
    <w:p w:rsidR="001E5C64" w:rsidRDefault="001E5C64" w:rsidP="001E5C64">
      <w:pPr>
        <w:pStyle w:val="14"/>
        <w:tabs>
          <w:tab w:val="left" w:pos="720"/>
          <w:tab w:val="left" w:pos="10800"/>
        </w:tabs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E9460F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Вирішення проблемних питань може бути здійснено лише шляхом реалізації комплексу взаємопов’язаних заходів та проектів, спрямованих на реалізацію пріоритетних напрямів 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п</w:t>
      </w:r>
      <w:r w:rsidRPr="00E9460F">
        <w:rPr>
          <w:rFonts w:ascii="Times New Roman" w:hAnsi="Times New Roman" w:cs="Times New Roman"/>
          <w:color w:val="auto"/>
          <w:sz w:val="28"/>
          <w:szCs w:val="28"/>
          <w:lang w:val="uk-UA"/>
        </w:rPr>
        <w:t>рограми, узгоджених з міжнародними, національними та регіональними пріоритетами цифрового розвитку економіки та суспільства.</w:t>
      </w:r>
    </w:p>
    <w:p w:rsidR="001E5C64" w:rsidRPr="00E9460F" w:rsidRDefault="001E5C64" w:rsidP="001E5C64">
      <w:pPr>
        <w:pStyle w:val="14"/>
        <w:tabs>
          <w:tab w:val="left" w:pos="720"/>
          <w:tab w:val="left" w:pos="10800"/>
        </w:tabs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1E5C64" w:rsidRPr="00E9460F" w:rsidRDefault="001E5C64" w:rsidP="005125B2">
      <w:pPr>
        <w:pStyle w:val="paragraph"/>
        <w:spacing w:line="230" w:lineRule="auto"/>
        <w:ind w:firstLine="709"/>
        <w:jc w:val="both"/>
        <w:textAlignment w:val="baseline"/>
        <w:rPr>
          <w:rStyle w:val="normaltextrun"/>
          <w:sz w:val="28"/>
          <w:szCs w:val="28"/>
          <w:lang w:val="uk-UA"/>
        </w:rPr>
      </w:pPr>
    </w:p>
    <w:p w:rsidR="001E5C64" w:rsidRDefault="001E5C64" w:rsidP="005125B2">
      <w:pPr>
        <w:pStyle w:val="14"/>
        <w:tabs>
          <w:tab w:val="left" w:pos="720"/>
          <w:tab w:val="left" w:pos="10800"/>
        </w:tabs>
        <w:spacing w:line="23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</w:p>
    <w:p w:rsidR="005125B2" w:rsidRDefault="005125B2" w:rsidP="005125B2">
      <w:pPr>
        <w:pStyle w:val="14"/>
        <w:tabs>
          <w:tab w:val="left" w:pos="720"/>
          <w:tab w:val="left" w:pos="10800"/>
        </w:tabs>
        <w:spacing w:line="23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</w:p>
    <w:p w:rsidR="00E943E1" w:rsidRDefault="00E943E1" w:rsidP="005125B2">
      <w:pPr>
        <w:pStyle w:val="14"/>
        <w:tabs>
          <w:tab w:val="left" w:pos="720"/>
          <w:tab w:val="left" w:pos="10800"/>
        </w:tabs>
        <w:spacing w:line="23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</w:p>
    <w:p w:rsidR="00E943E1" w:rsidRDefault="00E943E1" w:rsidP="005125B2">
      <w:pPr>
        <w:pStyle w:val="14"/>
        <w:tabs>
          <w:tab w:val="left" w:pos="720"/>
          <w:tab w:val="left" w:pos="10800"/>
        </w:tabs>
        <w:spacing w:line="23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</w:p>
    <w:p w:rsidR="00E943E1" w:rsidRDefault="00E943E1" w:rsidP="005125B2">
      <w:pPr>
        <w:pStyle w:val="14"/>
        <w:tabs>
          <w:tab w:val="left" w:pos="720"/>
          <w:tab w:val="left" w:pos="10800"/>
        </w:tabs>
        <w:spacing w:line="23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</w:p>
    <w:p w:rsidR="00E943E1" w:rsidRDefault="00E943E1" w:rsidP="005125B2">
      <w:pPr>
        <w:pStyle w:val="14"/>
        <w:tabs>
          <w:tab w:val="left" w:pos="720"/>
          <w:tab w:val="left" w:pos="10800"/>
        </w:tabs>
        <w:spacing w:line="23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</w:p>
    <w:p w:rsidR="00E943E1" w:rsidRDefault="00E943E1" w:rsidP="005125B2">
      <w:pPr>
        <w:pStyle w:val="14"/>
        <w:tabs>
          <w:tab w:val="left" w:pos="720"/>
          <w:tab w:val="left" w:pos="10800"/>
        </w:tabs>
        <w:spacing w:line="23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</w:p>
    <w:p w:rsidR="00E943E1" w:rsidRDefault="00E943E1" w:rsidP="005125B2">
      <w:pPr>
        <w:pStyle w:val="14"/>
        <w:tabs>
          <w:tab w:val="left" w:pos="720"/>
          <w:tab w:val="left" w:pos="10800"/>
        </w:tabs>
        <w:spacing w:line="23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</w:p>
    <w:p w:rsidR="00E943E1" w:rsidRDefault="00E943E1" w:rsidP="005125B2">
      <w:pPr>
        <w:pStyle w:val="14"/>
        <w:tabs>
          <w:tab w:val="left" w:pos="720"/>
          <w:tab w:val="left" w:pos="10800"/>
        </w:tabs>
        <w:spacing w:line="23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</w:p>
    <w:p w:rsidR="00E943E1" w:rsidRDefault="00E943E1" w:rsidP="005125B2">
      <w:pPr>
        <w:pStyle w:val="14"/>
        <w:tabs>
          <w:tab w:val="left" w:pos="720"/>
          <w:tab w:val="left" w:pos="10800"/>
        </w:tabs>
        <w:spacing w:line="23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</w:p>
    <w:p w:rsidR="00E943E1" w:rsidRDefault="00E943E1" w:rsidP="005125B2">
      <w:pPr>
        <w:pStyle w:val="14"/>
        <w:tabs>
          <w:tab w:val="left" w:pos="720"/>
          <w:tab w:val="left" w:pos="10800"/>
        </w:tabs>
        <w:spacing w:line="23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</w:p>
    <w:p w:rsidR="00E943E1" w:rsidRDefault="00E943E1" w:rsidP="005125B2">
      <w:pPr>
        <w:pStyle w:val="14"/>
        <w:tabs>
          <w:tab w:val="left" w:pos="720"/>
          <w:tab w:val="left" w:pos="10800"/>
        </w:tabs>
        <w:spacing w:line="23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</w:p>
    <w:p w:rsidR="00E943E1" w:rsidRDefault="00E943E1" w:rsidP="005125B2">
      <w:pPr>
        <w:pStyle w:val="14"/>
        <w:tabs>
          <w:tab w:val="left" w:pos="720"/>
          <w:tab w:val="left" w:pos="10800"/>
        </w:tabs>
        <w:spacing w:line="23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</w:p>
    <w:p w:rsidR="00E943E1" w:rsidRDefault="00E943E1" w:rsidP="005125B2">
      <w:pPr>
        <w:pStyle w:val="14"/>
        <w:tabs>
          <w:tab w:val="left" w:pos="720"/>
          <w:tab w:val="left" w:pos="10800"/>
        </w:tabs>
        <w:spacing w:line="23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</w:p>
    <w:p w:rsidR="00E943E1" w:rsidRDefault="00E943E1" w:rsidP="005125B2">
      <w:pPr>
        <w:pStyle w:val="14"/>
        <w:tabs>
          <w:tab w:val="left" w:pos="720"/>
          <w:tab w:val="left" w:pos="10800"/>
        </w:tabs>
        <w:spacing w:line="23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</w:p>
    <w:p w:rsidR="00E943E1" w:rsidRDefault="00E943E1" w:rsidP="005125B2">
      <w:pPr>
        <w:pStyle w:val="14"/>
        <w:tabs>
          <w:tab w:val="left" w:pos="720"/>
          <w:tab w:val="left" w:pos="10800"/>
        </w:tabs>
        <w:spacing w:line="23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</w:p>
    <w:p w:rsidR="00E943E1" w:rsidRDefault="00E943E1" w:rsidP="005125B2">
      <w:pPr>
        <w:pStyle w:val="14"/>
        <w:tabs>
          <w:tab w:val="left" w:pos="720"/>
          <w:tab w:val="left" w:pos="10800"/>
        </w:tabs>
        <w:spacing w:line="23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</w:p>
    <w:p w:rsidR="00E943E1" w:rsidRDefault="00E943E1" w:rsidP="005125B2">
      <w:pPr>
        <w:pStyle w:val="14"/>
        <w:tabs>
          <w:tab w:val="left" w:pos="720"/>
          <w:tab w:val="left" w:pos="10800"/>
        </w:tabs>
        <w:spacing w:line="23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</w:p>
    <w:p w:rsidR="00E46813" w:rsidRDefault="00E46813">
      <w:pPr>
        <w:pStyle w:val="14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E46813" w:rsidRDefault="00E46813">
      <w:pPr>
        <w:pStyle w:val="14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E46813" w:rsidRDefault="00E46813">
      <w:pPr>
        <w:pStyle w:val="14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E46813" w:rsidRDefault="00E46813">
      <w:pPr>
        <w:pStyle w:val="14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E46813" w:rsidRDefault="00E46813">
      <w:pPr>
        <w:pStyle w:val="14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F20A0E" w:rsidRDefault="00F20A0E">
      <w:pPr>
        <w:pStyle w:val="14"/>
        <w:spacing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lastRenderedPageBreak/>
        <w:t xml:space="preserve">ІІІ. МЕТА, ЗАВДАННЯ ТА ПРІОРИТЕТНІ НАПРЯМИ ІНФОРМАТИЗАЦІЇ </w:t>
      </w:r>
      <w:r w:rsidR="00994EAC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ГРОМАДИ</w:t>
      </w:r>
    </w:p>
    <w:p w:rsidR="00E943E1" w:rsidRDefault="00E943E1">
      <w:pPr>
        <w:pStyle w:val="14"/>
        <w:spacing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</w:p>
    <w:p w:rsidR="00B74CB6" w:rsidRDefault="00B74CB6" w:rsidP="00E55F40">
      <w:pPr>
        <w:pStyle w:val="14"/>
        <w:spacing w:line="240" w:lineRule="auto"/>
        <w:ind w:firstLine="70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E55F40">
        <w:rPr>
          <w:rFonts w:ascii="Times New Roman" w:hAnsi="Times New Roman" w:cs="Times New Roman"/>
          <w:color w:val="auto"/>
          <w:sz w:val="28"/>
          <w:szCs w:val="28"/>
          <w:lang w:val="uk-UA"/>
        </w:rPr>
        <w:t>Метою програми є забезпечення доступу громадян до процесів цифрового розвитку суспільства через упровадження інноваційних підходів, інструментів та технологій е-урядування, е-демократії, інших сучасних ІКТ шляхом модернізації системи публічного управління соціально-економічним розвитком регіону, розвитку інфраструктури відкритих даних, телекомунікаційного середовища та забезпечення рівності громадян незалежно від місця їх проживання в дотриманні їх конституційних прав.</w:t>
      </w:r>
    </w:p>
    <w:p w:rsidR="00E55F40" w:rsidRPr="00E55F40" w:rsidRDefault="00E55F40" w:rsidP="00E55F40">
      <w:pPr>
        <w:pStyle w:val="14"/>
        <w:spacing w:line="240" w:lineRule="auto"/>
        <w:ind w:firstLine="70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B74CB6" w:rsidRPr="00E55F40" w:rsidRDefault="00B74CB6" w:rsidP="00E55F40">
      <w:pPr>
        <w:pStyle w:val="14"/>
        <w:spacing w:line="240" w:lineRule="auto"/>
        <w:ind w:firstLine="70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E55F40">
        <w:rPr>
          <w:rFonts w:ascii="Times New Roman" w:hAnsi="Times New Roman" w:cs="Times New Roman"/>
          <w:color w:val="auto"/>
          <w:sz w:val="28"/>
          <w:szCs w:val="28"/>
          <w:lang w:val="uk-UA"/>
        </w:rPr>
        <w:t>Програма передбачає:</w:t>
      </w:r>
    </w:p>
    <w:p w:rsidR="00B74CB6" w:rsidRPr="00E55F40" w:rsidRDefault="00B74CB6" w:rsidP="00E55F40">
      <w:pPr>
        <w:pStyle w:val="14"/>
        <w:spacing w:line="240" w:lineRule="auto"/>
        <w:ind w:firstLine="70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E55F40">
        <w:rPr>
          <w:rFonts w:ascii="Times New Roman" w:hAnsi="Times New Roman" w:cs="Times New Roman"/>
          <w:color w:val="auto"/>
          <w:sz w:val="28"/>
          <w:szCs w:val="28"/>
          <w:lang w:val="uk-UA"/>
        </w:rPr>
        <w:t>у</w:t>
      </w:r>
      <w:r w:rsidRPr="00E55F40">
        <w:rPr>
          <w:rFonts w:ascii="Times New Roman" w:hAnsi="Times New Roman" w:cs="Times New Roman"/>
          <w:color w:val="auto"/>
          <w:sz w:val="28"/>
          <w:szCs w:val="28"/>
          <w:lang w:val="uk-UA"/>
        </w:rPr>
        <w:t>рахування основних напрямів соціально-економічного розвитку ради, Національної програми інформатизації, Стратегії розвитку інформаційного суспільства в Україні, Стратегії сталого розвитку "Україна – 2020", "Про Стратегію регіонального розвитку Дніпропетровської області на період                              до 2027 року",  актуалізованої Стратегії сталого розвитку Могилівської сільської  територіальної громади Дніпровського району Дніпропетровської області  на 2017 -  2025 роки а узгодження з ними місцевих пріоритетів інформатизації;</w:t>
      </w:r>
    </w:p>
    <w:p w:rsidR="00B74CB6" w:rsidRPr="00E55F40" w:rsidRDefault="00B74CB6" w:rsidP="00E55F40">
      <w:pPr>
        <w:pStyle w:val="14"/>
        <w:spacing w:line="240" w:lineRule="auto"/>
        <w:ind w:firstLine="70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E55F40">
        <w:rPr>
          <w:rFonts w:ascii="Times New Roman" w:hAnsi="Times New Roman" w:cs="Times New Roman"/>
          <w:color w:val="auto"/>
          <w:sz w:val="28"/>
          <w:szCs w:val="28"/>
          <w:lang w:val="uk-UA"/>
        </w:rPr>
        <w:t>реалізацію завдань програми на 202</w:t>
      </w:r>
      <w:r w:rsidRPr="00E55F40">
        <w:rPr>
          <w:rFonts w:ascii="Times New Roman" w:hAnsi="Times New Roman" w:cs="Times New Roman"/>
          <w:color w:val="auto"/>
          <w:sz w:val="28"/>
          <w:szCs w:val="28"/>
          <w:lang w:val="uk-UA"/>
        </w:rPr>
        <w:t>1</w:t>
      </w:r>
      <w:r w:rsidRPr="00E55F4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– 202</w:t>
      </w:r>
      <w:r w:rsidRPr="00E55F40">
        <w:rPr>
          <w:rFonts w:ascii="Times New Roman" w:hAnsi="Times New Roman" w:cs="Times New Roman"/>
          <w:color w:val="auto"/>
          <w:sz w:val="28"/>
          <w:szCs w:val="28"/>
          <w:lang w:val="uk-UA"/>
        </w:rPr>
        <w:t>5</w:t>
      </w:r>
      <w:r w:rsidRPr="00E55F4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роки за принципами спадковості, поступовості та безперервності;</w:t>
      </w:r>
    </w:p>
    <w:p w:rsidR="00B74CB6" w:rsidRPr="00E55F40" w:rsidRDefault="00B74CB6" w:rsidP="00E55F40">
      <w:pPr>
        <w:pStyle w:val="14"/>
        <w:spacing w:line="240" w:lineRule="auto"/>
        <w:ind w:firstLine="70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E55F40">
        <w:rPr>
          <w:rFonts w:ascii="Times New Roman" w:hAnsi="Times New Roman" w:cs="Times New Roman"/>
          <w:color w:val="auto"/>
          <w:sz w:val="28"/>
          <w:szCs w:val="28"/>
          <w:lang w:val="uk-UA"/>
        </w:rPr>
        <w:t>сприяння розвитку нормативно-правової бази у сфері створення, розповсюдження й використання інформаційних ресурсів, а також надання електронних послуг;</w:t>
      </w:r>
    </w:p>
    <w:p w:rsidR="00B74CB6" w:rsidRPr="00E55F40" w:rsidRDefault="00B74CB6" w:rsidP="00E55F40">
      <w:pPr>
        <w:pStyle w:val="14"/>
        <w:spacing w:line="240" w:lineRule="auto"/>
        <w:ind w:firstLine="70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E55F4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забезпечення організаційних і фінансових засад для реалізації завдань </w:t>
      </w:r>
      <w:r w:rsidRPr="00E55F4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  </w:t>
      </w:r>
      <w:r w:rsidRPr="00E55F40">
        <w:rPr>
          <w:rFonts w:ascii="Times New Roman" w:hAnsi="Times New Roman" w:cs="Times New Roman"/>
          <w:color w:val="auto"/>
          <w:sz w:val="28"/>
          <w:szCs w:val="28"/>
          <w:lang w:val="uk-UA"/>
        </w:rPr>
        <w:t>та заходів програми;</w:t>
      </w:r>
    </w:p>
    <w:p w:rsidR="00B74CB6" w:rsidRPr="00E55F40" w:rsidRDefault="00B74CB6" w:rsidP="00E55F40">
      <w:pPr>
        <w:pStyle w:val="14"/>
        <w:spacing w:line="240" w:lineRule="auto"/>
        <w:ind w:firstLine="70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E55F40">
        <w:rPr>
          <w:rFonts w:ascii="Times New Roman" w:hAnsi="Times New Roman" w:cs="Times New Roman"/>
          <w:color w:val="auto"/>
          <w:sz w:val="28"/>
          <w:szCs w:val="28"/>
          <w:lang w:val="uk-UA"/>
        </w:rPr>
        <w:t>здійснення перерозподілу та концентрації ресурсів на користь найбільш актуальних і результативних напрямів інформатизації за результатами моніторингу виконання завдань;</w:t>
      </w:r>
    </w:p>
    <w:p w:rsidR="00B74CB6" w:rsidRDefault="00B74CB6" w:rsidP="00E55F40">
      <w:pPr>
        <w:pStyle w:val="14"/>
        <w:spacing w:line="240" w:lineRule="auto"/>
        <w:ind w:firstLine="70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E55F40">
        <w:rPr>
          <w:rFonts w:ascii="Times New Roman" w:hAnsi="Times New Roman" w:cs="Times New Roman"/>
          <w:color w:val="auto"/>
          <w:sz w:val="28"/>
          <w:szCs w:val="28"/>
          <w:lang w:val="uk-UA"/>
        </w:rPr>
        <w:t>надання пріоритету завданням інформатизації, що передбачають використання відкритого коду (вільне програмне забезпечення).</w:t>
      </w:r>
    </w:p>
    <w:p w:rsidR="00E55F40" w:rsidRPr="00E55F40" w:rsidRDefault="00E55F40" w:rsidP="00E55F40">
      <w:pPr>
        <w:pStyle w:val="14"/>
        <w:spacing w:line="240" w:lineRule="auto"/>
        <w:ind w:firstLine="70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B74CB6" w:rsidRPr="00E55F40" w:rsidRDefault="00B74CB6" w:rsidP="00E55F40">
      <w:pPr>
        <w:pStyle w:val="14"/>
        <w:spacing w:line="240" w:lineRule="auto"/>
        <w:ind w:firstLine="70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E55F40">
        <w:rPr>
          <w:rFonts w:ascii="Times New Roman" w:hAnsi="Times New Roman" w:cs="Times New Roman"/>
          <w:color w:val="auto"/>
          <w:sz w:val="28"/>
          <w:szCs w:val="28"/>
          <w:lang w:val="uk-UA"/>
        </w:rPr>
        <w:t>Цілями програми є:</w:t>
      </w:r>
    </w:p>
    <w:p w:rsidR="00B74CB6" w:rsidRPr="00E55F40" w:rsidRDefault="00B74CB6" w:rsidP="00E55F40">
      <w:pPr>
        <w:pStyle w:val="14"/>
        <w:spacing w:line="240" w:lineRule="auto"/>
        <w:ind w:firstLine="70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E55F40">
        <w:rPr>
          <w:rFonts w:ascii="Times New Roman" w:hAnsi="Times New Roman" w:cs="Times New Roman"/>
          <w:color w:val="auto"/>
          <w:sz w:val="28"/>
          <w:szCs w:val="28"/>
          <w:lang w:val="uk-UA"/>
        </w:rPr>
        <w:t>прискорення процесу розробки та впровадження сучасних телекомунікаційних та цифрових технологій у сферах публічного управління, освіти, науки, охорони здоров’я, культури тощо;</w:t>
      </w:r>
    </w:p>
    <w:p w:rsidR="00B74CB6" w:rsidRPr="00E55F40" w:rsidRDefault="00B74CB6" w:rsidP="00E55F40">
      <w:pPr>
        <w:pStyle w:val="14"/>
        <w:spacing w:line="240" w:lineRule="auto"/>
        <w:ind w:firstLine="70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E55F40">
        <w:rPr>
          <w:rFonts w:ascii="Times New Roman" w:hAnsi="Times New Roman" w:cs="Times New Roman"/>
          <w:color w:val="auto"/>
          <w:sz w:val="28"/>
          <w:szCs w:val="28"/>
          <w:lang w:val="uk-UA"/>
        </w:rPr>
        <w:t>підвищення якості електронних сервісів, зокрема за критеріями доступності та зручності;</w:t>
      </w:r>
    </w:p>
    <w:p w:rsidR="00B74CB6" w:rsidRPr="00E55F40" w:rsidRDefault="00B74CB6" w:rsidP="00E55F40">
      <w:pPr>
        <w:pStyle w:val="14"/>
        <w:spacing w:line="240" w:lineRule="auto"/>
        <w:ind w:firstLine="70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E55F4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розширення доступу до інформації про діяльність </w:t>
      </w:r>
      <w:r w:rsidRPr="00E55F4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ради та її виконавчих </w:t>
      </w:r>
      <w:r w:rsidRPr="00E55F40">
        <w:rPr>
          <w:rFonts w:ascii="Times New Roman" w:hAnsi="Times New Roman" w:cs="Times New Roman"/>
          <w:color w:val="auto"/>
          <w:sz w:val="28"/>
          <w:szCs w:val="28"/>
          <w:lang w:val="uk-UA"/>
        </w:rPr>
        <w:t>органів та надання змоги безпосередньої участі як інститутів громадянського суспільства, так і громадян у процесах прийняття управлінських рішень;</w:t>
      </w:r>
    </w:p>
    <w:p w:rsidR="00B74CB6" w:rsidRPr="00E55F40" w:rsidRDefault="00B74CB6" w:rsidP="00E55F40">
      <w:pPr>
        <w:pStyle w:val="14"/>
        <w:spacing w:line="240" w:lineRule="auto"/>
        <w:ind w:firstLine="70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B74CB6" w:rsidRPr="00E55F40" w:rsidRDefault="00B74CB6" w:rsidP="00E55F40">
      <w:pPr>
        <w:pStyle w:val="14"/>
        <w:spacing w:line="240" w:lineRule="auto"/>
        <w:ind w:firstLine="70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E55F40">
        <w:rPr>
          <w:rFonts w:ascii="Times New Roman" w:hAnsi="Times New Roman" w:cs="Times New Roman"/>
          <w:color w:val="auto"/>
          <w:sz w:val="28"/>
          <w:szCs w:val="28"/>
          <w:lang w:val="uk-UA"/>
        </w:rPr>
        <w:lastRenderedPageBreak/>
        <w:t>забезпечення цифровими навичками та компетенціями публічних службовців і громадян, у тому числі шляхом створення системи освіти, орієнтованої на використання новітніх ІКТ та безперервності навчання;</w:t>
      </w:r>
    </w:p>
    <w:p w:rsidR="00B74CB6" w:rsidRPr="00E55F40" w:rsidRDefault="00B74CB6" w:rsidP="00E55F40">
      <w:pPr>
        <w:pStyle w:val="14"/>
        <w:spacing w:line="240" w:lineRule="auto"/>
        <w:ind w:firstLine="70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E55F40">
        <w:rPr>
          <w:rFonts w:ascii="Times New Roman" w:hAnsi="Times New Roman" w:cs="Times New Roman"/>
          <w:color w:val="auto"/>
          <w:sz w:val="28"/>
          <w:szCs w:val="28"/>
          <w:lang w:val="uk-UA"/>
        </w:rPr>
        <w:t>сприяння міжнародній співпраці в галузі інформатизації, е-урядування та е-демократії;</w:t>
      </w:r>
    </w:p>
    <w:p w:rsidR="00B74CB6" w:rsidRPr="00E55F40" w:rsidRDefault="00B74CB6" w:rsidP="00E55F40">
      <w:pPr>
        <w:pStyle w:val="14"/>
        <w:spacing w:line="240" w:lineRule="auto"/>
        <w:ind w:firstLine="70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E55F40">
        <w:rPr>
          <w:rFonts w:ascii="Times New Roman" w:hAnsi="Times New Roman" w:cs="Times New Roman"/>
          <w:color w:val="auto"/>
          <w:sz w:val="28"/>
          <w:szCs w:val="28"/>
          <w:lang w:val="uk-UA"/>
        </w:rPr>
        <w:t>поліпшення організаційної спроможності місцевих органів влади щодо використання комп’ютерних, телекомунікаційних та цифрових технологій</w:t>
      </w:r>
      <w:r w:rsidRPr="00E55F4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                   </w:t>
      </w:r>
      <w:r w:rsidRPr="00E55F4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в їх діяльності, упровадження і застосування технологій е-урядування </w:t>
      </w:r>
      <w:r w:rsidRPr="00E55F4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                     </w:t>
      </w:r>
      <w:r w:rsidRPr="00E55F40">
        <w:rPr>
          <w:rFonts w:ascii="Times New Roman" w:hAnsi="Times New Roman" w:cs="Times New Roman"/>
          <w:color w:val="auto"/>
          <w:sz w:val="28"/>
          <w:szCs w:val="28"/>
          <w:lang w:val="uk-UA"/>
        </w:rPr>
        <w:t>та е-демократії;</w:t>
      </w:r>
    </w:p>
    <w:p w:rsidR="00B74CB6" w:rsidRPr="00E55F40" w:rsidRDefault="00B74CB6" w:rsidP="00E55F40">
      <w:pPr>
        <w:pStyle w:val="14"/>
        <w:spacing w:line="240" w:lineRule="auto"/>
        <w:ind w:firstLine="70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E55F40">
        <w:rPr>
          <w:rFonts w:ascii="Times New Roman" w:hAnsi="Times New Roman" w:cs="Times New Roman"/>
          <w:color w:val="auto"/>
          <w:sz w:val="28"/>
          <w:szCs w:val="28"/>
          <w:lang w:val="uk-UA"/>
        </w:rPr>
        <w:t>підтримка розвитку спроможності об’єднаних територіальних громад через використання сучасних ІКТ та впровадження типових рішень;</w:t>
      </w:r>
    </w:p>
    <w:p w:rsidR="00B74CB6" w:rsidRPr="00E55F40" w:rsidRDefault="00B74CB6" w:rsidP="00E55F40">
      <w:pPr>
        <w:pStyle w:val="14"/>
        <w:spacing w:line="240" w:lineRule="auto"/>
        <w:ind w:firstLine="70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E55F40">
        <w:rPr>
          <w:rFonts w:ascii="Times New Roman" w:hAnsi="Times New Roman" w:cs="Times New Roman"/>
          <w:color w:val="auto"/>
          <w:sz w:val="28"/>
          <w:szCs w:val="28"/>
          <w:lang w:val="uk-UA"/>
        </w:rPr>
        <w:t>удосконалення та підтримка стану інформаційної безпеки інформаційно-телекомунікаційних систем органів публічного управління;</w:t>
      </w:r>
    </w:p>
    <w:p w:rsidR="00B74CB6" w:rsidRPr="00E55F40" w:rsidRDefault="00B74CB6" w:rsidP="00E55F40">
      <w:pPr>
        <w:pStyle w:val="14"/>
        <w:spacing w:line="240" w:lineRule="auto"/>
        <w:ind w:firstLine="70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E55F40">
        <w:rPr>
          <w:rFonts w:ascii="Times New Roman" w:hAnsi="Times New Roman" w:cs="Times New Roman"/>
          <w:color w:val="auto"/>
          <w:sz w:val="28"/>
          <w:szCs w:val="28"/>
          <w:lang w:val="uk-UA"/>
        </w:rPr>
        <w:t>подолання цифрового розриву шляхом розвитку цифрових інфраструктур, у тому числі сприяння в організації широкосмугового доступу для користувачів і підвищення показників якості доступу до мережі Інтернет;</w:t>
      </w:r>
    </w:p>
    <w:p w:rsidR="00B74CB6" w:rsidRDefault="00B74CB6" w:rsidP="00E55F40">
      <w:pPr>
        <w:pStyle w:val="14"/>
        <w:spacing w:line="240" w:lineRule="auto"/>
        <w:ind w:firstLine="70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E55F40">
        <w:rPr>
          <w:rFonts w:ascii="Times New Roman" w:hAnsi="Times New Roman" w:cs="Times New Roman"/>
          <w:color w:val="auto"/>
          <w:sz w:val="28"/>
          <w:szCs w:val="28"/>
          <w:lang w:val="uk-UA"/>
        </w:rPr>
        <w:t>технічна підтримка та модернізація існуючих автоматизованих інформаційно-комунікаційних систем, що використовуються органами публічного управління.</w:t>
      </w:r>
    </w:p>
    <w:p w:rsidR="00E55F40" w:rsidRPr="00E55F40" w:rsidRDefault="00E55F40" w:rsidP="00E55F40">
      <w:pPr>
        <w:pStyle w:val="14"/>
        <w:spacing w:line="240" w:lineRule="auto"/>
        <w:ind w:firstLine="70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B74CB6" w:rsidRPr="00E55F40" w:rsidRDefault="00B74CB6" w:rsidP="00E55F40">
      <w:pPr>
        <w:pStyle w:val="14"/>
        <w:spacing w:line="240" w:lineRule="auto"/>
        <w:ind w:firstLine="70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E55F40">
        <w:rPr>
          <w:rFonts w:ascii="Times New Roman" w:hAnsi="Times New Roman" w:cs="Times New Roman"/>
          <w:color w:val="auto"/>
          <w:sz w:val="28"/>
          <w:szCs w:val="28"/>
          <w:lang w:val="uk-UA"/>
        </w:rPr>
        <w:t>Пріоритетними напрямами програми є:</w:t>
      </w:r>
    </w:p>
    <w:p w:rsidR="00B74CB6" w:rsidRPr="00E55F40" w:rsidRDefault="00B74CB6" w:rsidP="00E55F40">
      <w:pPr>
        <w:pStyle w:val="14"/>
        <w:spacing w:line="240" w:lineRule="auto"/>
        <w:ind w:firstLine="70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E55F40">
        <w:rPr>
          <w:rFonts w:ascii="Times New Roman" w:hAnsi="Times New Roman" w:cs="Times New Roman"/>
          <w:color w:val="auto"/>
          <w:sz w:val="28"/>
          <w:szCs w:val="28"/>
          <w:lang w:val="uk-UA"/>
        </w:rPr>
        <w:t>організаційне та методичне забезпечення програми;</w:t>
      </w:r>
    </w:p>
    <w:p w:rsidR="00B74CB6" w:rsidRPr="00E55F40" w:rsidRDefault="00B74CB6" w:rsidP="00E55F40">
      <w:pPr>
        <w:pStyle w:val="14"/>
        <w:spacing w:line="240" w:lineRule="auto"/>
        <w:ind w:firstLine="70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E55F4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упровадження технологій е-урядування в </w:t>
      </w:r>
      <w:r w:rsidR="007E37BF" w:rsidRPr="00E55F40">
        <w:rPr>
          <w:rFonts w:ascii="Times New Roman" w:hAnsi="Times New Roman" w:cs="Times New Roman"/>
          <w:color w:val="auto"/>
          <w:sz w:val="28"/>
          <w:szCs w:val="28"/>
          <w:lang w:val="uk-UA"/>
        </w:rPr>
        <w:t>виконавч</w:t>
      </w:r>
      <w:r w:rsidR="007E37BF" w:rsidRPr="00E55F4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их </w:t>
      </w:r>
      <w:r w:rsidRPr="00E55F4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органах </w:t>
      </w:r>
      <w:r w:rsidR="007E37BF" w:rsidRPr="00E55F40">
        <w:rPr>
          <w:rFonts w:ascii="Times New Roman" w:hAnsi="Times New Roman" w:cs="Times New Roman"/>
          <w:color w:val="auto"/>
          <w:sz w:val="28"/>
          <w:szCs w:val="28"/>
          <w:lang w:val="uk-UA"/>
        </w:rPr>
        <w:t>ради</w:t>
      </w:r>
      <w:r w:rsidRPr="00E55F4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="004C02F2" w:rsidRPr="00E55F4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                     </w:t>
      </w:r>
      <w:r w:rsidRPr="00E55F40">
        <w:rPr>
          <w:rFonts w:ascii="Times New Roman" w:hAnsi="Times New Roman" w:cs="Times New Roman"/>
          <w:color w:val="auto"/>
          <w:sz w:val="28"/>
          <w:szCs w:val="28"/>
          <w:lang w:val="uk-UA"/>
        </w:rPr>
        <w:t>і місцевого самоврядування області та формування системи регіональних електронних інформаційних ресурсів;</w:t>
      </w:r>
    </w:p>
    <w:p w:rsidR="00B74CB6" w:rsidRPr="00E55F40" w:rsidRDefault="00B74CB6" w:rsidP="00E55F40">
      <w:pPr>
        <w:pStyle w:val="14"/>
        <w:spacing w:line="240" w:lineRule="auto"/>
        <w:ind w:firstLine="70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E55F4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розвиток телекомунікаційного середовища в </w:t>
      </w:r>
      <w:r w:rsidR="00C1027E" w:rsidRPr="00E55F40">
        <w:rPr>
          <w:rFonts w:ascii="Times New Roman" w:hAnsi="Times New Roman" w:cs="Times New Roman"/>
          <w:color w:val="auto"/>
          <w:sz w:val="28"/>
          <w:szCs w:val="28"/>
          <w:lang w:val="uk-UA"/>
        </w:rPr>
        <w:t>громаді</w:t>
      </w:r>
      <w:r w:rsidRPr="00E55F4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та організація захисту інформації;</w:t>
      </w:r>
    </w:p>
    <w:p w:rsidR="00B74CB6" w:rsidRDefault="00B74CB6" w:rsidP="00E55F40">
      <w:pPr>
        <w:pStyle w:val="14"/>
        <w:spacing w:line="240" w:lineRule="auto"/>
        <w:ind w:firstLine="70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E55F40">
        <w:rPr>
          <w:rFonts w:ascii="Times New Roman" w:hAnsi="Times New Roman" w:cs="Times New Roman"/>
          <w:color w:val="auto"/>
          <w:sz w:val="28"/>
          <w:szCs w:val="28"/>
          <w:lang w:val="uk-UA"/>
        </w:rPr>
        <w:t>підтримка працездатності та забезпечення функціонування існуючих систем.</w:t>
      </w:r>
    </w:p>
    <w:p w:rsidR="00E55F40" w:rsidRPr="00E55F40" w:rsidRDefault="00E55F40" w:rsidP="00E55F40">
      <w:pPr>
        <w:pStyle w:val="14"/>
        <w:spacing w:line="240" w:lineRule="auto"/>
        <w:ind w:firstLine="70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B74CB6" w:rsidRPr="00E55F40" w:rsidRDefault="00B74CB6" w:rsidP="00E55F40">
      <w:pPr>
        <w:pStyle w:val="14"/>
        <w:spacing w:line="240" w:lineRule="auto"/>
        <w:ind w:firstLine="70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E55F40">
        <w:rPr>
          <w:rFonts w:ascii="Times New Roman" w:hAnsi="Times New Roman" w:cs="Times New Roman"/>
          <w:color w:val="auto"/>
          <w:sz w:val="28"/>
          <w:szCs w:val="28"/>
          <w:lang w:val="uk-UA"/>
        </w:rPr>
        <w:t>Програмою передбачено виконання таких заходів:</w:t>
      </w:r>
    </w:p>
    <w:p w:rsidR="00B74CB6" w:rsidRPr="00E55F40" w:rsidRDefault="00B74CB6" w:rsidP="00E55F40">
      <w:pPr>
        <w:pStyle w:val="14"/>
        <w:spacing w:line="240" w:lineRule="auto"/>
        <w:ind w:firstLine="70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E55F40">
        <w:rPr>
          <w:rFonts w:ascii="Times New Roman" w:hAnsi="Times New Roman" w:cs="Times New Roman"/>
          <w:color w:val="auto"/>
          <w:sz w:val="28"/>
          <w:szCs w:val="28"/>
          <w:lang w:val="uk-UA"/>
        </w:rPr>
        <w:t>організаційне та методичне забезпечення програми:</w:t>
      </w:r>
    </w:p>
    <w:p w:rsidR="00B74CB6" w:rsidRPr="00E55F40" w:rsidRDefault="00B74CB6" w:rsidP="00E55F40">
      <w:pPr>
        <w:pStyle w:val="14"/>
        <w:spacing w:line="240" w:lineRule="auto"/>
        <w:ind w:firstLine="70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E55F4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проведення оцінювання стану цифрового розвитку </w:t>
      </w:r>
      <w:r w:rsidR="00C1027E" w:rsidRPr="00E55F4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ТГ </w:t>
      </w:r>
      <w:r w:rsidRPr="00E55F4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за визначеними показниками;</w:t>
      </w:r>
    </w:p>
    <w:p w:rsidR="00B74CB6" w:rsidRPr="00E55F40" w:rsidRDefault="00B74CB6" w:rsidP="00E55F40">
      <w:pPr>
        <w:pStyle w:val="14"/>
        <w:spacing w:line="240" w:lineRule="auto"/>
        <w:ind w:firstLine="70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E55F4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інвентаризація інформаційних та програмно-технічних ресурсів </w:t>
      </w:r>
      <w:r w:rsidR="00C1027E" w:rsidRPr="00E55F4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ТГ </w:t>
      </w:r>
      <w:r w:rsidRPr="00E55F40">
        <w:rPr>
          <w:rFonts w:ascii="Times New Roman" w:hAnsi="Times New Roman" w:cs="Times New Roman"/>
          <w:color w:val="auto"/>
          <w:sz w:val="28"/>
          <w:szCs w:val="28"/>
          <w:lang w:val="uk-UA"/>
        </w:rPr>
        <w:t>з урахуванням вимог нормативно-правових актів стосовно використання комп’ютерних програм;</w:t>
      </w:r>
    </w:p>
    <w:p w:rsidR="00B74CB6" w:rsidRPr="00E55F40" w:rsidRDefault="00B74CB6" w:rsidP="00E55F40">
      <w:pPr>
        <w:pStyle w:val="14"/>
        <w:spacing w:line="240" w:lineRule="auto"/>
        <w:ind w:firstLine="70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E55F40">
        <w:rPr>
          <w:rFonts w:ascii="Times New Roman" w:hAnsi="Times New Roman" w:cs="Times New Roman"/>
          <w:color w:val="auto"/>
          <w:sz w:val="28"/>
          <w:szCs w:val="28"/>
          <w:lang w:val="uk-UA"/>
        </w:rPr>
        <w:t>розробка нормативно-правових та технічних документів, методичних рекомендацій щодо: організації виконання завдань програми, створення, упровадження та адміністрування інформаційних систем, програмно-технічних комплексів, засобів інформатизації, механізмів інтеграції систем; організації цифрових робочих місць службовців; організації захисту інформації в телекомунікаційних системах</w:t>
      </w:r>
      <w:r w:rsidR="00C1027E" w:rsidRPr="00E55F4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громади</w:t>
      </w:r>
      <w:r w:rsidRPr="00E55F40">
        <w:rPr>
          <w:rFonts w:ascii="Times New Roman" w:hAnsi="Times New Roman" w:cs="Times New Roman"/>
          <w:color w:val="auto"/>
          <w:sz w:val="28"/>
          <w:szCs w:val="28"/>
          <w:lang w:val="uk-UA"/>
        </w:rPr>
        <w:t>;</w:t>
      </w:r>
    </w:p>
    <w:p w:rsidR="00B74CB6" w:rsidRPr="00E55F40" w:rsidRDefault="00B74CB6" w:rsidP="00E55F40">
      <w:pPr>
        <w:pStyle w:val="14"/>
        <w:spacing w:line="240" w:lineRule="auto"/>
        <w:ind w:firstLine="70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B74CB6" w:rsidRPr="00E55F40" w:rsidRDefault="00B74CB6" w:rsidP="00E55F40">
      <w:pPr>
        <w:pStyle w:val="14"/>
        <w:spacing w:line="240" w:lineRule="auto"/>
        <w:ind w:firstLine="70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E55F40">
        <w:rPr>
          <w:rFonts w:ascii="Times New Roman" w:hAnsi="Times New Roman" w:cs="Times New Roman"/>
          <w:color w:val="auto"/>
          <w:sz w:val="28"/>
          <w:szCs w:val="28"/>
          <w:lang w:val="uk-UA"/>
        </w:rPr>
        <w:t>організація навчання фахівців виконавч</w:t>
      </w:r>
      <w:r w:rsidR="00C1027E" w:rsidRPr="00E55F40">
        <w:rPr>
          <w:rFonts w:ascii="Times New Roman" w:hAnsi="Times New Roman" w:cs="Times New Roman"/>
          <w:color w:val="auto"/>
          <w:sz w:val="28"/>
          <w:szCs w:val="28"/>
          <w:lang w:val="uk-UA"/>
        </w:rPr>
        <w:t>их</w:t>
      </w:r>
      <w:r w:rsidRPr="00E55F4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="00C1027E" w:rsidRPr="00E55F40">
        <w:rPr>
          <w:rFonts w:ascii="Times New Roman" w:hAnsi="Times New Roman" w:cs="Times New Roman"/>
          <w:color w:val="auto"/>
          <w:sz w:val="28"/>
          <w:szCs w:val="28"/>
          <w:lang w:val="uk-UA"/>
        </w:rPr>
        <w:t>органів</w:t>
      </w:r>
      <w:r w:rsidR="00C1027E" w:rsidRPr="00E55F4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ради</w:t>
      </w:r>
      <w:r w:rsidRPr="00E55F4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та органів місцевого самоврядування, у тому числі на базі спеціалізованих установ </w:t>
      </w:r>
      <w:r w:rsidR="00C1027E" w:rsidRPr="00E55F4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                       </w:t>
      </w:r>
      <w:r w:rsidRPr="00E55F4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та підприємств, з питань </w:t>
      </w:r>
      <w:r w:rsidR="00C1027E" w:rsidRPr="00E55F40">
        <w:rPr>
          <w:rFonts w:ascii="Times New Roman" w:hAnsi="Times New Roman" w:cs="Times New Roman"/>
          <w:color w:val="auto"/>
          <w:sz w:val="28"/>
          <w:szCs w:val="28"/>
          <w:lang w:val="uk-UA"/>
        </w:rPr>
        <w:t>цифрових навичок та компетенцій</w:t>
      </w:r>
      <w:r w:rsidRPr="00E55F40">
        <w:rPr>
          <w:rFonts w:ascii="Times New Roman" w:hAnsi="Times New Roman" w:cs="Times New Roman"/>
          <w:color w:val="auto"/>
          <w:sz w:val="28"/>
          <w:szCs w:val="28"/>
          <w:lang w:val="uk-UA"/>
        </w:rPr>
        <w:t>;</w:t>
      </w:r>
    </w:p>
    <w:p w:rsidR="00B74CB6" w:rsidRPr="00E55F40" w:rsidRDefault="00B74CB6" w:rsidP="00E55F40">
      <w:pPr>
        <w:pStyle w:val="14"/>
        <w:spacing w:line="240" w:lineRule="auto"/>
        <w:ind w:firstLine="70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E55F4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сприяння формування потреб населення у використанні цифрових технологій громадянами та розвитку відповідних цифрових компетенцій, </w:t>
      </w:r>
      <w:r w:rsidR="00C1027E" w:rsidRPr="00E55F4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                     </w:t>
      </w:r>
      <w:r w:rsidRPr="00E55F40">
        <w:rPr>
          <w:rFonts w:ascii="Times New Roman" w:hAnsi="Times New Roman" w:cs="Times New Roman"/>
          <w:color w:val="auto"/>
          <w:sz w:val="28"/>
          <w:szCs w:val="28"/>
          <w:lang w:val="uk-UA"/>
        </w:rPr>
        <w:t>у тому числі шляхом виготовлення та розповсюдження мультимедійної та печатної продукції, тощо;</w:t>
      </w:r>
    </w:p>
    <w:p w:rsidR="00B74CB6" w:rsidRPr="00E55F40" w:rsidRDefault="00C1027E" w:rsidP="00E55F40">
      <w:pPr>
        <w:pStyle w:val="14"/>
        <w:spacing w:line="240" w:lineRule="auto"/>
        <w:ind w:firstLine="70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E55F40">
        <w:rPr>
          <w:rFonts w:ascii="Times New Roman" w:hAnsi="Times New Roman" w:cs="Times New Roman"/>
          <w:color w:val="auto"/>
          <w:sz w:val="28"/>
          <w:szCs w:val="28"/>
          <w:lang w:val="uk-UA"/>
        </w:rPr>
        <w:t>участь у</w:t>
      </w:r>
      <w:r w:rsidR="00B74CB6" w:rsidRPr="00E55F4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всеукраїнських науково-практичних конференці</w:t>
      </w:r>
      <w:r w:rsidRPr="00E55F40">
        <w:rPr>
          <w:rFonts w:ascii="Times New Roman" w:hAnsi="Times New Roman" w:cs="Times New Roman"/>
          <w:color w:val="auto"/>
          <w:sz w:val="28"/>
          <w:szCs w:val="28"/>
          <w:lang w:val="uk-UA"/>
        </w:rPr>
        <w:t>ях</w:t>
      </w:r>
      <w:r w:rsidR="00B74CB6" w:rsidRPr="00E55F40">
        <w:rPr>
          <w:rFonts w:ascii="Times New Roman" w:hAnsi="Times New Roman" w:cs="Times New Roman"/>
          <w:color w:val="auto"/>
          <w:sz w:val="28"/>
          <w:szCs w:val="28"/>
          <w:lang w:val="uk-UA"/>
        </w:rPr>
        <w:t>, регіональних семінар</w:t>
      </w:r>
      <w:r w:rsidRPr="00E55F40">
        <w:rPr>
          <w:rFonts w:ascii="Times New Roman" w:hAnsi="Times New Roman" w:cs="Times New Roman"/>
          <w:color w:val="auto"/>
          <w:sz w:val="28"/>
          <w:szCs w:val="28"/>
          <w:lang w:val="uk-UA"/>
        </w:rPr>
        <w:t>ах</w:t>
      </w:r>
      <w:r w:rsidR="00B74CB6" w:rsidRPr="00E55F40">
        <w:rPr>
          <w:rFonts w:ascii="Times New Roman" w:hAnsi="Times New Roman" w:cs="Times New Roman"/>
          <w:color w:val="auto"/>
          <w:sz w:val="28"/>
          <w:szCs w:val="28"/>
          <w:lang w:val="uk-UA"/>
        </w:rPr>
        <w:t>, круглих стол</w:t>
      </w:r>
      <w:r w:rsidRPr="00E55F40">
        <w:rPr>
          <w:rFonts w:ascii="Times New Roman" w:hAnsi="Times New Roman" w:cs="Times New Roman"/>
          <w:color w:val="auto"/>
          <w:sz w:val="28"/>
          <w:szCs w:val="28"/>
          <w:lang w:val="uk-UA"/>
        </w:rPr>
        <w:t>ах</w:t>
      </w:r>
      <w:r w:rsidR="00B74CB6" w:rsidRPr="00E55F4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, </w:t>
      </w:r>
      <w:r w:rsidRPr="00E55F40">
        <w:rPr>
          <w:rFonts w:ascii="Times New Roman" w:hAnsi="Times New Roman" w:cs="Times New Roman"/>
          <w:color w:val="auto"/>
          <w:sz w:val="28"/>
          <w:szCs w:val="28"/>
          <w:lang w:val="uk-UA"/>
        </w:rPr>
        <w:t>відеоконференціях</w:t>
      </w:r>
      <w:r w:rsidR="00B74CB6" w:rsidRPr="00E55F4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за участю керівників органів влади, науковців, представників громадських організацій</w:t>
      </w:r>
      <w:r w:rsidRPr="00E55F4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                      </w:t>
      </w:r>
      <w:r w:rsidR="00B74CB6" w:rsidRPr="00E55F4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та бізнес-структур щодо впровадження новітніх інформаційних технологій,</w:t>
      </w:r>
      <w:r w:rsidRPr="00E55F4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                 </w:t>
      </w:r>
      <w:r w:rsidR="00B74CB6" w:rsidRPr="00E55F4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е-урядування тощо;</w:t>
      </w:r>
    </w:p>
    <w:p w:rsidR="00B74CB6" w:rsidRPr="00E55F40" w:rsidRDefault="00B74CB6" w:rsidP="00E55F40">
      <w:pPr>
        <w:pStyle w:val="14"/>
        <w:spacing w:line="240" w:lineRule="auto"/>
        <w:ind w:firstLine="70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E55F40">
        <w:rPr>
          <w:rFonts w:ascii="Times New Roman" w:hAnsi="Times New Roman" w:cs="Times New Roman"/>
          <w:color w:val="auto"/>
          <w:sz w:val="28"/>
          <w:szCs w:val="28"/>
          <w:lang w:val="uk-UA"/>
        </w:rPr>
        <w:t>упровадження технологій е-урядування в виконавч</w:t>
      </w:r>
      <w:r w:rsidR="00C1027E" w:rsidRPr="00E55F4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их </w:t>
      </w:r>
      <w:r w:rsidR="00C1027E" w:rsidRPr="00E55F40">
        <w:rPr>
          <w:rFonts w:ascii="Times New Roman" w:hAnsi="Times New Roman" w:cs="Times New Roman"/>
          <w:color w:val="auto"/>
          <w:sz w:val="28"/>
          <w:szCs w:val="28"/>
          <w:lang w:val="uk-UA"/>
        </w:rPr>
        <w:t>органах</w:t>
      </w:r>
      <w:r w:rsidR="00C1027E" w:rsidRPr="00E55F4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ради</w:t>
      </w:r>
      <w:r w:rsidRPr="00E55F4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та місцевого самоврядування </w:t>
      </w:r>
      <w:r w:rsidR="00C1027E" w:rsidRPr="00E55F40">
        <w:rPr>
          <w:rFonts w:ascii="Times New Roman" w:hAnsi="Times New Roman" w:cs="Times New Roman"/>
          <w:color w:val="auto"/>
          <w:sz w:val="28"/>
          <w:szCs w:val="28"/>
          <w:lang w:val="uk-UA"/>
        </w:rPr>
        <w:t>громади</w:t>
      </w:r>
      <w:r w:rsidRPr="00E55F4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; формування системи </w:t>
      </w:r>
      <w:r w:rsidR="00C1027E" w:rsidRPr="00E55F4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місцевих </w:t>
      </w:r>
      <w:r w:rsidRPr="00E55F40">
        <w:rPr>
          <w:rFonts w:ascii="Times New Roman" w:hAnsi="Times New Roman" w:cs="Times New Roman"/>
          <w:color w:val="auto"/>
          <w:sz w:val="28"/>
          <w:szCs w:val="28"/>
          <w:lang w:val="uk-UA"/>
        </w:rPr>
        <w:t>електронних інформаційних ресурсів:</w:t>
      </w:r>
    </w:p>
    <w:p w:rsidR="00B74CB6" w:rsidRPr="00E55F40" w:rsidRDefault="00B74CB6" w:rsidP="00E55F40">
      <w:pPr>
        <w:pStyle w:val="14"/>
        <w:spacing w:line="240" w:lineRule="auto"/>
        <w:ind w:firstLine="70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E55F40">
        <w:rPr>
          <w:rFonts w:ascii="Times New Roman" w:hAnsi="Times New Roman" w:cs="Times New Roman"/>
          <w:color w:val="auto"/>
          <w:sz w:val="28"/>
          <w:szCs w:val="28"/>
          <w:lang w:val="uk-UA"/>
        </w:rPr>
        <w:t>розвиток системи електронного документообігу;</w:t>
      </w:r>
    </w:p>
    <w:p w:rsidR="00B74CB6" w:rsidRPr="00E55F40" w:rsidRDefault="00B74CB6" w:rsidP="00E55F40">
      <w:pPr>
        <w:pStyle w:val="14"/>
        <w:spacing w:line="240" w:lineRule="auto"/>
        <w:ind w:firstLine="70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E55F4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упровадження пілотних проектів із реалізації електронних сервісів та систем у місцевих </w:t>
      </w:r>
      <w:r w:rsidR="00C1027E" w:rsidRPr="00E55F40">
        <w:rPr>
          <w:rFonts w:ascii="Times New Roman" w:hAnsi="Times New Roman" w:cs="Times New Roman"/>
          <w:color w:val="auto"/>
          <w:sz w:val="28"/>
          <w:szCs w:val="28"/>
          <w:lang w:val="uk-UA"/>
        </w:rPr>
        <w:t>виконавчих органах ради та місцевого самоврядування громади</w:t>
      </w:r>
      <w:r w:rsidRPr="00E55F40">
        <w:rPr>
          <w:rFonts w:ascii="Times New Roman" w:hAnsi="Times New Roman" w:cs="Times New Roman"/>
          <w:color w:val="auto"/>
          <w:sz w:val="28"/>
          <w:szCs w:val="28"/>
          <w:lang w:val="uk-UA"/>
        </w:rPr>
        <w:t>;</w:t>
      </w:r>
    </w:p>
    <w:p w:rsidR="00B74CB6" w:rsidRPr="00E55F40" w:rsidRDefault="00B74CB6" w:rsidP="00E55F40">
      <w:pPr>
        <w:pStyle w:val="14"/>
        <w:spacing w:line="240" w:lineRule="auto"/>
        <w:ind w:firstLine="70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E55F40">
        <w:rPr>
          <w:rFonts w:ascii="Times New Roman" w:hAnsi="Times New Roman" w:cs="Times New Roman"/>
          <w:color w:val="auto"/>
          <w:sz w:val="28"/>
          <w:szCs w:val="28"/>
          <w:lang w:val="uk-UA"/>
        </w:rPr>
        <w:t>упровадження типових рішень у місцевих органах влади;</w:t>
      </w:r>
    </w:p>
    <w:p w:rsidR="00B74CB6" w:rsidRPr="00E55F40" w:rsidRDefault="00B74CB6" w:rsidP="00E55F40">
      <w:pPr>
        <w:pStyle w:val="14"/>
        <w:spacing w:line="240" w:lineRule="auto"/>
        <w:ind w:firstLine="70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E55F40">
        <w:rPr>
          <w:rFonts w:ascii="Times New Roman" w:hAnsi="Times New Roman" w:cs="Times New Roman"/>
          <w:color w:val="auto"/>
          <w:sz w:val="28"/>
          <w:szCs w:val="28"/>
          <w:lang w:val="uk-UA"/>
        </w:rPr>
        <w:t>запровадження проектів зі створення інструментів (сервісів) із застосуванням відкритих даних тощо;</w:t>
      </w:r>
    </w:p>
    <w:p w:rsidR="00B74CB6" w:rsidRPr="00E55F40" w:rsidRDefault="00B74CB6" w:rsidP="00E55F40">
      <w:pPr>
        <w:pStyle w:val="14"/>
        <w:spacing w:line="240" w:lineRule="auto"/>
        <w:ind w:firstLine="70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E55F40">
        <w:rPr>
          <w:rFonts w:ascii="Times New Roman" w:hAnsi="Times New Roman" w:cs="Times New Roman"/>
          <w:color w:val="auto"/>
          <w:sz w:val="28"/>
          <w:szCs w:val="28"/>
          <w:lang w:val="uk-UA"/>
        </w:rPr>
        <w:t>запровадження та розвиток проектів електронної демократії;</w:t>
      </w:r>
    </w:p>
    <w:p w:rsidR="00B74CB6" w:rsidRPr="00E55F40" w:rsidRDefault="00B74CB6" w:rsidP="00E55F40">
      <w:pPr>
        <w:pStyle w:val="14"/>
        <w:spacing w:line="240" w:lineRule="auto"/>
        <w:ind w:firstLine="70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E55F40">
        <w:rPr>
          <w:rFonts w:ascii="Times New Roman" w:hAnsi="Times New Roman" w:cs="Times New Roman"/>
          <w:color w:val="auto"/>
          <w:sz w:val="28"/>
          <w:szCs w:val="28"/>
          <w:lang w:val="uk-UA"/>
        </w:rPr>
        <w:t>співфінансування спільних проектів (програм), спрямованих на розвиток е-урядування, з державними, міжнародними, громадськими організаціями (фондами);</w:t>
      </w:r>
    </w:p>
    <w:p w:rsidR="00B74CB6" w:rsidRPr="00E55F40" w:rsidRDefault="00B74CB6" w:rsidP="00E55F40">
      <w:pPr>
        <w:pStyle w:val="14"/>
        <w:spacing w:line="240" w:lineRule="auto"/>
        <w:ind w:firstLine="70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E55F4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розвиток інтегрованої платформи інтернет-порталів </w:t>
      </w:r>
      <w:r w:rsidR="00C1027E" w:rsidRPr="00E55F40">
        <w:rPr>
          <w:rFonts w:ascii="Times New Roman" w:hAnsi="Times New Roman" w:cs="Times New Roman"/>
          <w:color w:val="auto"/>
          <w:sz w:val="28"/>
          <w:szCs w:val="28"/>
          <w:lang w:val="uk-UA"/>
        </w:rPr>
        <w:t>виконавчих органів ради та місцевого самоврядування громади</w:t>
      </w:r>
      <w:r w:rsidRPr="00E55F40">
        <w:rPr>
          <w:rFonts w:ascii="Times New Roman" w:hAnsi="Times New Roman" w:cs="Times New Roman"/>
          <w:color w:val="auto"/>
          <w:sz w:val="28"/>
          <w:szCs w:val="28"/>
          <w:lang w:val="uk-UA"/>
        </w:rPr>
        <w:t>;</w:t>
      </w:r>
    </w:p>
    <w:p w:rsidR="00B74CB6" w:rsidRPr="00E55F40" w:rsidRDefault="00B74CB6" w:rsidP="00E55F40">
      <w:pPr>
        <w:pStyle w:val="14"/>
        <w:spacing w:line="240" w:lineRule="auto"/>
        <w:ind w:firstLine="70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E55F4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розвиток телекомунікаційного середовища в </w:t>
      </w:r>
      <w:r w:rsidR="00C1027E" w:rsidRPr="00E55F40">
        <w:rPr>
          <w:rFonts w:ascii="Times New Roman" w:hAnsi="Times New Roman" w:cs="Times New Roman"/>
          <w:color w:val="auto"/>
          <w:sz w:val="28"/>
          <w:szCs w:val="28"/>
          <w:lang w:val="uk-UA"/>
        </w:rPr>
        <w:t>громаді</w:t>
      </w:r>
      <w:r w:rsidRPr="00E55F4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та організація захисту інформації:</w:t>
      </w:r>
    </w:p>
    <w:p w:rsidR="00B74CB6" w:rsidRPr="00E55F40" w:rsidRDefault="00B74CB6" w:rsidP="00E55F40">
      <w:pPr>
        <w:pStyle w:val="14"/>
        <w:spacing w:line="240" w:lineRule="auto"/>
        <w:ind w:firstLine="70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E55F4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розвиток та поширення широкосмугової мультисервісної (мережі) інфраструктури, у тому числі із застосуванням механізмів державно-приватного партнерства на всій території </w:t>
      </w:r>
      <w:r w:rsidR="00C1027E" w:rsidRPr="00E55F40">
        <w:rPr>
          <w:rFonts w:ascii="Times New Roman" w:hAnsi="Times New Roman" w:cs="Times New Roman"/>
          <w:color w:val="auto"/>
          <w:sz w:val="28"/>
          <w:szCs w:val="28"/>
          <w:lang w:val="uk-UA"/>
        </w:rPr>
        <w:t>громади</w:t>
      </w:r>
      <w:r w:rsidRPr="00E55F4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. Поширення технології бездротової мережі у роботі </w:t>
      </w:r>
      <w:r w:rsidR="00C1027E" w:rsidRPr="00E55F40">
        <w:rPr>
          <w:rFonts w:ascii="Times New Roman" w:hAnsi="Times New Roman" w:cs="Times New Roman"/>
          <w:color w:val="auto"/>
          <w:sz w:val="28"/>
          <w:szCs w:val="28"/>
          <w:lang w:val="uk-UA"/>
        </w:rPr>
        <w:t>виконавчих органах ради та місцевого самоврядування громади</w:t>
      </w:r>
      <w:r w:rsidRPr="00E55F40">
        <w:rPr>
          <w:rFonts w:ascii="Times New Roman" w:hAnsi="Times New Roman" w:cs="Times New Roman"/>
          <w:color w:val="auto"/>
          <w:sz w:val="28"/>
          <w:szCs w:val="28"/>
          <w:lang w:val="uk-UA"/>
        </w:rPr>
        <w:t>;</w:t>
      </w:r>
    </w:p>
    <w:p w:rsidR="00B74CB6" w:rsidRPr="00E55F40" w:rsidRDefault="00B74CB6" w:rsidP="00E55F40">
      <w:pPr>
        <w:pStyle w:val="14"/>
        <w:spacing w:line="240" w:lineRule="auto"/>
        <w:ind w:firstLine="70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E55F4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упровадження технологій швидкісної передачі даних з використанням мережі ІР-телефонії по всій території </w:t>
      </w:r>
      <w:r w:rsidR="00C1027E" w:rsidRPr="00E55F40">
        <w:rPr>
          <w:rFonts w:ascii="Times New Roman" w:hAnsi="Times New Roman" w:cs="Times New Roman"/>
          <w:color w:val="auto"/>
          <w:sz w:val="28"/>
          <w:szCs w:val="28"/>
          <w:lang w:val="uk-UA"/>
        </w:rPr>
        <w:t>громади</w:t>
      </w:r>
      <w:r w:rsidRPr="00E55F4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на базі ТКЦ області;</w:t>
      </w:r>
    </w:p>
    <w:p w:rsidR="00B74CB6" w:rsidRPr="00E55F40" w:rsidRDefault="00B74CB6" w:rsidP="00E55F40">
      <w:pPr>
        <w:pStyle w:val="14"/>
        <w:spacing w:line="240" w:lineRule="auto"/>
        <w:ind w:firstLine="70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E55F4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створення та підтримка комплексних систем захисту інформації на </w:t>
      </w:r>
      <w:r w:rsidR="00C1027E" w:rsidRPr="00E55F40">
        <w:rPr>
          <w:rFonts w:ascii="Times New Roman" w:hAnsi="Times New Roman" w:cs="Times New Roman"/>
          <w:color w:val="auto"/>
          <w:sz w:val="28"/>
          <w:szCs w:val="28"/>
          <w:lang w:val="uk-UA"/>
        </w:rPr>
        <w:t>місцеві</w:t>
      </w:r>
      <w:r w:rsidRPr="00E55F4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програмно-технічні комплекси, інформаційні системи тощо;</w:t>
      </w:r>
    </w:p>
    <w:p w:rsidR="00B74CB6" w:rsidRPr="00E55F40" w:rsidRDefault="00B74CB6" w:rsidP="00E55F40">
      <w:pPr>
        <w:pStyle w:val="14"/>
        <w:spacing w:line="240" w:lineRule="auto"/>
        <w:ind w:firstLine="70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E55F40">
        <w:rPr>
          <w:rFonts w:ascii="Times New Roman" w:hAnsi="Times New Roman" w:cs="Times New Roman"/>
          <w:color w:val="auto"/>
          <w:sz w:val="28"/>
          <w:szCs w:val="28"/>
          <w:lang w:val="uk-UA"/>
        </w:rPr>
        <w:t>підтримка працездатності та забезпечення функціонування існуючих систем:</w:t>
      </w:r>
    </w:p>
    <w:p w:rsidR="00B74CB6" w:rsidRPr="00E55F40" w:rsidRDefault="00B74CB6" w:rsidP="00E55F40">
      <w:pPr>
        <w:pStyle w:val="14"/>
        <w:spacing w:line="240" w:lineRule="auto"/>
        <w:ind w:firstLine="70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B74CB6" w:rsidRPr="00E55F40" w:rsidRDefault="00B74CB6" w:rsidP="00E55F40">
      <w:pPr>
        <w:pStyle w:val="14"/>
        <w:spacing w:line="240" w:lineRule="auto"/>
        <w:ind w:firstLine="70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E55F40">
        <w:rPr>
          <w:rFonts w:ascii="Times New Roman" w:hAnsi="Times New Roman" w:cs="Times New Roman"/>
          <w:color w:val="auto"/>
          <w:sz w:val="28"/>
          <w:szCs w:val="28"/>
          <w:lang w:val="uk-UA"/>
        </w:rPr>
        <w:lastRenderedPageBreak/>
        <w:t xml:space="preserve">підтримка безперебійного функціонування служби інформаційно-аналітичного забезпечення (далі – СІАЗ), ТКЦ та існуючих інформаційних систем </w:t>
      </w:r>
      <w:r w:rsidR="00C1027E" w:rsidRPr="00E55F40">
        <w:rPr>
          <w:rFonts w:ascii="Times New Roman" w:hAnsi="Times New Roman" w:cs="Times New Roman"/>
          <w:color w:val="auto"/>
          <w:sz w:val="28"/>
          <w:szCs w:val="28"/>
          <w:lang w:val="uk-UA"/>
        </w:rPr>
        <w:t>громади</w:t>
      </w:r>
      <w:r w:rsidRPr="00E55F40">
        <w:rPr>
          <w:rFonts w:ascii="Times New Roman" w:hAnsi="Times New Roman" w:cs="Times New Roman"/>
          <w:color w:val="auto"/>
          <w:sz w:val="28"/>
          <w:szCs w:val="28"/>
          <w:lang w:val="uk-UA"/>
        </w:rPr>
        <w:t>, телекомунікаційних сервісів та забезпечення функціонування широкосмугових захищених каналів зв’язку;</w:t>
      </w:r>
    </w:p>
    <w:p w:rsidR="00B74CB6" w:rsidRPr="00E55F40" w:rsidRDefault="00B74CB6" w:rsidP="00E55F40">
      <w:pPr>
        <w:pStyle w:val="14"/>
        <w:spacing w:line="240" w:lineRule="auto"/>
        <w:ind w:firstLine="70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E55F4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придбання засобів інформатизації для </w:t>
      </w:r>
      <w:r w:rsidR="00C1027E" w:rsidRPr="00E55F40">
        <w:rPr>
          <w:rFonts w:ascii="Times New Roman" w:hAnsi="Times New Roman" w:cs="Times New Roman"/>
          <w:color w:val="auto"/>
          <w:sz w:val="28"/>
          <w:szCs w:val="28"/>
          <w:lang w:val="uk-UA"/>
        </w:rPr>
        <w:t>виконавчих органів ради та місцевого самоврядування громади</w:t>
      </w:r>
      <w:r w:rsidRPr="00E55F40">
        <w:rPr>
          <w:rFonts w:ascii="Times New Roman" w:hAnsi="Times New Roman" w:cs="Times New Roman"/>
          <w:color w:val="auto"/>
          <w:sz w:val="28"/>
          <w:szCs w:val="28"/>
          <w:lang w:val="uk-UA"/>
        </w:rPr>
        <w:t>, обладнання, ліцензійного програмного забезпечення, комплектуючих частин та приладів;</w:t>
      </w:r>
    </w:p>
    <w:p w:rsidR="00B74CB6" w:rsidRPr="00E55F40" w:rsidRDefault="00B74CB6" w:rsidP="00E55F40">
      <w:pPr>
        <w:pStyle w:val="14"/>
        <w:spacing w:line="240" w:lineRule="auto"/>
        <w:ind w:firstLine="70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E55F40">
        <w:rPr>
          <w:rFonts w:ascii="Times New Roman" w:hAnsi="Times New Roman" w:cs="Times New Roman"/>
          <w:color w:val="auto"/>
          <w:sz w:val="28"/>
          <w:szCs w:val="28"/>
          <w:lang w:val="uk-UA"/>
        </w:rPr>
        <w:t>поновлення ліцензій на використання раніше придбаного програмного забезпечення.</w:t>
      </w:r>
    </w:p>
    <w:p w:rsidR="00B74CB6" w:rsidRPr="00E55F40" w:rsidRDefault="00B74CB6" w:rsidP="00E55F40">
      <w:pPr>
        <w:pStyle w:val="14"/>
        <w:spacing w:line="240" w:lineRule="auto"/>
        <w:ind w:firstLine="70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B74CB6" w:rsidRPr="00E55F40" w:rsidRDefault="00B74CB6" w:rsidP="00E55F40">
      <w:pPr>
        <w:pStyle w:val="14"/>
        <w:spacing w:line="240" w:lineRule="auto"/>
        <w:ind w:firstLine="70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E55F40">
        <w:rPr>
          <w:rFonts w:ascii="Times New Roman" w:hAnsi="Times New Roman" w:cs="Times New Roman"/>
          <w:color w:val="auto"/>
          <w:sz w:val="28"/>
          <w:szCs w:val="28"/>
          <w:lang w:val="uk-UA"/>
        </w:rPr>
        <w:t>IV. Принципи формування та виконання програми</w:t>
      </w:r>
    </w:p>
    <w:p w:rsidR="00B74CB6" w:rsidRPr="00E55F40" w:rsidRDefault="00B74CB6" w:rsidP="00E55F40">
      <w:pPr>
        <w:pStyle w:val="14"/>
        <w:spacing w:line="240" w:lineRule="auto"/>
        <w:ind w:firstLine="70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B74CB6" w:rsidRPr="00E55F40" w:rsidRDefault="00B74CB6" w:rsidP="00E55F40">
      <w:pPr>
        <w:pStyle w:val="14"/>
        <w:spacing w:line="240" w:lineRule="auto"/>
        <w:ind w:firstLine="70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E55F40">
        <w:rPr>
          <w:rFonts w:ascii="Times New Roman" w:hAnsi="Times New Roman" w:cs="Times New Roman"/>
          <w:color w:val="auto"/>
          <w:sz w:val="28"/>
          <w:szCs w:val="28"/>
          <w:lang w:val="uk-UA"/>
        </w:rPr>
        <w:t>Принципи формування програми передбачають:</w:t>
      </w:r>
    </w:p>
    <w:p w:rsidR="00B74CB6" w:rsidRPr="00E55F40" w:rsidRDefault="00B74CB6" w:rsidP="00E55F40">
      <w:pPr>
        <w:pStyle w:val="14"/>
        <w:spacing w:line="240" w:lineRule="auto"/>
        <w:ind w:firstLine="70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E55F40">
        <w:rPr>
          <w:rFonts w:ascii="Times New Roman" w:hAnsi="Times New Roman" w:cs="Times New Roman"/>
          <w:color w:val="auto"/>
          <w:sz w:val="28"/>
          <w:szCs w:val="28"/>
          <w:lang w:val="uk-UA"/>
        </w:rPr>
        <w:t>відкритість та прозорість процесу формування завдань та заходів програми, забезпечення участі в ньому громадян та представників бізнесу;</w:t>
      </w:r>
    </w:p>
    <w:p w:rsidR="00B74CB6" w:rsidRPr="00E55F40" w:rsidRDefault="00B74CB6" w:rsidP="00E55F40">
      <w:pPr>
        <w:pStyle w:val="14"/>
        <w:spacing w:line="240" w:lineRule="auto"/>
        <w:ind w:firstLine="70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E55F40">
        <w:rPr>
          <w:rFonts w:ascii="Times New Roman" w:hAnsi="Times New Roman" w:cs="Times New Roman"/>
          <w:color w:val="auto"/>
          <w:sz w:val="28"/>
          <w:szCs w:val="28"/>
          <w:lang w:val="uk-UA"/>
        </w:rPr>
        <w:t>системність, комплексність, взаємоузгодженість та наукову обґрунтованість завдань та заходів програми;</w:t>
      </w:r>
    </w:p>
    <w:p w:rsidR="00B74CB6" w:rsidRPr="00E55F40" w:rsidRDefault="00B74CB6" w:rsidP="00E55F40">
      <w:pPr>
        <w:pStyle w:val="14"/>
        <w:spacing w:line="240" w:lineRule="auto"/>
        <w:ind w:firstLine="70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E55F40">
        <w:rPr>
          <w:rFonts w:ascii="Times New Roman" w:hAnsi="Times New Roman" w:cs="Times New Roman"/>
          <w:color w:val="auto"/>
          <w:sz w:val="28"/>
          <w:szCs w:val="28"/>
          <w:lang w:val="uk-UA"/>
        </w:rPr>
        <w:t>ресурсну забезпеченість програми;</w:t>
      </w:r>
    </w:p>
    <w:p w:rsidR="00B74CB6" w:rsidRDefault="00B74CB6" w:rsidP="00E55F40">
      <w:pPr>
        <w:pStyle w:val="14"/>
        <w:spacing w:line="240" w:lineRule="auto"/>
        <w:ind w:firstLine="70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E55F40">
        <w:rPr>
          <w:rFonts w:ascii="Times New Roman" w:hAnsi="Times New Roman" w:cs="Times New Roman"/>
          <w:color w:val="auto"/>
          <w:sz w:val="28"/>
          <w:szCs w:val="28"/>
          <w:lang w:val="uk-UA"/>
        </w:rPr>
        <w:t>випереджаючий розвиток нормативно-правової бази регулювання відносин учасників створення та реалізації програми.</w:t>
      </w:r>
    </w:p>
    <w:p w:rsidR="00E55F40" w:rsidRPr="00E55F40" w:rsidRDefault="00E55F40" w:rsidP="00E55F40">
      <w:pPr>
        <w:pStyle w:val="14"/>
        <w:spacing w:line="240" w:lineRule="auto"/>
        <w:ind w:firstLine="70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B74CB6" w:rsidRPr="00E55F40" w:rsidRDefault="00B74CB6" w:rsidP="00E55F40">
      <w:pPr>
        <w:pStyle w:val="14"/>
        <w:spacing w:line="240" w:lineRule="auto"/>
        <w:ind w:firstLine="70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E55F40">
        <w:rPr>
          <w:rFonts w:ascii="Times New Roman" w:hAnsi="Times New Roman" w:cs="Times New Roman"/>
          <w:color w:val="auto"/>
          <w:sz w:val="28"/>
          <w:szCs w:val="28"/>
          <w:lang w:val="uk-UA"/>
        </w:rPr>
        <w:t>Реалізація програми має здійснюватися з додержанням таких основних принципів:</w:t>
      </w:r>
    </w:p>
    <w:p w:rsidR="00B74CB6" w:rsidRPr="00E55F40" w:rsidRDefault="00B74CB6" w:rsidP="00E55F40">
      <w:pPr>
        <w:pStyle w:val="14"/>
        <w:spacing w:line="240" w:lineRule="auto"/>
        <w:ind w:firstLine="70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E55F4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узгодженість </w:t>
      </w:r>
      <w:r w:rsidR="00C1027E" w:rsidRPr="00E55F40">
        <w:rPr>
          <w:rFonts w:ascii="Times New Roman" w:hAnsi="Times New Roman" w:cs="Times New Roman"/>
          <w:color w:val="auto"/>
          <w:sz w:val="28"/>
          <w:szCs w:val="28"/>
          <w:lang w:val="uk-UA"/>
        </w:rPr>
        <w:t>місцевих</w:t>
      </w:r>
      <w:r w:rsidRPr="00E55F4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пріоритетів інформатизації з основними напрямами соціально-економічного розвитку </w:t>
      </w:r>
      <w:r w:rsidR="00C1027E" w:rsidRPr="00E55F4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громади, району, </w:t>
      </w:r>
      <w:r w:rsidRPr="00E55F40">
        <w:rPr>
          <w:rFonts w:ascii="Times New Roman" w:hAnsi="Times New Roman" w:cs="Times New Roman"/>
          <w:color w:val="auto"/>
          <w:sz w:val="28"/>
          <w:szCs w:val="28"/>
          <w:lang w:val="uk-UA"/>
        </w:rPr>
        <w:t>області та Національної програми інформатизації;</w:t>
      </w:r>
    </w:p>
    <w:p w:rsidR="00B74CB6" w:rsidRPr="00E55F40" w:rsidRDefault="00B74CB6" w:rsidP="00E55F40">
      <w:pPr>
        <w:pStyle w:val="14"/>
        <w:spacing w:line="240" w:lineRule="auto"/>
        <w:ind w:firstLine="70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E55F40">
        <w:rPr>
          <w:rFonts w:ascii="Times New Roman" w:hAnsi="Times New Roman" w:cs="Times New Roman"/>
          <w:color w:val="auto"/>
          <w:sz w:val="28"/>
          <w:szCs w:val="28"/>
          <w:lang w:val="uk-UA"/>
        </w:rPr>
        <w:t>спадковість, поступовість і безперервність під час реалізації завдань програми на наступні роки;</w:t>
      </w:r>
    </w:p>
    <w:p w:rsidR="00B74CB6" w:rsidRPr="00E55F40" w:rsidRDefault="00B74CB6" w:rsidP="00E55F40">
      <w:pPr>
        <w:pStyle w:val="14"/>
        <w:spacing w:line="240" w:lineRule="auto"/>
        <w:ind w:firstLine="70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E55F40">
        <w:rPr>
          <w:rFonts w:ascii="Times New Roman" w:hAnsi="Times New Roman" w:cs="Times New Roman"/>
          <w:color w:val="auto"/>
          <w:sz w:val="28"/>
          <w:szCs w:val="28"/>
          <w:lang w:val="uk-UA"/>
        </w:rPr>
        <w:t>відкритість, прозорість процесу виконання завдань та заходів програми;</w:t>
      </w:r>
    </w:p>
    <w:p w:rsidR="00B74CB6" w:rsidRPr="00E55F40" w:rsidRDefault="00B74CB6" w:rsidP="00E55F40">
      <w:pPr>
        <w:pStyle w:val="14"/>
        <w:spacing w:line="240" w:lineRule="auto"/>
        <w:ind w:firstLine="70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E55F40">
        <w:rPr>
          <w:rFonts w:ascii="Times New Roman" w:hAnsi="Times New Roman" w:cs="Times New Roman"/>
          <w:color w:val="auto"/>
          <w:sz w:val="28"/>
          <w:szCs w:val="28"/>
          <w:lang w:val="uk-UA"/>
        </w:rPr>
        <w:t>випереджаючий розвиток нормативно-правової бази з урегулювання відносин учасників створення, розповсюдження й використання інформаційних продуктів і послуг;</w:t>
      </w:r>
    </w:p>
    <w:p w:rsidR="00B74CB6" w:rsidRDefault="00B74CB6" w:rsidP="00E55F40">
      <w:pPr>
        <w:pStyle w:val="14"/>
        <w:spacing w:line="240" w:lineRule="auto"/>
        <w:ind w:firstLine="70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E55F40">
        <w:rPr>
          <w:rFonts w:ascii="Times New Roman" w:hAnsi="Times New Roman" w:cs="Times New Roman"/>
          <w:color w:val="auto"/>
          <w:sz w:val="28"/>
          <w:szCs w:val="28"/>
          <w:lang w:val="uk-UA"/>
        </w:rPr>
        <w:t>моніторинг та оцінювання виконання завдань.</w:t>
      </w:r>
    </w:p>
    <w:p w:rsidR="00E55F40" w:rsidRPr="00E55F40" w:rsidRDefault="00E55F40" w:rsidP="00E55F40">
      <w:pPr>
        <w:pStyle w:val="14"/>
        <w:spacing w:line="240" w:lineRule="auto"/>
        <w:ind w:firstLine="70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B74CB6" w:rsidRPr="00E55F40" w:rsidRDefault="00B74CB6" w:rsidP="00E55F40">
      <w:pPr>
        <w:pStyle w:val="14"/>
        <w:spacing w:line="240" w:lineRule="auto"/>
        <w:ind w:firstLine="70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E55F40">
        <w:rPr>
          <w:rFonts w:ascii="Times New Roman" w:hAnsi="Times New Roman" w:cs="Times New Roman"/>
          <w:color w:val="auto"/>
          <w:sz w:val="28"/>
          <w:szCs w:val="28"/>
          <w:lang w:val="uk-UA"/>
        </w:rPr>
        <w:t>Успішність реалізації програми забезпечується:</w:t>
      </w:r>
    </w:p>
    <w:p w:rsidR="00B74CB6" w:rsidRPr="00E55F40" w:rsidRDefault="00B74CB6" w:rsidP="00E55F40">
      <w:pPr>
        <w:pStyle w:val="14"/>
        <w:spacing w:line="240" w:lineRule="auto"/>
        <w:ind w:firstLine="70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E55F40">
        <w:rPr>
          <w:rFonts w:ascii="Times New Roman" w:hAnsi="Times New Roman" w:cs="Times New Roman"/>
          <w:color w:val="auto"/>
          <w:sz w:val="28"/>
          <w:szCs w:val="28"/>
          <w:lang w:val="uk-UA"/>
        </w:rPr>
        <w:t>належним ступенем координації, розробки та реалізації програм</w:t>
      </w:r>
      <w:r w:rsidR="00E55F40" w:rsidRPr="00E55F40">
        <w:rPr>
          <w:rFonts w:ascii="Times New Roman" w:hAnsi="Times New Roman" w:cs="Times New Roman"/>
          <w:color w:val="auto"/>
          <w:sz w:val="28"/>
          <w:szCs w:val="28"/>
          <w:lang w:val="uk-UA"/>
        </w:rPr>
        <w:t>и</w:t>
      </w:r>
      <w:r w:rsidRPr="00E55F4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інформатизації щодо цілей, етапів, ресурсів та об’єктів робіт;</w:t>
      </w:r>
    </w:p>
    <w:p w:rsidR="00B74CB6" w:rsidRPr="00E55F40" w:rsidRDefault="00B74CB6" w:rsidP="00E55F40">
      <w:pPr>
        <w:pStyle w:val="14"/>
        <w:spacing w:line="240" w:lineRule="auto"/>
        <w:ind w:firstLine="70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E55F40">
        <w:rPr>
          <w:rFonts w:ascii="Times New Roman" w:hAnsi="Times New Roman" w:cs="Times New Roman"/>
          <w:color w:val="auto"/>
          <w:sz w:val="28"/>
          <w:szCs w:val="28"/>
          <w:lang w:val="uk-UA"/>
        </w:rPr>
        <w:t>належним рівнем організаційного й фінансового забезпечення реалізації завдань інформатизації;</w:t>
      </w:r>
    </w:p>
    <w:p w:rsidR="00B74CB6" w:rsidRPr="00E55F40" w:rsidRDefault="00B74CB6" w:rsidP="00E55F40">
      <w:pPr>
        <w:pStyle w:val="14"/>
        <w:spacing w:line="240" w:lineRule="auto"/>
        <w:ind w:firstLine="70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E55F40">
        <w:rPr>
          <w:rFonts w:ascii="Times New Roman" w:hAnsi="Times New Roman" w:cs="Times New Roman"/>
          <w:color w:val="auto"/>
          <w:sz w:val="28"/>
          <w:szCs w:val="28"/>
          <w:lang w:val="uk-UA"/>
        </w:rPr>
        <w:t>ефективним управлінням ресурсами (їх перерозподілом та концентрацією на користь пріоритетних та найбільш результативних напрямів інформатизації) на основі постійного моніторингу виконання завдань.</w:t>
      </w:r>
    </w:p>
    <w:p w:rsidR="00B74CB6" w:rsidRPr="00E55F40" w:rsidRDefault="00B74CB6" w:rsidP="00E55F40">
      <w:pPr>
        <w:pStyle w:val="14"/>
        <w:spacing w:line="240" w:lineRule="auto"/>
        <w:ind w:firstLine="70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B74CB6" w:rsidRDefault="00B74CB6" w:rsidP="00E55F40">
      <w:pPr>
        <w:pStyle w:val="14"/>
        <w:spacing w:line="240" w:lineRule="auto"/>
        <w:ind w:firstLine="70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E55F40">
        <w:rPr>
          <w:rFonts w:ascii="Times New Roman" w:hAnsi="Times New Roman" w:cs="Times New Roman"/>
          <w:color w:val="auto"/>
          <w:sz w:val="28"/>
          <w:szCs w:val="28"/>
          <w:lang w:val="uk-UA"/>
        </w:rPr>
        <w:lastRenderedPageBreak/>
        <w:t xml:space="preserve">Завданнями програми передбачено продовження напрямів розвитку інформатизації </w:t>
      </w:r>
      <w:r w:rsidR="00E55F40" w:rsidRPr="00E55F40">
        <w:rPr>
          <w:rFonts w:ascii="Times New Roman" w:hAnsi="Times New Roman" w:cs="Times New Roman"/>
          <w:color w:val="auto"/>
          <w:sz w:val="28"/>
          <w:szCs w:val="28"/>
          <w:lang w:val="uk-UA"/>
        </w:rPr>
        <w:t>громади</w:t>
      </w:r>
      <w:r w:rsidRPr="00E55F40">
        <w:rPr>
          <w:rFonts w:ascii="Times New Roman" w:hAnsi="Times New Roman" w:cs="Times New Roman"/>
          <w:color w:val="auto"/>
          <w:sz w:val="28"/>
          <w:szCs w:val="28"/>
          <w:lang w:val="uk-UA"/>
        </w:rPr>
        <w:t>, започаткованих у програмах інформатизації за попередні роки.</w:t>
      </w:r>
    </w:p>
    <w:p w:rsidR="00E55F40" w:rsidRPr="00E55F40" w:rsidRDefault="00E55F40" w:rsidP="00E55F40">
      <w:pPr>
        <w:pStyle w:val="14"/>
        <w:spacing w:line="240" w:lineRule="auto"/>
        <w:ind w:firstLine="70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B74CB6" w:rsidRPr="00E55F40" w:rsidRDefault="00B74CB6" w:rsidP="00E55F40">
      <w:pPr>
        <w:pStyle w:val="14"/>
        <w:spacing w:line="240" w:lineRule="auto"/>
        <w:ind w:firstLine="70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E55F40">
        <w:rPr>
          <w:rFonts w:ascii="Times New Roman" w:hAnsi="Times New Roman" w:cs="Times New Roman"/>
          <w:color w:val="auto"/>
          <w:sz w:val="28"/>
          <w:szCs w:val="28"/>
          <w:lang w:val="uk-UA"/>
        </w:rPr>
        <w:t>Передбачаються такі джерела фінансування програми:</w:t>
      </w:r>
    </w:p>
    <w:p w:rsidR="00B74CB6" w:rsidRPr="00E55F40" w:rsidRDefault="00B74CB6" w:rsidP="00E55F40">
      <w:pPr>
        <w:pStyle w:val="14"/>
        <w:spacing w:line="240" w:lineRule="auto"/>
        <w:ind w:firstLine="70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E55F4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кошти </w:t>
      </w:r>
      <w:r w:rsidR="00E55F40" w:rsidRPr="00E55F4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місцевого та </w:t>
      </w:r>
      <w:r w:rsidRPr="00E55F40">
        <w:rPr>
          <w:rFonts w:ascii="Times New Roman" w:hAnsi="Times New Roman" w:cs="Times New Roman"/>
          <w:color w:val="auto"/>
          <w:sz w:val="28"/>
          <w:szCs w:val="28"/>
          <w:lang w:val="uk-UA"/>
        </w:rPr>
        <w:t>обласного бюджету (у разі необхідності досягнення загальнодержавних цілей – кошти державного бюджету на засадах співфінансування);</w:t>
      </w:r>
    </w:p>
    <w:p w:rsidR="00B74CB6" w:rsidRPr="00E55F40" w:rsidRDefault="00B74CB6" w:rsidP="00E55F40">
      <w:pPr>
        <w:pStyle w:val="14"/>
        <w:spacing w:line="240" w:lineRule="auto"/>
        <w:ind w:firstLine="70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E55F40">
        <w:rPr>
          <w:rFonts w:ascii="Times New Roman" w:hAnsi="Times New Roman" w:cs="Times New Roman"/>
          <w:color w:val="auto"/>
          <w:sz w:val="28"/>
          <w:szCs w:val="28"/>
          <w:lang w:val="uk-UA"/>
        </w:rPr>
        <w:t>кошти місцев</w:t>
      </w:r>
      <w:r w:rsidR="00E55F40" w:rsidRPr="00E55F40">
        <w:rPr>
          <w:rFonts w:ascii="Times New Roman" w:hAnsi="Times New Roman" w:cs="Times New Roman"/>
          <w:color w:val="auto"/>
          <w:sz w:val="28"/>
          <w:szCs w:val="28"/>
          <w:lang w:val="uk-UA"/>
        </w:rPr>
        <w:t>ого</w:t>
      </w:r>
      <w:r w:rsidRPr="00E55F4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бюджет</w:t>
      </w:r>
      <w:r w:rsidR="00E55F40" w:rsidRPr="00E55F40">
        <w:rPr>
          <w:rFonts w:ascii="Times New Roman" w:hAnsi="Times New Roman" w:cs="Times New Roman"/>
          <w:color w:val="auto"/>
          <w:sz w:val="28"/>
          <w:szCs w:val="28"/>
          <w:lang w:val="uk-UA"/>
        </w:rPr>
        <w:t>у</w:t>
      </w:r>
      <w:r w:rsidRPr="00E55F4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(у тому числі на засадах співфінансування);</w:t>
      </w:r>
    </w:p>
    <w:p w:rsidR="00B74CB6" w:rsidRPr="00E55F40" w:rsidRDefault="00B74CB6" w:rsidP="00E55F40">
      <w:pPr>
        <w:pStyle w:val="14"/>
        <w:spacing w:line="240" w:lineRule="auto"/>
        <w:ind w:firstLine="70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E55F40">
        <w:rPr>
          <w:rFonts w:ascii="Times New Roman" w:hAnsi="Times New Roman" w:cs="Times New Roman"/>
          <w:color w:val="auto"/>
          <w:sz w:val="28"/>
          <w:szCs w:val="28"/>
          <w:lang w:val="uk-UA"/>
        </w:rPr>
        <w:t>інші джерела, не заборонені чинним законодавством України.</w:t>
      </w:r>
    </w:p>
    <w:p w:rsidR="00B74CB6" w:rsidRPr="00B74CB6" w:rsidRDefault="00B74CB6" w:rsidP="00B74CB6">
      <w:pPr>
        <w:pStyle w:val="14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20A0E" w:rsidRDefault="00F20A0E">
      <w:pPr>
        <w:pStyle w:val="14"/>
        <w:spacing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V. ОРГАНІЗАЦІЙНЕ ЗАБЕЗПЕЧЕННЯ ВИКОНАННЯ ПРОГРАМИ</w:t>
      </w:r>
    </w:p>
    <w:p w:rsidR="00E55F40" w:rsidRDefault="00E55F40">
      <w:pPr>
        <w:pStyle w:val="14"/>
        <w:spacing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</w:p>
    <w:p w:rsidR="00F20A0E" w:rsidRDefault="00F20A0E">
      <w:pPr>
        <w:shd w:val="clear" w:color="auto" w:fill="FFFFFF"/>
        <w:ind w:firstLine="72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Нагляд за формуванням і виконанням Програми, аналіз результатів виконання окремих завдань (робіт) та оцінку їх якості здійснює </w:t>
      </w:r>
      <w:r w:rsidR="00C40B99">
        <w:rPr>
          <w:color w:val="000000"/>
          <w:sz w:val="28"/>
          <w:szCs w:val="28"/>
          <w:lang w:val="uk-UA"/>
        </w:rPr>
        <w:t>виконавчий комітет Могилівської сільської ради.</w:t>
      </w:r>
    </w:p>
    <w:p w:rsidR="00F20A0E" w:rsidRDefault="00F20A0E">
      <w:pPr>
        <w:shd w:val="clear" w:color="auto" w:fill="FFFFFF"/>
        <w:ind w:firstLine="72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Проекти ст</w:t>
      </w:r>
      <w:r w:rsidR="00C40B99">
        <w:rPr>
          <w:color w:val="000000"/>
          <w:sz w:val="28"/>
          <w:szCs w:val="28"/>
          <w:lang w:val="uk-UA"/>
        </w:rPr>
        <w:t xml:space="preserve">ворення відповідних систем, що </w:t>
      </w:r>
      <w:r>
        <w:rPr>
          <w:color w:val="000000"/>
          <w:sz w:val="28"/>
          <w:szCs w:val="28"/>
          <w:lang w:val="uk-UA"/>
        </w:rPr>
        <w:t>потребують капітальних вкладень, розробляються і затверджуються в установленому порядку.</w:t>
      </w:r>
    </w:p>
    <w:p w:rsidR="00F20A0E" w:rsidRDefault="00F20A0E">
      <w:pPr>
        <w:shd w:val="clear" w:color="auto" w:fill="FFFFFF"/>
        <w:ind w:firstLine="72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Функції державного замовника та координація робіт з виконання завдань Програми покладаються на </w:t>
      </w:r>
      <w:r w:rsidR="00C40B99">
        <w:rPr>
          <w:color w:val="000000"/>
          <w:sz w:val="28"/>
          <w:szCs w:val="28"/>
          <w:lang w:val="uk-UA"/>
        </w:rPr>
        <w:t>виконком</w:t>
      </w:r>
      <w:r>
        <w:rPr>
          <w:color w:val="000000"/>
          <w:sz w:val="28"/>
          <w:szCs w:val="28"/>
          <w:lang w:val="uk-UA"/>
        </w:rPr>
        <w:t>.</w:t>
      </w:r>
    </w:p>
    <w:p w:rsidR="00F20A0E" w:rsidRDefault="00F20A0E">
      <w:pPr>
        <w:shd w:val="clear" w:color="auto" w:fill="FFFFFF"/>
        <w:ind w:firstLine="72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Заходи </w:t>
      </w:r>
      <w:r w:rsidR="00C40B99">
        <w:rPr>
          <w:color w:val="000000"/>
          <w:sz w:val="28"/>
          <w:szCs w:val="28"/>
          <w:lang w:val="uk-UA"/>
        </w:rPr>
        <w:t xml:space="preserve">місцевої </w:t>
      </w:r>
      <w:r>
        <w:rPr>
          <w:color w:val="000000"/>
          <w:sz w:val="28"/>
          <w:szCs w:val="28"/>
          <w:lang w:val="uk-UA"/>
        </w:rPr>
        <w:t xml:space="preserve">Програми інформатизації згідно з чинним законодавством щорічно корегуються та затверджуються в установленому порядку на сесії </w:t>
      </w:r>
      <w:r w:rsidR="00C40B99">
        <w:rPr>
          <w:color w:val="000000"/>
          <w:sz w:val="28"/>
          <w:szCs w:val="28"/>
          <w:lang w:val="uk-UA"/>
        </w:rPr>
        <w:t>сільської</w:t>
      </w:r>
      <w:r>
        <w:rPr>
          <w:color w:val="000000"/>
          <w:sz w:val="28"/>
          <w:szCs w:val="28"/>
          <w:lang w:val="uk-UA"/>
        </w:rPr>
        <w:t xml:space="preserve"> ради.</w:t>
      </w:r>
    </w:p>
    <w:p w:rsidR="00E55F40" w:rsidRDefault="00E55F40">
      <w:pPr>
        <w:shd w:val="clear" w:color="auto" w:fill="FFFFFF"/>
        <w:ind w:firstLine="720"/>
        <w:jc w:val="both"/>
        <w:rPr>
          <w:color w:val="000000"/>
          <w:sz w:val="28"/>
          <w:szCs w:val="28"/>
          <w:lang w:val="uk-UA"/>
        </w:rPr>
      </w:pPr>
    </w:p>
    <w:p w:rsidR="00F20A0E" w:rsidRDefault="00F20A0E">
      <w:pPr>
        <w:pStyle w:val="14"/>
        <w:spacing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VI. ОЧІКУВАНІ РЕЗУЛЬТАТИ У СФЕРІ ІНФОРМА</w:t>
      </w:r>
      <w:bookmarkStart w:id="1" w:name="_GoBack"/>
      <w:bookmarkEnd w:id="1"/>
      <w:r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 xml:space="preserve">ТИЗАЦІЇ ТА ЇХ ВПЛИВ НА СОЦІАЛЬНО-ЕКОНОМІЧНИЙ РОЗВИТОК </w:t>
      </w:r>
      <w:r w:rsidR="00C40B99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ГРОМАДИ</w:t>
      </w:r>
    </w:p>
    <w:p w:rsidR="00E55F40" w:rsidRDefault="00E55F40">
      <w:pPr>
        <w:pStyle w:val="14"/>
        <w:spacing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</w:p>
    <w:p w:rsidR="00F20A0E" w:rsidRDefault="00F20A0E">
      <w:pPr>
        <w:pStyle w:val="14"/>
        <w:spacing w:line="240" w:lineRule="auto"/>
        <w:ind w:firstLine="70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ab/>
        <w:t xml:space="preserve">У результаті досягнення цілей Програми значними надбаннями розвитку  інформатизації, що прискорять успіх у вирішенні завдань соціально-економічного розвитку </w:t>
      </w:r>
      <w:r w:rsidR="00C40B99">
        <w:rPr>
          <w:rFonts w:ascii="Times New Roman" w:hAnsi="Times New Roman" w:cs="Times New Roman"/>
          <w:color w:val="auto"/>
          <w:sz w:val="28"/>
          <w:szCs w:val="28"/>
          <w:lang w:val="uk-UA"/>
        </w:rPr>
        <w:t>Могилівської сільської ради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, стануть:</w:t>
      </w:r>
    </w:p>
    <w:p w:rsidR="00F20A0E" w:rsidRDefault="00F20A0E">
      <w:pPr>
        <w:pStyle w:val="14"/>
        <w:spacing w:line="240" w:lineRule="auto"/>
        <w:ind w:firstLine="70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отримання громадянами рівного якісного доступу до послуг у сферах освіти, охорони здоров’я, соціального захисту тощо;</w:t>
      </w:r>
    </w:p>
    <w:p w:rsidR="00F20A0E" w:rsidRDefault="00F20A0E">
      <w:pPr>
        <w:pStyle w:val="14"/>
        <w:spacing w:line="240" w:lineRule="auto"/>
        <w:ind w:firstLine="70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створення потужних інформаційних ресурсів для надання електронних адміністративних послуг;</w:t>
      </w:r>
    </w:p>
    <w:p w:rsidR="00F20A0E" w:rsidRDefault="00F20A0E">
      <w:pPr>
        <w:pStyle w:val="14"/>
        <w:spacing w:line="240" w:lineRule="auto"/>
        <w:ind w:firstLine="70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підвищення ступеня інтегрованості </w:t>
      </w:r>
      <w:r w:rsidR="00C40B99">
        <w:rPr>
          <w:rFonts w:ascii="Times New Roman" w:hAnsi="Times New Roman" w:cs="Times New Roman"/>
          <w:color w:val="auto"/>
          <w:sz w:val="28"/>
          <w:szCs w:val="28"/>
          <w:lang w:val="uk-UA"/>
        </w:rPr>
        <w:t>громади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у світовий інформаційний простір;</w:t>
      </w:r>
    </w:p>
    <w:p w:rsidR="00F20A0E" w:rsidRDefault="00F20A0E">
      <w:pPr>
        <w:pStyle w:val="14"/>
        <w:spacing w:line="240" w:lineRule="auto"/>
        <w:ind w:firstLine="70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побудова сучасної </w:t>
      </w:r>
      <w:r w:rsidR="00C40B99">
        <w:rPr>
          <w:rFonts w:ascii="Times New Roman" w:hAnsi="Times New Roman" w:cs="Times New Roman"/>
          <w:color w:val="auto"/>
          <w:sz w:val="28"/>
          <w:szCs w:val="28"/>
          <w:lang w:val="uk-UA"/>
        </w:rPr>
        <w:t>місцевої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системи публічного управління з питань розвитку </w:t>
      </w:r>
      <w:r w:rsidR="00C40B99">
        <w:rPr>
          <w:rFonts w:ascii="Times New Roman" w:hAnsi="Times New Roman" w:cs="Times New Roman"/>
          <w:color w:val="auto"/>
          <w:sz w:val="28"/>
          <w:szCs w:val="28"/>
          <w:lang w:val="uk-UA"/>
        </w:rPr>
        <w:t>громади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. </w:t>
      </w:r>
    </w:p>
    <w:p w:rsidR="00F20A0E" w:rsidRDefault="00F20A0E">
      <w:pPr>
        <w:pStyle w:val="14"/>
        <w:spacing w:line="240" w:lineRule="auto"/>
        <w:ind w:firstLine="70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ab/>
        <w:t>У результаті виконання завдань і заходів Програми очікується:</w:t>
      </w:r>
    </w:p>
    <w:p w:rsidR="00F20A0E" w:rsidRDefault="00F20A0E">
      <w:pPr>
        <w:pStyle w:val="14"/>
        <w:spacing w:line="240" w:lineRule="auto"/>
        <w:ind w:firstLine="70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залучення громадян до процесів прийняття та оцінювання управлінських рішень шляхом широкого застосування інформаційно-комунікаційних технологій;</w:t>
      </w:r>
    </w:p>
    <w:p w:rsidR="00F20A0E" w:rsidRDefault="00F20A0E">
      <w:pPr>
        <w:pStyle w:val="14"/>
        <w:spacing w:line="240" w:lineRule="auto"/>
        <w:ind w:firstLine="70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lastRenderedPageBreak/>
        <w:t xml:space="preserve">забезпечення доступу для громадян та бізнес-структур на всій території </w:t>
      </w:r>
      <w:r w:rsidR="00C40B99">
        <w:rPr>
          <w:rFonts w:ascii="Times New Roman" w:hAnsi="Times New Roman" w:cs="Times New Roman"/>
          <w:color w:val="auto"/>
          <w:sz w:val="28"/>
          <w:szCs w:val="28"/>
          <w:lang w:val="uk-UA"/>
        </w:rPr>
        <w:t>ради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до систем надання публічних, зокрема адміністративних, послуг в електронній формі через розвиток телекомунікаційного середовища та упровадження електронних сервісів у сфері освіти, охорони здоров’я та комунального господарства; </w:t>
      </w:r>
    </w:p>
    <w:p w:rsidR="00F20A0E" w:rsidRDefault="00F20A0E">
      <w:pPr>
        <w:pStyle w:val="14"/>
        <w:spacing w:line="240" w:lineRule="auto"/>
        <w:ind w:firstLine="70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охоплення системами безпаперового документообігу усіх органів місцевої влади з використанням електронного цифрового підпису та інших систем ідентифікації; </w:t>
      </w:r>
    </w:p>
    <w:p w:rsidR="00F20A0E" w:rsidRDefault="00F20A0E">
      <w:pPr>
        <w:pStyle w:val="14"/>
        <w:spacing w:line="240" w:lineRule="auto"/>
        <w:ind w:firstLine="70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запровадження комплексної системи освіти у сфері використання комп’ютерних технологій для  мешканців </w:t>
      </w:r>
      <w:r w:rsidR="00C40B99">
        <w:rPr>
          <w:rFonts w:ascii="Times New Roman" w:hAnsi="Times New Roman" w:cs="Times New Roman"/>
          <w:color w:val="auto"/>
          <w:sz w:val="28"/>
          <w:szCs w:val="28"/>
          <w:lang w:val="uk-UA"/>
        </w:rPr>
        <w:t>громади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, службових та посадових осіб ра</w:t>
      </w:r>
      <w:r w:rsidR="00C40B99">
        <w:rPr>
          <w:rFonts w:ascii="Times New Roman" w:hAnsi="Times New Roman" w:cs="Times New Roman"/>
          <w:color w:val="auto"/>
          <w:sz w:val="28"/>
          <w:szCs w:val="28"/>
          <w:lang w:val="uk-UA"/>
        </w:rPr>
        <w:t>ди;</w:t>
      </w:r>
    </w:p>
    <w:p w:rsidR="00F20A0E" w:rsidRDefault="00F20A0E">
      <w:pPr>
        <w:pStyle w:val="14"/>
        <w:spacing w:line="240" w:lineRule="auto"/>
        <w:ind w:firstLine="70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упровадження типових рішень у сфері розвитку е-урядування </w:t>
      </w:r>
      <w:r w:rsidR="00C40B99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                             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та е-демократії, у тому числі із залученням міжнародних проектів;</w:t>
      </w:r>
    </w:p>
    <w:p w:rsidR="00F20A0E" w:rsidRDefault="00F20A0E">
      <w:pPr>
        <w:pStyle w:val="14"/>
        <w:spacing w:line="240" w:lineRule="auto"/>
        <w:ind w:firstLine="70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забезпечення дотримання вимог законодавства у сфері авторського права та захисту інформації. </w:t>
      </w:r>
    </w:p>
    <w:p w:rsidR="00F20A0E" w:rsidRDefault="00F20A0E">
      <w:pPr>
        <w:pStyle w:val="HTML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ab/>
        <w:t xml:space="preserve">Виконання завдань і заходів Програми (додаються) дозволить брати участь в інтеграції </w:t>
      </w:r>
      <w:r w:rsidR="00C40B99">
        <w:rPr>
          <w:rFonts w:ascii="Times New Roman" w:hAnsi="Times New Roman" w:cs="Times New Roman"/>
          <w:color w:val="auto"/>
          <w:sz w:val="28"/>
          <w:szCs w:val="28"/>
          <w:lang w:val="uk-UA"/>
        </w:rPr>
        <w:t>громади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до світового інформаційного простору, у процесах регіонального та європейського</w:t>
      </w:r>
      <w:r>
        <w:rPr>
          <w:rFonts w:ascii="Times New Roman" w:hAnsi="Times New Roman" w:cs="Times New Roman"/>
          <w:i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співробітництва та забезпечити сталий розвиток економіки </w:t>
      </w:r>
      <w:r w:rsidR="00C40B99">
        <w:rPr>
          <w:rFonts w:ascii="Times New Roman" w:hAnsi="Times New Roman" w:cs="Times New Roman"/>
          <w:color w:val="auto"/>
          <w:sz w:val="28"/>
          <w:szCs w:val="28"/>
          <w:lang w:val="uk-UA"/>
        </w:rPr>
        <w:t>Могилівської сільської ради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.</w:t>
      </w:r>
    </w:p>
    <w:p w:rsidR="00F20A0E" w:rsidRDefault="00F20A0E">
      <w:pPr>
        <w:jc w:val="both"/>
        <w:rPr>
          <w:b/>
          <w:sz w:val="28"/>
          <w:szCs w:val="28"/>
          <w:lang w:val="uk-UA"/>
        </w:rPr>
      </w:pPr>
    </w:p>
    <w:p w:rsidR="00F20A0E" w:rsidRDefault="00F20A0E">
      <w:pPr>
        <w:jc w:val="both"/>
        <w:rPr>
          <w:b/>
          <w:sz w:val="28"/>
          <w:szCs w:val="28"/>
          <w:lang w:val="uk-UA"/>
        </w:rPr>
      </w:pPr>
    </w:p>
    <w:p w:rsidR="00F20A0E" w:rsidRDefault="00C40B99" w:rsidP="00E55F40">
      <w:pPr>
        <w:pStyle w:val="1"/>
      </w:pPr>
      <w:r>
        <w:t>Секретар ради                                                               В.І. НЕВТРИНІС</w:t>
      </w:r>
    </w:p>
    <w:p w:rsidR="00F20A0E" w:rsidRDefault="00F20A0E"/>
    <w:sectPr w:rsidR="00F20A0E" w:rsidSect="00FA27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851" w:bottom="1412" w:left="1701" w:header="1242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2C12" w:rsidRDefault="00DD2C12">
      <w:r>
        <w:separator/>
      </w:r>
    </w:p>
  </w:endnote>
  <w:endnote w:type="continuationSeparator" w:id="0">
    <w:p w:rsidR="00DD2C12" w:rsidRDefault="00DD2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0A0E" w:rsidRDefault="00F20A0E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0A0E" w:rsidRDefault="00F20A0E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0A0E" w:rsidRDefault="00F20A0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2C12" w:rsidRDefault="00DD2C12">
      <w:r>
        <w:separator/>
      </w:r>
    </w:p>
  </w:footnote>
  <w:footnote w:type="continuationSeparator" w:id="0">
    <w:p w:rsidR="00DD2C12" w:rsidRDefault="00DD2C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0A0E" w:rsidRDefault="00F20A0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0A0E" w:rsidRDefault="00F20A0E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0A0E" w:rsidRDefault="00F20A0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F2E5842"/>
    <w:multiLevelType w:val="hybridMultilevel"/>
    <w:tmpl w:val="DEACF9F0"/>
    <w:lvl w:ilvl="0" w:tplc="E0B058BE">
      <w:start w:val="7"/>
      <w:numFmt w:val="bullet"/>
      <w:lvlText w:val="-"/>
      <w:lvlJc w:val="left"/>
      <w:pPr>
        <w:ind w:left="28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0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72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44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16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88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0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32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04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B6A"/>
    <w:rsid w:val="000044ED"/>
    <w:rsid w:val="00030151"/>
    <w:rsid w:val="000B38E5"/>
    <w:rsid w:val="001E5C64"/>
    <w:rsid w:val="001E69A6"/>
    <w:rsid w:val="00273B4D"/>
    <w:rsid w:val="00352D80"/>
    <w:rsid w:val="003D2D28"/>
    <w:rsid w:val="003E4A8B"/>
    <w:rsid w:val="003F57AE"/>
    <w:rsid w:val="0040156A"/>
    <w:rsid w:val="00441A45"/>
    <w:rsid w:val="004C02F2"/>
    <w:rsid w:val="004C78BE"/>
    <w:rsid w:val="005125B2"/>
    <w:rsid w:val="005D212D"/>
    <w:rsid w:val="005E5B6A"/>
    <w:rsid w:val="00692C67"/>
    <w:rsid w:val="00757A8D"/>
    <w:rsid w:val="007866A4"/>
    <w:rsid w:val="00791E0A"/>
    <w:rsid w:val="007C0E46"/>
    <w:rsid w:val="007E37BF"/>
    <w:rsid w:val="00805334"/>
    <w:rsid w:val="008616F7"/>
    <w:rsid w:val="00991B32"/>
    <w:rsid w:val="00994EAC"/>
    <w:rsid w:val="00A0446F"/>
    <w:rsid w:val="00A51A1D"/>
    <w:rsid w:val="00A95AA1"/>
    <w:rsid w:val="00B74CB6"/>
    <w:rsid w:val="00C1027E"/>
    <w:rsid w:val="00C40B99"/>
    <w:rsid w:val="00C819AD"/>
    <w:rsid w:val="00CC0DA2"/>
    <w:rsid w:val="00CD5E2A"/>
    <w:rsid w:val="00DD2C12"/>
    <w:rsid w:val="00E32532"/>
    <w:rsid w:val="00E46813"/>
    <w:rsid w:val="00E55F40"/>
    <w:rsid w:val="00E943E1"/>
    <w:rsid w:val="00F20A0E"/>
    <w:rsid w:val="00F24307"/>
    <w:rsid w:val="00FA2766"/>
    <w:rsid w:val="00FA503E"/>
    <w:rsid w:val="00FD0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0F867D03-CCEA-4A32-8E99-EF7E5E624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val="ru-RU" w:eastAsia="ar-SA"/>
    </w:rPr>
  </w:style>
  <w:style w:type="paragraph" w:styleId="1">
    <w:name w:val="heading 1"/>
    <w:basedOn w:val="a"/>
    <w:next w:val="a"/>
    <w:link w:val="10"/>
    <w:uiPriority w:val="9"/>
    <w:qFormat/>
    <w:rsid w:val="00E55F40"/>
    <w:pPr>
      <w:keepNext/>
      <w:jc w:val="center"/>
      <w:outlineLvl w:val="0"/>
    </w:pPr>
    <w:rPr>
      <w:sz w:val="28"/>
      <w:szCs w:val="28"/>
      <w:lang w:val="uk-UA"/>
    </w:rPr>
  </w:style>
  <w:style w:type="paragraph" w:styleId="3">
    <w:name w:val="heading 3"/>
    <w:basedOn w:val="a"/>
    <w:next w:val="a0"/>
    <w:qFormat/>
    <w:pPr>
      <w:numPr>
        <w:ilvl w:val="2"/>
        <w:numId w:val="1"/>
      </w:numPr>
      <w:spacing w:before="280" w:after="280"/>
      <w:outlineLvl w:val="2"/>
    </w:pPr>
    <w:rPr>
      <w:rFonts w:eastAsia="Calibri"/>
      <w:b/>
      <w:bCs/>
      <w:sz w:val="27"/>
      <w:szCs w:val="27"/>
    </w:rPr>
  </w:style>
  <w:style w:type="character" w:default="1" w:styleId="a1">
    <w:name w:val="Default Paragraph Font"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Основной шрифт абзаца1"/>
  </w:style>
  <w:style w:type="character" w:customStyle="1" w:styleId="30">
    <w:name w:val="Заголовок 3 Знак"/>
    <w:rPr>
      <w:rFonts w:eastAsia="Calibri"/>
      <w:b/>
      <w:bCs/>
      <w:sz w:val="27"/>
      <w:szCs w:val="27"/>
      <w:lang w:val="ru-RU" w:eastAsia="ar-SA" w:bidi="ar-SA"/>
    </w:rPr>
  </w:style>
  <w:style w:type="character" w:styleId="a4">
    <w:name w:val="page number"/>
    <w:basedOn w:val="11"/>
  </w:style>
  <w:style w:type="character" w:customStyle="1" w:styleId="HTML">
    <w:name w:val="Стандартный HTML Знак"/>
    <w:rPr>
      <w:rFonts w:ascii="Courier New" w:hAnsi="Courier New" w:cs="Courier New"/>
      <w:color w:val="000000"/>
      <w:sz w:val="21"/>
      <w:szCs w:val="21"/>
    </w:rPr>
  </w:style>
  <w:style w:type="paragraph" w:customStyle="1" w:styleId="12">
    <w:name w:val="Заголовок1"/>
    <w:basedOn w:val="a"/>
    <w:next w:val="a0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5">
    <w:name w:val="List"/>
    <w:basedOn w:val="a0"/>
    <w:rPr>
      <w:rFonts w:cs="Mangal"/>
    </w:rPr>
  </w:style>
  <w:style w:type="paragraph" w:styleId="a6">
    <w:name w:val="Title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14">
    <w:name w:val="Обычный1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val="ru-RU" w:eastAsia="ar-SA"/>
    </w:rPr>
  </w:style>
  <w:style w:type="paragraph" w:customStyle="1" w:styleId="15">
    <w:name w:val="Без интервала1"/>
    <w:pPr>
      <w:suppressAutoHyphens/>
    </w:pPr>
    <w:rPr>
      <w:rFonts w:ascii="Calibri" w:eastAsia="Arial" w:hAnsi="Calibri"/>
      <w:sz w:val="22"/>
      <w:szCs w:val="22"/>
      <w:lang w:val="ru-RU" w:eastAsia="ar-SA"/>
    </w:rPr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styleId="a9">
    <w:name w:val="Normal (Web)"/>
    <w:basedOn w:val="a"/>
    <w:pPr>
      <w:spacing w:before="280" w:after="280"/>
    </w:pPr>
  </w:style>
  <w:style w:type="paragraph" w:styleId="HTML0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</w:rPr>
  </w:style>
  <w:style w:type="paragraph" w:customStyle="1" w:styleId="aa">
    <w:name w:val="Содержимое врезки"/>
    <w:basedOn w:val="a0"/>
  </w:style>
  <w:style w:type="paragraph" w:styleId="ab">
    <w:name w:val="Balloon Text"/>
    <w:basedOn w:val="a"/>
    <w:link w:val="ac"/>
    <w:uiPriority w:val="99"/>
    <w:semiHidden/>
    <w:unhideWhenUsed/>
    <w:rsid w:val="00805334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805334"/>
    <w:rPr>
      <w:rFonts w:ascii="Segoe UI" w:hAnsi="Segoe UI" w:cs="Segoe UI"/>
      <w:sz w:val="18"/>
      <w:szCs w:val="18"/>
      <w:lang w:eastAsia="ar-SA"/>
    </w:rPr>
  </w:style>
  <w:style w:type="character" w:styleId="ad">
    <w:name w:val="Hyperlink"/>
    <w:uiPriority w:val="99"/>
    <w:unhideWhenUsed/>
    <w:rsid w:val="00A95AA1"/>
    <w:rPr>
      <w:color w:val="0563C1"/>
      <w:u w:val="single"/>
    </w:rPr>
  </w:style>
  <w:style w:type="character" w:styleId="ae">
    <w:name w:val="FollowedHyperlink"/>
    <w:basedOn w:val="a1"/>
    <w:uiPriority w:val="99"/>
    <w:semiHidden/>
    <w:unhideWhenUsed/>
    <w:rsid w:val="00FA503E"/>
    <w:rPr>
      <w:color w:val="954F72" w:themeColor="followedHyperlink"/>
      <w:u w:val="single"/>
    </w:rPr>
  </w:style>
  <w:style w:type="paragraph" w:styleId="2">
    <w:name w:val="Body Text 2"/>
    <w:basedOn w:val="a"/>
    <w:link w:val="20"/>
    <w:uiPriority w:val="99"/>
    <w:unhideWhenUsed/>
    <w:rsid w:val="0040156A"/>
    <w:pPr>
      <w:shd w:val="clear" w:color="auto" w:fill="FBFBFB"/>
      <w:suppressAutoHyphens w:val="0"/>
      <w:jc w:val="both"/>
    </w:pPr>
    <w:rPr>
      <w:color w:val="000000"/>
      <w:sz w:val="28"/>
      <w:szCs w:val="28"/>
      <w:bdr w:val="none" w:sz="0" w:space="0" w:color="auto" w:frame="1"/>
      <w:lang w:val="uk-UA" w:eastAsia="uk-UA"/>
    </w:rPr>
  </w:style>
  <w:style w:type="character" w:customStyle="1" w:styleId="20">
    <w:name w:val="Основной текст 2 Знак"/>
    <w:basedOn w:val="a1"/>
    <w:link w:val="2"/>
    <w:uiPriority w:val="99"/>
    <w:rsid w:val="0040156A"/>
    <w:rPr>
      <w:color w:val="000000"/>
      <w:sz w:val="28"/>
      <w:szCs w:val="28"/>
      <w:bdr w:val="none" w:sz="0" w:space="0" w:color="auto" w:frame="1"/>
      <w:shd w:val="clear" w:color="auto" w:fill="FBFBFB"/>
    </w:rPr>
  </w:style>
  <w:style w:type="paragraph" w:customStyle="1" w:styleId="paragraph">
    <w:name w:val="paragraph"/>
    <w:basedOn w:val="a"/>
    <w:rsid w:val="00A51A1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normaltextrun">
    <w:name w:val="normaltextrun"/>
    <w:rsid w:val="00A51A1D"/>
  </w:style>
  <w:style w:type="character" w:customStyle="1" w:styleId="eop">
    <w:name w:val="eop"/>
    <w:rsid w:val="00A51A1D"/>
  </w:style>
  <w:style w:type="character" w:customStyle="1" w:styleId="apple-converted-space">
    <w:name w:val="apple-converted-space"/>
    <w:rsid w:val="00A51A1D"/>
  </w:style>
  <w:style w:type="paragraph" w:styleId="31">
    <w:name w:val="Body Text 3"/>
    <w:basedOn w:val="a"/>
    <w:link w:val="32"/>
    <w:uiPriority w:val="99"/>
    <w:unhideWhenUsed/>
    <w:rsid w:val="00A51A1D"/>
    <w:pPr>
      <w:jc w:val="both"/>
    </w:pPr>
    <w:rPr>
      <w:spacing w:val="-1"/>
      <w:sz w:val="28"/>
      <w:szCs w:val="28"/>
      <w:lang w:val="uk-UA" w:eastAsia="uk-UA"/>
    </w:rPr>
  </w:style>
  <w:style w:type="character" w:customStyle="1" w:styleId="32">
    <w:name w:val="Основной текст 3 Знак"/>
    <w:basedOn w:val="a1"/>
    <w:link w:val="31"/>
    <w:uiPriority w:val="99"/>
    <w:rsid w:val="00A51A1D"/>
    <w:rPr>
      <w:spacing w:val="-1"/>
      <w:sz w:val="28"/>
      <w:szCs w:val="28"/>
    </w:rPr>
  </w:style>
  <w:style w:type="paragraph" w:styleId="af">
    <w:name w:val="Body Text Indent"/>
    <w:basedOn w:val="a"/>
    <w:link w:val="af0"/>
    <w:uiPriority w:val="99"/>
    <w:unhideWhenUsed/>
    <w:rsid w:val="000B38E5"/>
    <w:pPr>
      <w:ind w:firstLine="709"/>
      <w:jc w:val="both"/>
    </w:pPr>
    <w:rPr>
      <w:sz w:val="28"/>
      <w:szCs w:val="28"/>
      <w:lang w:val="uk-UA"/>
    </w:rPr>
  </w:style>
  <w:style w:type="character" w:customStyle="1" w:styleId="af0">
    <w:name w:val="Основной текст с отступом Знак"/>
    <w:basedOn w:val="a1"/>
    <w:link w:val="af"/>
    <w:uiPriority w:val="99"/>
    <w:rsid w:val="000B38E5"/>
    <w:rPr>
      <w:sz w:val="28"/>
      <w:szCs w:val="28"/>
      <w:lang w:eastAsia="ar-SA"/>
    </w:rPr>
  </w:style>
  <w:style w:type="table" w:styleId="af1">
    <w:name w:val="Table Grid"/>
    <w:basedOn w:val="a2"/>
    <w:uiPriority w:val="39"/>
    <w:rsid w:val="00692C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iPriority w:val="99"/>
    <w:unhideWhenUsed/>
    <w:rsid w:val="00692C67"/>
    <w:pPr>
      <w:ind w:hanging="71"/>
      <w:jc w:val="center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692C67"/>
    <w:rPr>
      <w:sz w:val="28"/>
      <w:szCs w:val="28"/>
      <w:lang w:eastAsia="ar-SA"/>
    </w:rPr>
  </w:style>
  <w:style w:type="paragraph" w:styleId="33">
    <w:name w:val="Body Text Indent 3"/>
    <w:basedOn w:val="a"/>
    <w:link w:val="34"/>
    <w:uiPriority w:val="99"/>
    <w:unhideWhenUsed/>
    <w:rsid w:val="00791E0A"/>
    <w:pPr>
      <w:ind w:firstLine="709"/>
      <w:jc w:val="both"/>
    </w:pPr>
    <w:rPr>
      <w:rFonts w:eastAsia="Arial"/>
      <w:color w:val="000000"/>
      <w:spacing w:val="-1"/>
      <w:sz w:val="28"/>
      <w:szCs w:val="28"/>
      <w:lang w:val="uk-UA" w:eastAsia="uk-UA"/>
    </w:rPr>
  </w:style>
  <w:style w:type="character" w:customStyle="1" w:styleId="34">
    <w:name w:val="Основной текст с отступом 3 Знак"/>
    <w:basedOn w:val="a1"/>
    <w:link w:val="33"/>
    <w:uiPriority w:val="99"/>
    <w:rsid w:val="00791E0A"/>
    <w:rPr>
      <w:rFonts w:eastAsia="Arial"/>
      <w:color w:val="000000"/>
      <w:spacing w:val="-1"/>
      <w:sz w:val="28"/>
      <w:szCs w:val="28"/>
    </w:rPr>
  </w:style>
  <w:style w:type="character" w:customStyle="1" w:styleId="10">
    <w:name w:val="Заголовок 1 Знак"/>
    <w:basedOn w:val="a1"/>
    <w:link w:val="1"/>
    <w:uiPriority w:val="9"/>
    <w:rsid w:val="00E55F40"/>
    <w:rPr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37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6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67ABC4-10D4-4D41-96BD-856DE2BCE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30943</Words>
  <Characters>17639</Characters>
  <Application>Microsoft Office Word</Application>
  <DocSecurity>0</DocSecurity>
  <Lines>146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48486</CharactersWithSpaces>
  <SharedDoc>false</SharedDoc>
  <HLinks>
    <vt:vector size="12" baseType="variant">
      <vt:variant>
        <vt:i4>6684712</vt:i4>
      </vt:variant>
      <vt:variant>
        <vt:i4>3</vt:i4>
      </vt:variant>
      <vt:variant>
        <vt:i4>0</vt:i4>
      </vt:variant>
      <vt:variant>
        <vt:i4>5</vt:i4>
      </vt:variant>
      <vt:variant>
        <vt:lpwstr>http://bukachivska.gromada.org.ua/news/1609325489/</vt:lpwstr>
      </vt:variant>
      <vt:variant>
        <vt:lpwstr/>
      </vt:variant>
      <vt:variant>
        <vt:i4>458776</vt:i4>
      </vt:variant>
      <vt:variant>
        <vt:i4>0</vt:i4>
      </vt:variant>
      <vt:variant>
        <vt:i4>0</vt:i4>
      </vt:variant>
      <vt:variant>
        <vt:i4>5</vt:i4>
      </vt:variant>
      <vt:variant>
        <vt:lpwstr>https://oblrada.dp.gov.ua/rishennia/sklikannia-7/xviii-sesiya/%E2%84%96-506-18vi%D1%96-25-10-2019-%D1%80/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Березань</dc:creator>
  <cp:keywords/>
  <dc:description/>
  <cp:lastModifiedBy>Пользователь Windows</cp:lastModifiedBy>
  <cp:revision>2</cp:revision>
  <cp:lastPrinted>2020-04-10T08:50:00Z</cp:lastPrinted>
  <dcterms:created xsi:type="dcterms:W3CDTF">2021-04-14T13:25:00Z</dcterms:created>
  <dcterms:modified xsi:type="dcterms:W3CDTF">2021-04-14T13:25:00Z</dcterms:modified>
</cp:coreProperties>
</file>