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CC" w:rsidRDefault="00270CCC" w:rsidP="00270CCC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Додаток </w:t>
      </w:r>
      <w:r>
        <w:rPr>
          <w:rFonts w:ascii="Times New Roman" w:hAnsi="Times New Roman"/>
          <w:lang w:val="ru-RU"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</w:p>
    <w:p w:rsidR="00270CCC" w:rsidRDefault="00270CCC" w:rsidP="00270CCC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до рішенням сільської ради </w:t>
      </w:r>
    </w:p>
    <w:p w:rsidR="00270CCC" w:rsidRDefault="00270CCC" w:rsidP="00270CCC">
      <w:pPr>
        <w:spacing w:line="254" w:lineRule="auto"/>
        <w:ind w:firstLine="567"/>
        <w:rPr>
          <w:rFonts w:eastAsia="Calibri"/>
          <w:color w:val="auto"/>
          <w:lang w:val="uk-UA" w:eastAsia="en-US"/>
        </w:rPr>
      </w:pPr>
      <w:r>
        <w:t xml:space="preserve">                                                                       </w:t>
      </w:r>
      <w:r>
        <w:tab/>
      </w:r>
      <w:r>
        <w:tab/>
      </w:r>
      <w:r>
        <w:rPr>
          <w:rFonts w:eastAsia="Calibri"/>
          <w:color w:val="auto"/>
          <w:lang w:val="uk-UA" w:eastAsia="en-US"/>
        </w:rPr>
        <w:t xml:space="preserve">від _____________ 2021 року </w:t>
      </w:r>
    </w:p>
    <w:p w:rsidR="00270CCC" w:rsidRDefault="00270CCC" w:rsidP="00270CCC">
      <w:pPr>
        <w:spacing w:line="254" w:lineRule="auto"/>
        <w:ind w:firstLine="567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 xml:space="preserve">                                                                       </w:t>
      </w:r>
      <w:r>
        <w:rPr>
          <w:rFonts w:eastAsia="Calibri"/>
          <w:color w:val="auto"/>
          <w:lang w:val="uk-UA" w:eastAsia="en-US"/>
        </w:rPr>
        <w:tab/>
      </w:r>
      <w:r>
        <w:rPr>
          <w:rFonts w:eastAsia="Calibri"/>
          <w:color w:val="auto"/>
          <w:lang w:val="uk-UA" w:eastAsia="en-US"/>
        </w:rPr>
        <w:tab/>
        <w:t>№ ____________ /VIІI</w:t>
      </w:r>
    </w:p>
    <w:p w:rsidR="00270CCC" w:rsidRDefault="00270CCC" w:rsidP="00270CCC">
      <w:pPr>
        <w:rPr>
          <w:color w:val="auto"/>
          <w:szCs w:val="24"/>
          <w:lang w:val="uk-UA"/>
        </w:rPr>
      </w:pPr>
    </w:p>
    <w:p w:rsidR="00270CCC" w:rsidRDefault="00270CCC" w:rsidP="00270CCC">
      <w:pPr>
        <w:rPr>
          <w:color w:val="auto"/>
          <w:szCs w:val="24"/>
          <w:lang w:val="uk-UA"/>
        </w:rPr>
      </w:pPr>
    </w:p>
    <w:p w:rsidR="00270CCC" w:rsidRDefault="00270CCC" w:rsidP="00270CCC">
      <w:pPr>
        <w:rPr>
          <w:color w:val="auto"/>
          <w:szCs w:val="24"/>
          <w:lang w:val="uk-UA"/>
        </w:rPr>
      </w:pPr>
    </w:p>
    <w:p w:rsidR="00295BD6" w:rsidRDefault="00295BD6" w:rsidP="00295BD6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ПАСПОРТ</w:t>
      </w:r>
    </w:p>
    <w:p w:rsidR="00295BD6" w:rsidRDefault="00295BD6" w:rsidP="00295BD6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Програми розвитку місцевого самоврядування </w:t>
      </w:r>
    </w:p>
    <w:p w:rsidR="00295BD6" w:rsidRDefault="00270CCC" w:rsidP="00270CCC">
      <w:pPr>
        <w:jc w:val="center"/>
        <w:rPr>
          <w:b/>
          <w:color w:val="auto"/>
          <w:sz w:val="28"/>
          <w:szCs w:val="28"/>
          <w:lang w:val="uk-UA"/>
        </w:rPr>
      </w:pPr>
      <w:r w:rsidRPr="00BA13CF">
        <w:rPr>
          <w:b/>
          <w:color w:val="auto"/>
          <w:sz w:val="28"/>
          <w:szCs w:val="28"/>
          <w:lang w:val="uk-UA"/>
        </w:rPr>
        <w:t>Могилівської територіальної громади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BA13CF">
        <w:rPr>
          <w:b/>
          <w:color w:val="auto"/>
          <w:sz w:val="28"/>
          <w:szCs w:val="28"/>
          <w:lang w:val="uk-UA"/>
        </w:rPr>
        <w:t>на 2021-2025 роки</w:t>
      </w:r>
      <w:r>
        <w:rPr>
          <w:b/>
          <w:color w:val="auto"/>
          <w:sz w:val="28"/>
          <w:szCs w:val="28"/>
          <w:lang w:val="uk-UA"/>
        </w:rPr>
        <w:t xml:space="preserve"> </w:t>
      </w:r>
    </w:p>
    <w:p w:rsidR="00295BD6" w:rsidRDefault="00295BD6" w:rsidP="00295BD6">
      <w:pPr>
        <w:jc w:val="center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523"/>
        <w:gridCol w:w="846"/>
        <w:gridCol w:w="846"/>
        <w:gridCol w:w="846"/>
        <w:gridCol w:w="846"/>
        <w:gridCol w:w="846"/>
        <w:gridCol w:w="1050"/>
      </w:tblGrid>
      <w:tr w:rsidR="00295BD6" w:rsidRPr="00270CC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0F42DA" w:rsidP="00256560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Постійна</w:t>
            </w:r>
            <w:r w:rsidRPr="000F42D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комісія</w:t>
            </w:r>
            <w:r w:rsidRPr="000F42DA">
              <w:rPr>
                <w:color w:val="auto"/>
                <w:sz w:val="28"/>
                <w:szCs w:val="28"/>
                <w:lang w:val="uk-UA"/>
              </w:rPr>
              <w:t xml:space="preserve"> з питань </w:t>
            </w:r>
            <w:r w:rsidR="00270CCC" w:rsidRPr="00270CCC">
              <w:rPr>
                <w:color w:val="auto"/>
                <w:sz w:val="28"/>
                <w:szCs w:val="28"/>
                <w:lang w:val="uk-UA"/>
              </w:rPr>
              <w:t>ради з питань з питань прав людини, законності, депутатської  діяльності, регламенту</w:t>
            </w:r>
          </w:p>
        </w:tc>
      </w:tr>
      <w:tr w:rsidR="00295BD6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Розробник програми</w:t>
            </w:r>
          </w:p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70CCC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Могилівська сільська рада</w:t>
            </w:r>
          </w:p>
          <w:p w:rsidR="00295BD6" w:rsidRDefault="00295BD6">
            <w:pPr>
              <w:rPr>
                <w:color w:val="auto"/>
                <w:sz w:val="28"/>
                <w:szCs w:val="28"/>
              </w:rPr>
            </w:pPr>
          </w:p>
        </w:tc>
      </w:tr>
      <w:tr w:rsidR="00295BD6" w:rsidTr="00270CCC">
        <w:trPr>
          <w:trHeight w:val="10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Виконавчий комітет </w:t>
            </w:r>
            <w:r w:rsidR="00270CCC">
              <w:rPr>
                <w:color w:val="auto"/>
                <w:sz w:val="28"/>
                <w:szCs w:val="28"/>
                <w:lang w:val="uk-UA"/>
              </w:rPr>
              <w:t xml:space="preserve">Могилівської сільської </w:t>
            </w:r>
            <w:r>
              <w:rPr>
                <w:color w:val="auto"/>
                <w:sz w:val="28"/>
                <w:szCs w:val="28"/>
                <w:lang w:val="uk-UA"/>
              </w:rPr>
              <w:t>ради</w:t>
            </w:r>
          </w:p>
          <w:p w:rsidR="00295BD6" w:rsidRDefault="00295BD6">
            <w:pPr>
              <w:rPr>
                <w:color w:val="auto"/>
                <w:sz w:val="28"/>
                <w:szCs w:val="28"/>
              </w:rPr>
            </w:pPr>
          </w:p>
        </w:tc>
      </w:tr>
      <w:tr w:rsidR="00295BD6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Співвиконавці програми</w:t>
            </w:r>
          </w:p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Відділи та спеціалісти виконавчого комітету </w:t>
            </w:r>
            <w:r w:rsidR="00270CCC">
              <w:rPr>
                <w:color w:val="auto"/>
                <w:sz w:val="28"/>
                <w:szCs w:val="28"/>
                <w:lang w:val="uk-UA"/>
              </w:rPr>
              <w:t>сільської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ради; </w:t>
            </w:r>
          </w:p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Громадські організації та органи самоорганізації населення </w:t>
            </w:r>
          </w:p>
          <w:p w:rsidR="00270CCC" w:rsidRDefault="00270CCC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95BD6" w:rsidRPr="00F6593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ind w:right="-1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Створення належних умов роботи для працівників виконавчого комітету Царичанської селищної ради, депутатів ради, надання допомоги у процесах їх трансформації та адаптації до нових політичних і соціально-економічних умов та сприяння збільшенню ефективності їх роботи в цілому.</w:t>
            </w:r>
          </w:p>
          <w:p w:rsidR="00295BD6" w:rsidRDefault="00295BD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95BD6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D6" w:rsidRDefault="00295BD6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Термін реалізації </w:t>
            </w:r>
          </w:p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6" w:rsidRDefault="00295BD6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2021-202</w:t>
            </w:r>
            <w:r w:rsidR="00270CCC">
              <w:rPr>
                <w:color w:val="auto"/>
                <w:sz w:val="28"/>
                <w:szCs w:val="28"/>
                <w:lang w:val="uk-UA"/>
              </w:rPr>
              <w:t>5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роки</w:t>
            </w:r>
          </w:p>
          <w:p w:rsidR="00295BD6" w:rsidRDefault="00295BD6">
            <w:pPr>
              <w:rPr>
                <w:color w:val="FF0000"/>
                <w:sz w:val="28"/>
                <w:szCs w:val="28"/>
              </w:rPr>
            </w:pPr>
          </w:p>
        </w:tc>
      </w:tr>
      <w:tr w:rsidR="00270CC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Орієнтовний загальний обсяг фінансових ресурсів,  необхідних для реалізації програми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C" w:rsidRDefault="00270CCC" w:rsidP="00270CCC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Всього</w:t>
            </w:r>
          </w:p>
        </w:tc>
      </w:tr>
      <w:tr w:rsidR="00F6593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Default="00F6593C" w:rsidP="00F6593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270CCC" w:rsidRDefault="00F6593C" w:rsidP="00F6593C">
            <w:pPr>
              <w:rPr>
                <w:color w:val="auto"/>
                <w:sz w:val="28"/>
                <w:szCs w:val="28"/>
                <w:lang w:val="uk-UA"/>
              </w:rPr>
            </w:pPr>
            <w:r w:rsidRPr="00270CCC">
              <w:rPr>
                <w:color w:val="auto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752,0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757,0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772,0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802,0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802,0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3885,0</w:t>
            </w:r>
          </w:p>
        </w:tc>
      </w:tr>
      <w:tr w:rsidR="00F6593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Default="00F6593C" w:rsidP="00F6593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270CCC" w:rsidRDefault="00F6593C" w:rsidP="00F6593C">
            <w:pPr>
              <w:rPr>
                <w:color w:val="auto"/>
                <w:sz w:val="28"/>
                <w:szCs w:val="28"/>
                <w:lang w:val="uk-UA"/>
              </w:rPr>
            </w:pPr>
            <w:r w:rsidRPr="00270CCC">
              <w:rPr>
                <w:color w:val="auto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707,0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712,0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727,0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732,0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3610,0</w:t>
            </w:r>
          </w:p>
        </w:tc>
      </w:tr>
      <w:tr w:rsidR="00F6593C" w:rsidTr="00270CC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Default="00F6593C" w:rsidP="00F6593C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270CCC" w:rsidRDefault="00F6593C" w:rsidP="00F6593C">
            <w:pPr>
              <w:rPr>
                <w:color w:val="auto"/>
                <w:sz w:val="28"/>
                <w:szCs w:val="28"/>
                <w:lang w:val="uk-UA"/>
              </w:rPr>
            </w:pPr>
            <w:r w:rsidRPr="00270CCC">
              <w:rPr>
                <w:color w:val="auto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70,0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C" w:rsidRPr="00F6593C" w:rsidRDefault="00F6593C" w:rsidP="00F6593C">
            <w:pPr>
              <w:rPr>
                <w:color w:val="auto"/>
                <w:sz w:val="28"/>
                <w:szCs w:val="28"/>
              </w:rPr>
            </w:pPr>
            <w:r w:rsidRPr="00F6593C">
              <w:rPr>
                <w:color w:val="auto"/>
                <w:sz w:val="28"/>
                <w:szCs w:val="28"/>
              </w:rPr>
              <w:t>275,0</w:t>
            </w:r>
          </w:p>
        </w:tc>
      </w:tr>
    </w:tbl>
    <w:p w:rsidR="00295BD6" w:rsidRDefault="00295BD6" w:rsidP="00295BD6">
      <w:pPr>
        <w:jc w:val="center"/>
        <w:rPr>
          <w:color w:val="auto"/>
          <w:sz w:val="28"/>
          <w:szCs w:val="28"/>
          <w:lang w:val="uk-UA"/>
        </w:rPr>
      </w:pPr>
    </w:p>
    <w:p w:rsidR="00295BD6" w:rsidRDefault="00295BD6" w:rsidP="00295BD6">
      <w:pPr>
        <w:rPr>
          <w:color w:val="auto"/>
          <w:sz w:val="28"/>
          <w:szCs w:val="28"/>
          <w:lang w:val="uk-UA"/>
        </w:rPr>
      </w:pPr>
    </w:p>
    <w:p w:rsidR="009E3333" w:rsidRDefault="00295BD6" w:rsidP="00270CCC">
      <w:pPr>
        <w:jc w:val="center"/>
      </w:pPr>
      <w:r>
        <w:rPr>
          <w:color w:val="auto"/>
          <w:sz w:val="28"/>
          <w:szCs w:val="28"/>
          <w:lang w:val="uk-UA"/>
        </w:rPr>
        <w:t>Секретар</w:t>
      </w:r>
      <w:r w:rsidR="00270CCC">
        <w:rPr>
          <w:color w:val="auto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270CCC">
        <w:rPr>
          <w:color w:val="auto"/>
          <w:sz w:val="28"/>
          <w:szCs w:val="28"/>
          <w:lang w:val="uk-UA"/>
        </w:rPr>
        <w:t xml:space="preserve">                                  В.І. НЕВТРИНІС</w:t>
      </w:r>
    </w:p>
    <w:sectPr w:rsidR="009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E"/>
    <w:rsid w:val="000F42DA"/>
    <w:rsid w:val="00136C01"/>
    <w:rsid w:val="00256560"/>
    <w:rsid w:val="00270CCC"/>
    <w:rsid w:val="002722D8"/>
    <w:rsid w:val="00295BD6"/>
    <w:rsid w:val="00401C3E"/>
    <w:rsid w:val="009E3333"/>
    <w:rsid w:val="00A86D39"/>
    <w:rsid w:val="00B34F9A"/>
    <w:rsid w:val="00E5393B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5439-BD37-4B95-96D4-086905C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D6"/>
    <w:pPr>
      <w:spacing w:after="0" w:line="240" w:lineRule="auto"/>
    </w:pPr>
    <w:rPr>
      <w:rFonts w:ascii="Times New Roman" w:eastAsia="Times New Roman" w:hAnsi="Times New Roman" w:cs="Times New Roman"/>
      <w:color w:val="C0C0C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295BD6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No Spacing"/>
    <w:uiPriority w:val="1"/>
    <w:qFormat/>
    <w:rsid w:val="00E5393B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Mogilev</cp:lastModifiedBy>
  <cp:revision>4</cp:revision>
  <dcterms:created xsi:type="dcterms:W3CDTF">2021-06-04T06:19:00Z</dcterms:created>
  <dcterms:modified xsi:type="dcterms:W3CDTF">2021-06-04T06:57:00Z</dcterms:modified>
</cp:coreProperties>
</file>