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6E" w:rsidRPr="00C3050A" w:rsidRDefault="006C1F6E" w:rsidP="006C1F6E">
      <w:pPr>
        <w:spacing w:after="0" w:line="240" w:lineRule="auto"/>
        <w:jc w:val="right"/>
        <w:rPr>
          <w:i/>
          <w:color w:val="FF0000"/>
          <w:lang w:val="uk-UA"/>
        </w:rPr>
      </w:pPr>
      <w:r w:rsidRPr="00C3050A">
        <w:rPr>
          <w:i/>
          <w:color w:val="FF0000"/>
          <w:lang w:val="uk-UA"/>
        </w:rPr>
        <w:t>……………..………………..</w:t>
      </w:r>
    </w:p>
    <w:p w:rsidR="007524A8" w:rsidRPr="00C3050A" w:rsidRDefault="007524A8" w:rsidP="007524A8">
      <w:pPr>
        <w:spacing w:after="0" w:line="240" w:lineRule="auto"/>
        <w:jc w:val="right"/>
        <w:rPr>
          <w:i/>
          <w:color w:val="FF0000"/>
          <w:sz w:val="20"/>
          <w:szCs w:val="20"/>
          <w:lang w:val="uk-UA"/>
        </w:rPr>
      </w:pPr>
      <w:r w:rsidRPr="00C3050A">
        <w:rPr>
          <w:i/>
          <w:color w:val="FF0000"/>
          <w:sz w:val="20"/>
          <w:szCs w:val="20"/>
          <w:lang w:val="uk-UA"/>
        </w:rPr>
        <w:t>(печатка громади)</w:t>
      </w:r>
    </w:p>
    <w:p w:rsidR="007524A8" w:rsidRDefault="007524A8" w:rsidP="007524A8">
      <w:pPr>
        <w:spacing w:after="0" w:line="240" w:lineRule="auto"/>
        <w:jc w:val="center"/>
        <w:rPr>
          <w:b/>
          <w:i/>
          <w:sz w:val="26"/>
          <w:szCs w:val="26"/>
          <w:lang w:val="uk-UA"/>
        </w:rPr>
      </w:pPr>
      <w:r w:rsidRPr="00C3050A">
        <w:rPr>
          <w:b/>
          <w:i/>
          <w:sz w:val="26"/>
          <w:szCs w:val="26"/>
          <w:lang w:val="uk-UA"/>
        </w:rPr>
        <w:t>Звіт з реалізац</w:t>
      </w:r>
      <w:r w:rsidR="00073812">
        <w:rPr>
          <w:b/>
          <w:i/>
          <w:sz w:val="26"/>
          <w:szCs w:val="26"/>
          <w:lang w:val="uk-UA"/>
        </w:rPr>
        <w:t>ії Стратегії розвитку Могилівської об’єднаної територіальної громади Дніпропетровської області.</w:t>
      </w:r>
    </w:p>
    <w:p w:rsidR="00073812" w:rsidRPr="00C3050A" w:rsidRDefault="00073812" w:rsidP="007524A8">
      <w:pPr>
        <w:spacing w:after="0" w:line="240" w:lineRule="auto"/>
        <w:jc w:val="center"/>
        <w:rPr>
          <w:b/>
          <w:i/>
          <w:sz w:val="26"/>
          <w:szCs w:val="26"/>
          <w:lang w:val="uk-UA"/>
        </w:rPr>
      </w:pPr>
    </w:p>
    <w:p w:rsidR="006C1F6E" w:rsidRDefault="007524A8" w:rsidP="00D9391D">
      <w:pPr>
        <w:spacing w:after="0" w:line="240" w:lineRule="auto"/>
        <w:jc w:val="center"/>
        <w:rPr>
          <w:i/>
          <w:sz w:val="24"/>
          <w:szCs w:val="24"/>
        </w:rPr>
      </w:pPr>
      <w:r w:rsidRPr="00C3050A">
        <w:rPr>
          <w:i/>
          <w:sz w:val="24"/>
          <w:szCs w:val="24"/>
          <w:lang w:val="uk-UA"/>
        </w:rPr>
        <w:t xml:space="preserve">Станом на: </w:t>
      </w:r>
      <w:r w:rsidR="002B5027">
        <w:rPr>
          <w:i/>
          <w:sz w:val="24"/>
          <w:szCs w:val="24"/>
          <w:lang w:val="uk-UA"/>
        </w:rPr>
        <w:t>17 квітня 2020 року</w:t>
      </w:r>
    </w:p>
    <w:p w:rsidR="00D9391D" w:rsidRPr="00D9391D" w:rsidRDefault="00D9391D" w:rsidP="00D9391D">
      <w:pPr>
        <w:spacing w:after="0" w:line="240" w:lineRule="auto"/>
        <w:jc w:val="center"/>
        <w:rPr>
          <w:i/>
          <w:sz w:val="24"/>
          <w:szCs w:val="24"/>
        </w:rPr>
      </w:pPr>
    </w:p>
    <w:p w:rsidR="0077333B" w:rsidRPr="00C3050A" w:rsidRDefault="0077333B" w:rsidP="00510C78">
      <w:pPr>
        <w:spacing w:after="0" w:line="240" w:lineRule="auto"/>
        <w:jc w:val="both"/>
        <w:rPr>
          <w:b/>
          <w:sz w:val="24"/>
          <w:szCs w:val="24"/>
          <w:lang w:val="uk-UA"/>
        </w:rPr>
      </w:pPr>
      <w:bookmarkStart w:id="0" w:name="_Hlk33011130"/>
    </w:p>
    <w:p w:rsidR="006C1F6E" w:rsidRPr="004A61E8" w:rsidRDefault="007524A8" w:rsidP="004A61E8">
      <w:pPr>
        <w:pStyle w:val="a8"/>
        <w:numPr>
          <w:ilvl w:val="0"/>
          <w:numId w:val="13"/>
        </w:numPr>
        <w:spacing w:after="0" w:line="240" w:lineRule="auto"/>
        <w:jc w:val="both"/>
        <w:rPr>
          <w:b/>
          <w:sz w:val="24"/>
          <w:szCs w:val="24"/>
          <w:lang w:val="uk-UA"/>
        </w:rPr>
      </w:pPr>
      <w:r w:rsidRPr="004A61E8">
        <w:rPr>
          <w:b/>
          <w:sz w:val="24"/>
          <w:szCs w:val="24"/>
          <w:lang w:val="uk-UA"/>
        </w:rPr>
        <w:t>Аналіз заходів, передбачених до реалізації в Стратегії</w:t>
      </w:r>
      <w:r w:rsidR="00E451E7" w:rsidRPr="004A61E8">
        <w:rPr>
          <w:sz w:val="24"/>
          <w:szCs w:val="24"/>
          <w:lang w:val="uk-UA"/>
        </w:rPr>
        <w:t>(всі позиції, зазначені в детальному плані заходів Стратегії)</w:t>
      </w:r>
      <w:r w:rsidR="00066F68" w:rsidRPr="004A61E8">
        <w:rPr>
          <w:b/>
          <w:sz w:val="24"/>
          <w:szCs w:val="24"/>
          <w:lang w:val="uk-UA"/>
        </w:rPr>
        <w:t>:</w:t>
      </w:r>
    </w:p>
    <w:p w:rsidR="004A61E8" w:rsidRDefault="004A61E8" w:rsidP="004A61E8">
      <w:pPr>
        <w:spacing w:after="0" w:line="240" w:lineRule="auto"/>
        <w:jc w:val="both"/>
        <w:rPr>
          <w:b/>
          <w:sz w:val="24"/>
          <w:szCs w:val="24"/>
          <w:lang w:val="uk-UA"/>
        </w:rPr>
      </w:pPr>
    </w:p>
    <w:p w:rsidR="006C1F6E" w:rsidRPr="00C3050A" w:rsidRDefault="004A61E8" w:rsidP="006C1F6E">
      <w:pPr>
        <w:spacing w:after="0" w:line="240" w:lineRule="auto"/>
        <w:jc w:val="center"/>
        <w:rPr>
          <w:i/>
          <w:sz w:val="10"/>
          <w:szCs w:val="10"/>
          <w:lang w:val="uk-UA"/>
        </w:rPr>
      </w:pPr>
      <w:r>
        <w:rPr>
          <w:b/>
          <w:bCs/>
          <w:sz w:val="26"/>
          <w:szCs w:val="26"/>
        </w:rPr>
        <w:t>Стратегічна ціль 1: Економічно сильна громада з різноманітним підприємництвом, яке спирається на аграрний та туристичний потенціал, створює можливості зайнятості для місцевих та приїжджих фахівців різних спеціальностей</w:t>
      </w:r>
    </w:p>
    <w:tbl>
      <w:tblPr>
        <w:tblW w:w="15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4646"/>
        <w:gridCol w:w="1249"/>
        <w:gridCol w:w="2635"/>
        <w:gridCol w:w="2976"/>
        <w:gridCol w:w="3430"/>
      </w:tblGrid>
      <w:tr w:rsidR="009D4DA5" w:rsidRPr="00C3050A" w:rsidTr="009D4DA5">
        <w:tc>
          <w:tcPr>
            <w:tcW w:w="373" w:type="dxa"/>
            <w:shd w:val="clear" w:color="auto" w:fill="FFF2CC" w:themeFill="accent4" w:themeFillTint="33"/>
          </w:tcPr>
          <w:p w:rsidR="009D4DA5" w:rsidRPr="00C3050A" w:rsidRDefault="009D4DA5" w:rsidP="00966E6D">
            <w:pPr>
              <w:spacing w:after="0" w:line="240" w:lineRule="auto"/>
              <w:rPr>
                <w:i/>
                <w:lang w:val="uk-UA"/>
              </w:rPr>
            </w:pPr>
          </w:p>
        </w:tc>
        <w:tc>
          <w:tcPr>
            <w:tcW w:w="14936" w:type="dxa"/>
            <w:gridSpan w:val="5"/>
            <w:shd w:val="clear" w:color="auto" w:fill="FBE4D5" w:themeFill="accent2" w:themeFillTint="33"/>
          </w:tcPr>
          <w:p w:rsidR="009D4DA5" w:rsidRPr="00C3050A" w:rsidRDefault="009D4DA5" w:rsidP="00966E6D">
            <w:pPr>
              <w:spacing w:before="240" w:after="0" w:line="240" w:lineRule="auto"/>
              <w:rPr>
                <w:b/>
                <w:bCs/>
                <w:i/>
                <w:lang w:val="uk-UA"/>
              </w:rPr>
            </w:pPr>
            <w:r w:rsidRPr="00C3050A">
              <w:rPr>
                <w:b/>
                <w:i/>
                <w:lang w:val="uk-UA"/>
              </w:rPr>
              <w:t xml:space="preserve">Операційна ціль: </w:t>
            </w:r>
            <w:r w:rsidRPr="00B7565D">
              <w:t>1.1. Створення організаційних та інфраструктурних передумов для розвитку економіки та залучення інвестицій</w:t>
            </w:r>
          </w:p>
        </w:tc>
      </w:tr>
      <w:tr w:rsidR="009D4DA5" w:rsidRPr="00C3050A" w:rsidTr="00162BCD">
        <w:tc>
          <w:tcPr>
            <w:tcW w:w="373" w:type="dxa"/>
            <w:shd w:val="clear" w:color="auto" w:fill="FFF2CC" w:themeFill="accent4" w:themeFillTint="33"/>
          </w:tcPr>
          <w:p w:rsidR="009D4DA5" w:rsidRPr="00C3050A" w:rsidRDefault="009D4DA5" w:rsidP="007524A8">
            <w:pPr>
              <w:spacing w:after="0" w:line="240" w:lineRule="auto"/>
              <w:rPr>
                <w:i/>
                <w:lang w:val="uk-UA"/>
              </w:rPr>
            </w:pPr>
          </w:p>
        </w:tc>
        <w:tc>
          <w:tcPr>
            <w:tcW w:w="4646" w:type="dxa"/>
            <w:shd w:val="clear" w:color="auto" w:fill="D9D9D9" w:themeFill="background1" w:themeFillShade="D9"/>
            <w:vAlign w:val="center"/>
          </w:tcPr>
          <w:p w:rsidR="009D4DA5" w:rsidRPr="00C3050A" w:rsidRDefault="009D4DA5" w:rsidP="007524A8">
            <w:pPr>
              <w:spacing w:after="0" w:line="240" w:lineRule="auto"/>
              <w:jc w:val="center"/>
              <w:rPr>
                <w:b/>
                <w:i/>
                <w:lang w:val="uk-UA"/>
              </w:rPr>
            </w:pPr>
            <w:r w:rsidRPr="00C3050A">
              <w:rPr>
                <w:b/>
                <w:i/>
                <w:lang w:val="uk-UA"/>
              </w:rPr>
              <w:t>Діяльність / захід</w:t>
            </w:r>
          </w:p>
        </w:tc>
        <w:tc>
          <w:tcPr>
            <w:tcW w:w="1249" w:type="dxa"/>
            <w:shd w:val="clear" w:color="auto" w:fill="D9D9D9" w:themeFill="background1" w:themeFillShade="D9"/>
          </w:tcPr>
          <w:p w:rsidR="009D4DA5" w:rsidRPr="00C3050A" w:rsidRDefault="009D4DA5" w:rsidP="007524A8">
            <w:pPr>
              <w:spacing w:after="0" w:line="240" w:lineRule="auto"/>
              <w:jc w:val="center"/>
              <w:rPr>
                <w:b/>
                <w:i/>
                <w:lang w:val="uk-UA"/>
              </w:rPr>
            </w:pPr>
            <w:r>
              <w:rPr>
                <w:b/>
                <w:i/>
                <w:lang w:val="uk-UA"/>
              </w:rPr>
              <w:t>Термін виконання</w:t>
            </w:r>
          </w:p>
        </w:tc>
        <w:tc>
          <w:tcPr>
            <w:tcW w:w="2635" w:type="dxa"/>
            <w:shd w:val="clear" w:color="auto" w:fill="D9D9D9" w:themeFill="background1" w:themeFillShade="D9"/>
            <w:vAlign w:val="center"/>
          </w:tcPr>
          <w:p w:rsidR="009D4DA5" w:rsidRPr="00C3050A" w:rsidRDefault="009D4DA5" w:rsidP="007524A8">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2976" w:type="dxa"/>
            <w:shd w:val="clear" w:color="auto" w:fill="D9D9D9" w:themeFill="background1" w:themeFillShade="D9"/>
            <w:vAlign w:val="center"/>
          </w:tcPr>
          <w:p w:rsidR="009D4DA5" w:rsidRPr="00C3050A" w:rsidRDefault="009D4DA5" w:rsidP="007524A8">
            <w:pPr>
              <w:spacing w:after="0" w:line="240" w:lineRule="auto"/>
              <w:jc w:val="center"/>
              <w:rPr>
                <w:b/>
                <w:i/>
                <w:lang w:val="uk-UA"/>
              </w:rPr>
            </w:pPr>
            <w:r w:rsidRPr="00C3050A">
              <w:rPr>
                <w:b/>
                <w:i/>
                <w:lang w:val="uk-UA"/>
              </w:rPr>
              <w:t>Виявлені проблеми та способи їх вирішення</w:t>
            </w:r>
          </w:p>
        </w:tc>
        <w:tc>
          <w:tcPr>
            <w:tcW w:w="3430" w:type="dxa"/>
            <w:shd w:val="clear" w:color="auto" w:fill="D9D9D9" w:themeFill="background1" w:themeFillShade="D9"/>
            <w:vAlign w:val="center"/>
          </w:tcPr>
          <w:p w:rsidR="009D4DA5" w:rsidRPr="00C3050A" w:rsidRDefault="009D4DA5" w:rsidP="007524A8">
            <w:pPr>
              <w:spacing w:after="0" w:line="240" w:lineRule="auto"/>
              <w:jc w:val="center"/>
              <w:rPr>
                <w:b/>
                <w:bCs/>
                <w:i/>
                <w:lang w:val="uk-UA"/>
              </w:rPr>
            </w:pPr>
            <w:r w:rsidRPr="00C3050A">
              <w:rPr>
                <w:b/>
                <w:bCs/>
                <w:i/>
                <w:lang w:val="uk-UA"/>
              </w:rPr>
              <w:t>Додаткова інформація та зауваження</w:t>
            </w:r>
          </w:p>
        </w:tc>
      </w:tr>
      <w:tr w:rsidR="009D4DA5" w:rsidRPr="00C3050A" w:rsidTr="00162BCD">
        <w:tc>
          <w:tcPr>
            <w:tcW w:w="373" w:type="dxa"/>
            <w:shd w:val="clear" w:color="auto" w:fill="FFF2CC" w:themeFill="accent4" w:themeFillTint="33"/>
          </w:tcPr>
          <w:p w:rsidR="009D4DA5" w:rsidRPr="00C3050A" w:rsidRDefault="009D4DA5" w:rsidP="00966E6D">
            <w:pPr>
              <w:spacing w:after="0" w:line="240" w:lineRule="auto"/>
              <w:rPr>
                <w:i/>
                <w:sz w:val="20"/>
                <w:szCs w:val="20"/>
                <w:lang w:val="uk-UA"/>
              </w:rPr>
            </w:pPr>
            <w:r w:rsidRPr="00C3050A">
              <w:rPr>
                <w:i/>
                <w:sz w:val="20"/>
                <w:szCs w:val="20"/>
                <w:lang w:val="uk-UA"/>
              </w:rPr>
              <w:t>1.</w:t>
            </w:r>
          </w:p>
        </w:tc>
        <w:tc>
          <w:tcPr>
            <w:tcW w:w="4646" w:type="dxa"/>
            <w:shd w:val="clear" w:color="auto" w:fill="auto"/>
          </w:tcPr>
          <w:p w:rsidR="009D4DA5" w:rsidRPr="00C3050A" w:rsidRDefault="009D4DA5" w:rsidP="00966E6D">
            <w:pPr>
              <w:spacing w:after="0" w:line="240" w:lineRule="auto"/>
              <w:rPr>
                <w:i/>
                <w:sz w:val="18"/>
                <w:szCs w:val="18"/>
                <w:lang w:val="uk-UA"/>
              </w:rPr>
            </w:pPr>
            <w:r w:rsidRPr="00522D9E">
              <w:rPr>
                <w:b/>
                <w:sz w:val="18"/>
                <w:szCs w:val="18"/>
                <w:lang w:val="ru-RU"/>
              </w:rPr>
              <w:t>1.1.1.</w:t>
            </w:r>
            <w:r w:rsidRPr="00522D9E">
              <w:rPr>
                <w:sz w:val="18"/>
                <w:szCs w:val="18"/>
                <w:lang w:val="ru-RU"/>
              </w:rPr>
              <w:t>Розробка</w:t>
            </w:r>
            <w:r w:rsidR="00820901">
              <w:rPr>
                <w:sz w:val="18"/>
                <w:szCs w:val="18"/>
                <w:lang w:val="ru-RU"/>
              </w:rPr>
              <w:t xml:space="preserve"> </w:t>
            </w:r>
            <w:r w:rsidRPr="00522D9E">
              <w:rPr>
                <w:sz w:val="18"/>
                <w:szCs w:val="18"/>
                <w:lang w:val="ru-RU"/>
              </w:rPr>
              <w:t>інвестиційного паспорта Могилівської громади</w:t>
            </w:r>
          </w:p>
          <w:p w:rsidR="009D4DA5" w:rsidRPr="00C3050A" w:rsidRDefault="009D4DA5" w:rsidP="00966E6D">
            <w:pPr>
              <w:spacing w:after="0" w:line="240" w:lineRule="auto"/>
              <w:rPr>
                <w:i/>
                <w:sz w:val="18"/>
                <w:szCs w:val="18"/>
                <w:lang w:val="uk-UA"/>
              </w:rPr>
            </w:pPr>
          </w:p>
        </w:tc>
        <w:tc>
          <w:tcPr>
            <w:tcW w:w="1249" w:type="dxa"/>
          </w:tcPr>
          <w:p w:rsidR="009D4DA5" w:rsidRPr="00E2201A" w:rsidRDefault="009D4DA5" w:rsidP="00E2201A">
            <w:pPr>
              <w:spacing w:after="0" w:line="240" w:lineRule="auto"/>
              <w:rPr>
                <w:i/>
                <w:sz w:val="18"/>
                <w:szCs w:val="18"/>
                <w:lang w:val="uk-UA"/>
              </w:rPr>
            </w:pPr>
            <w:r>
              <w:rPr>
                <w:i/>
                <w:sz w:val="18"/>
                <w:szCs w:val="18"/>
                <w:lang w:val="uk-UA"/>
              </w:rPr>
              <w:t>2018 рік</w:t>
            </w:r>
          </w:p>
        </w:tc>
        <w:tc>
          <w:tcPr>
            <w:tcW w:w="2635" w:type="dxa"/>
            <w:shd w:val="clear" w:color="auto" w:fill="auto"/>
          </w:tcPr>
          <w:p w:rsidR="002348E2" w:rsidRPr="009D4DA5" w:rsidRDefault="002348E2" w:rsidP="00E2201A">
            <w:pPr>
              <w:spacing w:after="0" w:line="240" w:lineRule="auto"/>
              <w:rPr>
                <w:i/>
                <w:strike/>
                <w:sz w:val="18"/>
                <w:szCs w:val="18"/>
                <w:lang w:val="uk-UA"/>
              </w:rPr>
            </w:pPr>
          </w:p>
          <w:p w:rsidR="009D4DA5" w:rsidRDefault="009D4DA5" w:rsidP="00E2201A">
            <w:pPr>
              <w:spacing w:after="0" w:line="240" w:lineRule="auto"/>
              <w:rPr>
                <w:b/>
                <w:i/>
                <w:sz w:val="18"/>
                <w:szCs w:val="18"/>
                <w:lang w:val="uk-UA"/>
              </w:rPr>
            </w:pPr>
          </w:p>
          <w:p w:rsidR="00820901" w:rsidRDefault="002B5027" w:rsidP="00E2201A">
            <w:pPr>
              <w:spacing w:after="0" w:line="240" w:lineRule="auto"/>
              <w:rPr>
                <w:sz w:val="18"/>
                <w:szCs w:val="18"/>
                <w:lang w:val="ru-RU"/>
              </w:rPr>
            </w:pPr>
            <w:r w:rsidRPr="002B5027">
              <w:rPr>
                <w:sz w:val="18"/>
                <w:szCs w:val="18"/>
                <w:lang w:val="ru-RU"/>
              </w:rPr>
              <w:t>Реалізовано повністю</w:t>
            </w:r>
          </w:p>
          <w:p w:rsidR="009D4DA5" w:rsidRPr="009D4DA5" w:rsidRDefault="009D4DA5" w:rsidP="00E2201A">
            <w:pPr>
              <w:spacing w:after="0" w:line="240" w:lineRule="auto"/>
              <w:rPr>
                <w:b/>
                <w:i/>
                <w:color w:val="FF0000"/>
                <w:sz w:val="18"/>
                <w:szCs w:val="18"/>
                <w:lang w:val="uk-UA"/>
              </w:rPr>
            </w:pPr>
          </w:p>
        </w:tc>
        <w:tc>
          <w:tcPr>
            <w:tcW w:w="2976" w:type="dxa"/>
            <w:shd w:val="clear" w:color="auto" w:fill="auto"/>
            <w:vAlign w:val="center"/>
          </w:tcPr>
          <w:p w:rsidR="001300D6" w:rsidRPr="001300D6" w:rsidRDefault="001300D6" w:rsidP="001300D6">
            <w:pPr>
              <w:spacing w:after="0" w:line="240" w:lineRule="auto"/>
              <w:rPr>
                <w:b/>
                <w:i/>
                <w:color w:val="FF0000"/>
                <w:sz w:val="18"/>
                <w:szCs w:val="18"/>
                <w:lang w:val="uk-UA"/>
              </w:rPr>
            </w:pPr>
          </w:p>
        </w:tc>
        <w:tc>
          <w:tcPr>
            <w:tcW w:w="3430" w:type="dxa"/>
            <w:shd w:val="clear" w:color="auto" w:fill="auto"/>
            <w:vAlign w:val="center"/>
          </w:tcPr>
          <w:p w:rsidR="002B5027" w:rsidRPr="002B5027" w:rsidRDefault="002B5027" w:rsidP="002B5027">
            <w:pPr>
              <w:spacing w:after="0" w:line="240" w:lineRule="auto"/>
              <w:rPr>
                <w:i/>
                <w:sz w:val="18"/>
                <w:szCs w:val="18"/>
                <w:lang w:val="uk-UA"/>
              </w:rPr>
            </w:pPr>
            <w:r w:rsidRPr="002B5027">
              <w:rPr>
                <w:i/>
                <w:sz w:val="18"/>
                <w:szCs w:val="18"/>
                <w:lang w:val="uk-UA"/>
              </w:rPr>
              <w:t>Розроблений, затверджений та опублікований, в тому числі на інтернет-сторінці громади, Інвестиційний паспорт Могилівської громади містить список та опис земельних ділянок і об’єктів нерухомості комунальної власності, із зазначенням можливостей їх використання для різних бізнесових проектів.</w:t>
            </w:r>
          </w:p>
          <w:p w:rsidR="00820901" w:rsidRDefault="002B5027" w:rsidP="00820901">
            <w:pPr>
              <w:spacing w:after="0" w:line="240" w:lineRule="auto"/>
              <w:rPr>
                <w:b/>
                <w:i/>
                <w:sz w:val="18"/>
                <w:szCs w:val="18"/>
                <w:lang w:val="uk-UA"/>
              </w:rPr>
            </w:pPr>
            <w:r w:rsidRPr="009D4DA5">
              <w:rPr>
                <w:b/>
                <w:i/>
                <w:sz w:val="18"/>
                <w:szCs w:val="18"/>
                <w:lang w:val="uk-UA"/>
              </w:rPr>
              <w:t>(Інвестиційний паспорт — 1 документ, також у електронній версії на інтернет-сторінці громади</w:t>
            </w:r>
            <w:r w:rsidR="00820901">
              <w:rPr>
                <w:b/>
                <w:i/>
                <w:sz w:val="18"/>
                <w:szCs w:val="18"/>
                <w:lang w:val="uk-UA"/>
              </w:rPr>
              <w:t xml:space="preserve"> ) </w:t>
            </w:r>
          </w:p>
          <w:p w:rsidR="00820901" w:rsidRDefault="00820901" w:rsidP="00820901">
            <w:pPr>
              <w:spacing w:after="0" w:line="240" w:lineRule="auto"/>
              <w:rPr>
                <w:b/>
                <w:i/>
                <w:sz w:val="18"/>
                <w:szCs w:val="18"/>
                <w:lang w:val="uk-UA"/>
              </w:rPr>
            </w:pPr>
          </w:p>
          <w:p w:rsidR="009D4DA5" w:rsidRPr="00C3050A" w:rsidRDefault="00820901" w:rsidP="00820901">
            <w:pPr>
              <w:spacing w:after="0" w:line="240" w:lineRule="auto"/>
              <w:rPr>
                <w:b/>
                <w:i/>
                <w:sz w:val="18"/>
                <w:szCs w:val="18"/>
                <w:lang w:val="uk-UA"/>
              </w:rPr>
            </w:pPr>
            <w:hyperlink r:id="rId9" w:history="1">
              <w:r w:rsidRPr="00820901">
                <w:rPr>
                  <w:b/>
                  <w:i/>
                  <w:sz w:val="18"/>
                  <w:szCs w:val="18"/>
                  <w:lang w:val="uk-UA"/>
                </w:rPr>
                <w:t>https://mogylivskaotg.gov.ua/</w:t>
              </w:r>
            </w:hyperlink>
          </w:p>
        </w:tc>
      </w:tr>
      <w:tr w:rsidR="009D4DA5" w:rsidRPr="00C3050A" w:rsidTr="00162BCD">
        <w:tc>
          <w:tcPr>
            <w:tcW w:w="373" w:type="dxa"/>
            <w:shd w:val="clear" w:color="auto" w:fill="FFF2CC" w:themeFill="accent4" w:themeFillTint="33"/>
          </w:tcPr>
          <w:p w:rsidR="009D4DA5" w:rsidRPr="00C3050A" w:rsidRDefault="009D4DA5" w:rsidP="00966E6D">
            <w:pPr>
              <w:spacing w:after="0" w:line="240" w:lineRule="auto"/>
              <w:rPr>
                <w:i/>
                <w:sz w:val="20"/>
                <w:szCs w:val="20"/>
                <w:lang w:val="uk-UA"/>
              </w:rPr>
            </w:pPr>
            <w:r w:rsidRPr="00C3050A">
              <w:rPr>
                <w:i/>
                <w:sz w:val="20"/>
                <w:szCs w:val="20"/>
                <w:lang w:val="uk-UA"/>
              </w:rPr>
              <w:t>2.</w:t>
            </w:r>
          </w:p>
        </w:tc>
        <w:tc>
          <w:tcPr>
            <w:tcW w:w="4646" w:type="dxa"/>
            <w:shd w:val="clear" w:color="auto" w:fill="auto"/>
          </w:tcPr>
          <w:p w:rsidR="009D4DA5" w:rsidRPr="002B5027" w:rsidRDefault="009D4DA5" w:rsidP="0092530A">
            <w:pPr>
              <w:pStyle w:val="Default"/>
              <w:rPr>
                <w:rFonts w:eastAsiaTheme="minorEastAsia"/>
                <w:color w:val="auto"/>
                <w:sz w:val="18"/>
                <w:szCs w:val="18"/>
                <w:lang w:val="ru-RU"/>
              </w:rPr>
            </w:pPr>
            <w:r w:rsidRPr="002B5027">
              <w:rPr>
                <w:rFonts w:eastAsiaTheme="minorEastAsia"/>
                <w:color w:val="auto"/>
                <w:sz w:val="18"/>
                <w:szCs w:val="18"/>
                <w:lang w:val="ru-RU"/>
              </w:rPr>
              <w:t xml:space="preserve">1.1.2. Розширення територіально-економічного потенціалу громади шляхом доприєднання сусідніх необ’єднаних територій </w:t>
            </w:r>
          </w:p>
          <w:p w:rsidR="009D4DA5" w:rsidRPr="00C3050A" w:rsidRDefault="009D4DA5" w:rsidP="00966E6D">
            <w:pPr>
              <w:spacing w:after="0" w:line="240" w:lineRule="auto"/>
              <w:rPr>
                <w:i/>
                <w:sz w:val="18"/>
                <w:szCs w:val="18"/>
                <w:lang w:val="uk-UA"/>
              </w:rPr>
            </w:pPr>
          </w:p>
          <w:p w:rsidR="009D4DA5" w:rsidRPr="00C3050A" w:rsidRDefault="009D4DA5" w:rsidP="00966E6D">
            <w:pPr>
              <w:spacing w:after="0" w:line="240" w:lineRule="auto"/>
              <w:rPr>
                <w:i/>
                <w:sz w:val="18"/>
                <w:szCs w:val="18"/>
                <w:lang w:val="uk-UA"/>
              </w:rPr>
            </w:pPr>
          </w:p>
        </w:tc>
        <w:tc>
          <w:tcPr>
            <w:tcW w:w="1249" w:type="dxa"/>
          </w:tcPr>
          <w:p w:rsidR="009D4DA5" w:rsidRPr="00E2201A" w:rsidRDefault="002348E2" w:rsidP="00E2201A">
            <w:pPr>
              <w:spacing w:after="0" w:line="240" w:lineRule="auto"/>
              <w:rPr>
                <w:i/>
                <w:sz w:val="18"/>
                <w:szCs w:val="18"/>
                <w:lang w:val="uk-UA"/>
              </w:rPr>
            </w:pPr>
            <w:r>
              <w:rPr>
                <w:i/>
                <w:sz w:val="18"/>
                <w:szCs w:val="18"/>
                <w:lang w:val="uk-UA"/>
              </w:rPr>
              <w:lastRenderedPageBreak/>
              <w:t>З 2018 року</w:t>
            </w:r>
          </w:p>
        </w:tc>
        <w:tc>
          <w:tcPr>
            <w:tcW w:w="2635" w:type="dxa"/>
            <w:shd w:val="clear" w:color="auto" w:fill="auto"/>
          </w:tcPr>
          <w:p w:rsidR="002348E2" w:rsidRPr="00820901" w:rsidRDefault="002B5027" w:rsidP="002B5027">
            <w:pPr>
              <w:pStyle w:val="Default"/>
              <w:rPr>
                <w:rFonts w:eastAsiaTheme="minorEastAsia"/>
                <w:color w:val="auto"/>
                <w:sz w:val="18"/>
                <w:szCs w:val="18"/>
              </w:rPr>
            </w:pPr>
            <w:r w:rsidRPr="00820901">
              <w:rPr>
                <w:rFonts w:eastAsiaTheme="minorEastAsia"/>
                <w:color w:val="auto"/>
                <w:sz w:val="18"/>
                <w:szCs w:val="18"/>
              </w:rPr>
              <w:t>Реалізовано частково</w:t>
            </w:r>
          </w:p>
          <w:p w:rsidR="002348E2" w:rsidRDefault="002348E2" w:rsidP="00E2201A">
            <w:pPr>
              <w:spacing w:after="0" w:line="240" w:lineRule="auto"/>
              <w:rPr>
                <w:b/>
                <w:i/>
                <w:sz w:val="18"/>
                <w:szCs w:val="18"/>
                <w:lang w:val="uk-UA"/>
              </w:rPr>
            </w:pPr>
          </w:p>
          <w:p w:rsidR="002348E2" w:rsidRPr="002348E2" w:rsidRDefault="002348E2" w:rsidP="00E2201A">
            <w:pPr>
              <w:spacing w:after="0" w:line="240" w:lineRule="auto"/>
              <w:rPr>
                <w:b/>
                <w:i/>
                <w:color w:val="FF0000"/>
                <w:sz w:val="18"/>
                <w:szCs w:val="18"/>
                <w:lang w:val="uk-UA"/>
              </w:rPr>
            </w:pPr>
          </w:p>
        </w:tc>
        <w:tc>
          <w:tcPr>
            <w:tcW w:w="2976" w:type="dxa"/>
            <w:shd w:val="clear" w:color="auto" w:fill="auto"/>
          </w:tcPr>
          <w:p w:rsidR="009D4DA5" w:rsidRPr="00C3050A" w:rsidRDefault="002B5027" w:rsidP="00966E6D">
            <w:pPr>
              <w:spacing w:after="0" w:line="240" w:lineRule="auto"/>
              <w:rPr>
                <w:i/>
                <w:sz w:val="18"/>
                <w:szCs w:val="18"/>
                <w:lang w:val="uk-UA"/>
              </w:rPr>
            </w:pPr>
            <w:r>
              <w:rPr>
                <w:i/>
                <w:sz w:val="18"/>
                <w:szCs w:val="18"/>
                <w:lang w:val="uk-UA"/>
              </w:rPr>
              <w:t xml:space="preserve">Завершення процесу об’єднання                                  ( призначення довиборів депутатів сільської ради ) </w:t>
            </w:r>
            <w:r>
              <w:rPr>
                <w:i/>
                <w:sz w:val="18"/>
                <w:szCs w:val="18"/>
                <w:lang w:val="uk-UA"/>
              </w:rPr>
              <w:lastRenderedPageBreak/>
              <w:t>відноситься до компетенції ЦВК</w:t>
            </w:r>
          </w:p>
        </w:tc>
        <w:tc>
          <w:tcPr>
            <w:tcW w:w="3430" w:type="dxa"/>
            <w:shd w:val="clear" w:color="auto" w:fill="auto"/>
          </w:tcPr>
          <w:p w:rsidR="002B5027" w:rsidRDefault="002B5027" w:rsidP="002B5027">
            <w:pPr>
              <w:spacing w:after="0" w:line="240" w:lineRule="auto"/>
              <w:rPr>
                <w:i/>
                <w:sz w:val="18"/>
                <w:szCs w:val="18"/>
                <w:lang w:val="uk-UA"/>
              </w:rPr>
            </w:pPr>
            <w:r w:rsidRPr="002B5027">
              <w:rPr>
                <w:i/>
                <w:sz w:val="18"/>
                <w:szCs w:val="18"/>
                <w:lang w:val="uk-UA"/>
              </w:rPr>
              <w:lastRenderedPageBreak/>
              <w:t xml:space="preserve">Консолідація зусиль щодо реалізації Перспективного плану формування територій громад Дніпропетровської </w:t>
            </w:r>
            <w:r w:rsidRPr="002B5027">
              <w:rPr>
                <w:i/>
                <w:sz w:val="18"/>
                <w:szCs w:val="18"/>
                <w:lang w:val="uk-UA"/>
              </w:rPr>
              <w:lastRenderedPageBreak/>
              <w:t>області в межах усієї території, викладеного в редакції розпоряджень КМУ № 1281-р від 04.12.2015 року, № 363-р від 31.05.2017 року, № 158-р від 14.03.2018 року зі змінами, внесеними згідно з постановами КМУ № 823 – р від 07.11.2018 року, № 344-р від 22.05.2019 року, якими передбачено формування Могилівської ОТГ у складі Могилівської, Зорянської, Цибульківської та Новопідкрязької сільських рад</w:t>
            </w:r>
          </w:p>
          <w:p w:rsidR="00820901" w:rsidRPr="002B5027" w:rsidRDefault="00820901" w:rsidP="002B5027">
            <w:pPr>
              <w:spacing w:after="0" w:line="240" w:lineRule="auto"/>
              <w:rPr>
                <w:i/>
                <w:sz w:val="18"/>
                <w:szCs w:val="18"/>
                <w:lang w:val="uk-UA"/>
              </w:rPr>
            </w:pPr>
          </w:p>
          <w:p w:rsidR="002B5027" w:rsidRDefault="002B5027" w:rsidP="002B5027">
            <w:pPr>
              <w:spacing w:after="0" w:line="240" w:lineRule="auto"/>
              <w:rPr>
                <w:b/>
                <w:i/>
                <w:sz w:val="18"/>
                <w:szCs w:val="18"/>
                <w:lang w:val="uk-UA"/>
              </w:rPr>
            </w:pPr>
            <w:r w:rsidRPr="002348E2">
              <w:rPr>
                <w:b/>
                <w:i/>
                <w:sz w:val="18"/>
                <w:szCs w:val="18"/>
                <w:lang w:val="uk-UA"/>
              </w:rPr>
              <w:t>(Виконаний алгоритм дій, підготовлений та затверджений пакет документів, передбачений законодавством щодо добровільного приєднання громад)</w:t>
            </w:r>
          </w:p>
          <w:p w:rsidR="009D4DA5" w:rsidRPr="00C3050A" w:rsidRDefault="009D4DA5" w:rsidP="00966E6D">
            <w:pPr>
              <w:spacing w:after="0" w:line="240" w:lineRule="auto"/>
              <w:rPr>
                <w:i/>
                <w:sz w:val="18"/>
                <w:szCs w:val="18"/>
                <w:lang w:val="uk-UA"/>
              </w:rPr>
            </w:pPr>
          </w:p>
        </w:tc>
      </w:tr>
      <w:tr w:rsidR="009D4DA5" w:rsidRPr="00C3050A" w:rsidTr="00162BCD">
        <w:tc>
          <w:tcPr>
            <w:tcW w:w="373" w:type="dxa"/>
            <w:shd w:val="clear" w:color="auto" w:fill="FFF2CC" w:themeFill="accent4" w:themeFillTint="33"/>
          </w:tcPr>
          <w:p w:rsidR="009D4DA5" w:rsidRPr="00C3050A" w:rsidRDefault="009D4DA5" w:rsidP="00966E6D">
            <w:pPr>
              <w:spacing w:after="0" w:line="240" w:lineRule="auto"/>
              <w:rPr>
                <w:i/>
                <w:sz w:val="20"/>
                <w:szCs w:val="20"/>
                <w:lang w:val="uk-UA"/>
              </w:rPr>
            </w:pPr>
            <w:r w:rsidRPr="00C3050A">
              <w:rPr>
                <w:i/>
                <w:sz w:val="20"/>
                <w:szCs w:val="20"/>
                <w:lang w:val="uk-UA"/>
              </w:rPr>
              <w:lastRenderedPageBreak/>
              <w:t>3.</w:t>
            </w:r>
          </w:p>
        </w:tc>
        <w:tc>
          <w:tcPr>
            <w:tcW w:w="4646" w:type="dxa"/>
            <w:shd w:val="clear" w:color="auto" w:fill="auto"/>
          </w:tcPr>
          <w:p w:rsidR="009D4DA5" w:rsidRPr="002B5027" w:rsidRDefault="009D4DA5" w:rsidP="0092530A">
            <w:pPr>
              <w:pStyle w:val="Default"/>
              <w:rPr>
                <w:rFonts w:eastAsiaTheme="minorEastAsia"/>
                <w:color w:val="auto"/>
                <w:sz w:val="18"/>
                <w:szCs w:val="18"/>
                <w:lang w:val="ru-RU"/>
              </w:rPr>
            </w:pPr>
            <w:r w:rsidRPr="002B5027">
              <w:rPr>
                <w:rFonts w:eastAsiaTheme="minorEastAsia"/>
                <w:color w:val="auto"/>
                <w:sz w:val="18"/>
                <w:szCs w:val="18"/>
                <w:lang w:val="ru-RU"/>
              </w:rPr>
              <w:t xml:space="preserve">1.1.3. Планування території громади </w:t>
            </w:r>
          </w:p>
          <w:p w:rsidR="009D4DA5" w:rsidRPr="00C3050A" w:rsidRDefault="009D4DA5" w:rsidP="00966E6D">
            <w:pPr>
              <w:spacing w:after="0" w:line="240" w:lineRule="auto"/>
              <w:rPr>
                <w:i/>
                <w:sz w:val="18"/>
                <w:szCs w:val="18"/>
                <w:lang w:val="uk-UA"/>
              </w:rPr>
            </w:pPr>
          </w:p>
        </w:tc>
        <w:tc>
          <w:tcPr>
            <w:tcW w:w="1249" w:type="dxa"/>
          </w:tcPr>
          <w:p w:rsidR="009D4DA5" w:rsidRPr="00E2201A" w:rsidRDefault="002348E2" w:rsidP="00E2201A">
            <w:pPr>
              <w:spacing w:after="0" w:line="240" w:lineRule="auto"/>
              <w:rPr>
                <w:i/>
                <w:sz w:val="18"/>
                <w:szCs w:val="18"/>
                <w:lang w:val="uk-UA"/>
              </w:rPr>
            </w:pPr>
            <w:r>
              <w:rPr>
                <w:i/>
                <w:sz w:val="18"/>
                <w:szCs w:val="18"/>
                <w:lang w:val="uk-UA"/>
              </w:rPr>
              <w:t>До 2020 року</w:t>
            </w:r>
          </w:p>
        </w:tc>
        <w:tc>
          <w:tcPr>
            <w:tcW w:w="2635" w:type="dxa"/>
            <w:shd w:val="clear" w:color="auto" w:fill="auto"/>
          </w:tcPr>
          <w:p w:rsidR="009D4DA5" w:rsidRPr="000F6FE4" w:rsidRDefault="00820901" w:rsidP="000F6FE4">
            <w:pPr>
              <w:pStyle w:val="Default"/>
              <w:rPr>
                <w:rFonts w:eastAsiaTheme="minorEastAsia"/>
                <w:color w:val="auto"/>
                <w:sz w:val="18"/>
                <w:szCs w:val="18"/>
                <w:lang w:val="ru-RU"/>
              </w:rPr>
            </w:pPr>
            <w:r>
              <w:rPr>
                <w:rFonts w:eastAsiaTheme="minorEastAsia"/>
                <w:color w:val="auto"/>
                <w:sz w:val="18"/>
                <w:szCs w:val="18"/>
                <w:lang w:val="ru-RU"/>
              </w:rPr>
              <w:t>Н</w:t>
            </w:r>
            <w:r w:rsidR="000F6FE4" w:rsidRPr="000F6FE4">
              <w:rPr>
                <w:rFonts w:eastAsiaTheme="minorEastAsia"/>
                <w:color w:val="auto"/>
                <w:sz w:val="18"/>
                <w:szCs w:val="18"/>
                <w:lang w:val="ru-RU"/>
              </w:rPr>
              <w:t xml:space="preserve">а етапі реалізації </w:t>
            </w:r>
          </w:p>
          <w:p w:rsidR="002348E2" w:rsidRDefault="002348E2" w:rsidP="00E2201A">
            <w:pPr>
              <w:spacing w:after="0" w:line="240" w:lineRule="auto"/>
              <w:rPr>
                <w:b/>
                <w:i/>
                <w:sz w:val="18"/>
                <w:szCs w:val="18"/>
                <w:lang w:val="uk-UA"/>
              </w:rPr>
            </w:pPr>
          </w:p>
          <w:p w:rsidR="002348E2" w:rsidRPr="002348E2" w:rsidRDefault="000F6FE4" w:rsidP="002348E2">
            <w:pPr>
              <w:spacing w:after="0" w:line="240" w:lineRule="auto"/>
              <w:rPr>
                <w:b/>
                <w:i/>
                <w:color w:val="FF0000"/>
                <w:sz w:val="18"/>
                <w:szCs w:val="18"/>
                <w:lang w:val="uk-UA"/>
              </w:rPr>
            </w:pPr>
            <w:r>
              <w:rPr>
                <w:b/>
                <w:i/>
                <w:color w:val="FF0000"/>
                <w:sz w:val="18"/>
                <w:szCs w:val="18"/>
                <w:lang w:val="uk-UA"/>
              </w:rPr>
              <w:t xml:space="preserve"> </w:t>
            </w:r>
          </w:p>
          <w:p w:rsidR="002348E2" w:rsidRPr="00C3050A" w:rsidRDefault="002348E2" w:rsidP="00E2201A">
            <w:pPr>
              <w:spacing w:after="0" w:line="240" w:lineRule="auto"/>
              <w:rPr>
                <w:i/>
                <w:sz w:val="18"/>
                <w:szCs w:val="18"/>
                <w:lang w:val="uk-UA"/>
              </w:rPr>
            </w:pPr>
          </w:p>
        </w:tc>
        <w:tc>
          <w:tcPr>
            <w:tcW w:w="2976" w:type="dxa"/>
            <w:shd w:val="clear" w:color="auto" w:fill="auto"/>
          </w:tcPr>
          <w:p w:rsidR="009D4DA5" w:rsidRPr="00C3050A" w:rsidRDefault="000F6FE4" w:rsidP="000F6FE4">
            <w:pPr>
              <w:spacing w:after="0" w:line="240" w:lineRule="auto"/>
              <w:rPr>
                <w:i/>
                <w:sz w:val="18"/>
                <w:szCs w:val="18"/>
                <w:lang w:val="uk-UA"/>
              </w:rPr>
            </w:pPr>
            <w:r>
              <w:rPr>
                <w:i/>
                <w:sz w:val="18"/>
                <w:szCs w:val="18"/>
                <w:lang w:val="uk-UA"/>
              </w:rPr>
              <w:t xml:space="preserve">В 2019 році оголошено тендер на розробку генплану, за підсумками якого  визначено переможця, який відмовився від  виконання   робіт через </w:t>
            </w:r>
            <w:r w:rsidR="00820901">
              <w:rPr>
                <w:i/>
                <w:sz w:val="18"/>
                <w:szCs w:val="18"/>
                <w:lang w:val="uk-UA"/>
              </w:rPr>
              <w:t>обмеженість</w:t>
            </w:r>
            <w:r>
              <w:rPr>
                <w:i/>
                <w:sz w:val="18"/>
                <w:szCs w:val="18"/>
                <w:lang w:val="uk-UA"/>
              </w:rPr>
              <w:t xml:space="preserve"> у часі.</w:t>
            </w:r>
          </w:p>
        </w:tc>
        <w:tc>
          <w:tcPr>
            <w:tcW w:w="3430" w:type="dxa"/>
            <w:shd w:val="clear" w:color="auto" w:fill="auto"/>
          </w:tcPr>
          <w:p w:rsidR="000F6FE4" w:rsidRPr="000F6FE4" w:rsidRDefault="000F6FE4" w:rsidP="000F6FE4">
            <w:pPr>
              <w:spacing w:after="0" w:line="240" w:lineRule="auto"/>
              <w:rPr>
                <w:i/>
                <w:sz w:val="18"/>
                <w:szCs w:val="18"/>
                <w:lang w:val="uk-UA"/>
              </w:rPr>
            </w:pPr>
            <w:r w:rsidRPr="000F6FE4">
              <w:rPr>
                <w:i/>
                <w:sz w:val="18"/>
                <w:szCs w:val="18"/>
                <w:lang w:val="uk-UA"/>
              </w:rPr>
              <w:t>Розроблена та затверджена радою громади Схема планування території, доповнена опублікованою детальною картою цільового призначення земельних ділянок у межах громади.</w:t>
            </w:r>
          </w:p>
          <w:p w:rsidR="000F6FE4" w:rsidRPr="000F6FE4" w:rsidRDefault="000F6FE4" w:rsidP="000F6FE4">
            <w:pPr>
              <w:spacing w:after="0" w:line="240" w:lineRule="auto"/>
              <w:rPr>
                <w:i/>
                <w:sz w:val="18"/>
                <w:szCs w:val="18"/>
                <w:lang w:val="uk-UA"/>
              </w:rPr>
            </w:pPr>
          </w:p>
          <w:p w:rsidR="000F6FE4" w:rsidRPr="000F6FE4" w:rsidRDefault="000F6FE4" w:rsidP="000F6FE4">
            <w:pPr>
              <w:spacing w:after="0" w:line="240" w:lineRule="auto"/>
              <w:rPr>
                <w:i/>
                <w:sz w:val="18"/>
                <w:szCs w:val="18"/>
                <w:lang w:val="uk-UA"/>
              </w:rPr>
            </w:pPr>
          </w:p>
          <w:p w:rsidR="000F6FE4" w:rsidRPr="000F6FE4" w:rsidRDefault="000F6FE4" w:rsidP="000F6FE4">
            <w:pPr>
              <w:spacing w:after="0" w:line="240" w:lineRule="auto"/>
              <w:rPr>
                <w:b/>
                <w:i/>
                <w:sz w:val="18"/>
                <w:szCs w:val="18"/>
                <w:lang w:val="uk-UA"/>
              </w:rPr>
            </w:pPr>
            <w:r w:rsidRPr="000F6FE4">
              <w:rPr>
                <w:i/>
                <w:sz w:val="18"/>
                <w:szCs w:val="18"/>
                <w:lang w:val="uk-UA"/>
              </w:rPr>
              <w:t>(</w:t>
            </w:r>
            <w:r w:rsidRPr="000F6FE4">
              <w:rPr>
                <w:b/>
                <w:i/>
                <w:sz w:val="18"/>
                <w:szCs w:val="18"/>
                <w:lang w:val="uk-UA"/>
              </w:rPr>
              <w:t>Ухвалена Схема планування території — 1 документ разом із детальною картою, опубліковані на інтернет-сторінці громади)</w:t>
            </w:r>
          </w:p>
          <w:p w:rsidR="009D4DA5" w:rsidRPr="00C3050A" w:rsidRDefault="009D4DA5" w:rsidP="002B5027">
            <w:pPr>
              <w:spacing w:after="0" w:line="240" w:lineRule="auto"/>
              <w:rPr>
                <w:i/>
                <w:sz w:val="18"/>
                <w:szCs w:val="18"/>
                <w:lang w:val="uk-UA"/>
              </w:rPr>
            </w:pPr>
          </w:p>
        </w:tc>
      </w:tr>
      <w:tr w:rsidR="009D4DA5" w:rsidRPr="00C3050A" w:rsidTr="00162BCD">
        <w:tc>
          <w:tcPr>
            <w:tcW w:w="373" w:type="dxa"/>
            <w:shd w:val="clear" w:color="auto" w:fill="FFF2CC" w:themeFill="accent4" w:themeFillTint="33"/>
          </w:tcPr>
          <w:p w:rsidR="009D4DA5" w:rsidRPr="00C3050A" w:rsidRDefault="009D4DA5" w:rsidP="00966E6D">
            <w:pPr>
              <w:spacing w:after="0" w:line="240" w:lineRule="auto"/>
              <w:rPr>
                <w:i/>
                <w:sz w:val="20"/>
                <w:szCs w:val="20"/>
                <w:lang w:val="uk-UA"/>
              </w:rPr>
            </w:pPr>
            <w:r w:rsidRPr="00C3050A">
              <w:rPr>
                <w:i/>
                <w:sz w:val="20"/>
                <w:szCs w:val="20"/>
                <w:lang w:val="uk-UA"/>
              </w:rPr>
              <w:t>4.</w:t>
            </w:r>
          </w:p>
        </w:tc>
        <w:tc>
          <w:tcPr>
            <w:tcW w:w="4646" w:type="dxa"/>
            <w:shd w:val="clear" w:color="auto" w:fill="auto"/>
          </w:tcPr>
          <w:p w:rsidR="009D4DA5" w:rsidRPr="00C3050A" w:rsidRDefault="009D4DA5" w:rsidP="00966E6D">
            <w:pPr>
              <w:spacing w:after="0" w:line="240" w:lineRule="auto"/>
              <w:rPr>
                <w:i/>
                <w:sz w:val="18"/>
                <w:szCs w:val="18"/>
                <w:lang w:val="uk-UA"/>
              </w:rPr>
            </w:pPr>
            <w:r w:rsidRPr="00522D9E">
              <w:rPr>
                <w:b/>
                <w:sz w:val="18"/>
                <w:szCs w:val="18"/>
                <w:lang w:val="ru-RU"/>
              </w:rPr>
              <w:t xml:space="preserve">1.1.4. </w:t>
            </w:r>
            <w:r w:rsidRPr="00522D9E">
              <w:rPr>
                <w:sz w:val="18"/>
                <w:szCs w:val="18"/>
                <w:lang w:val="ru-RU"/>
              </w:rPr>
              <w:t>Спрощенняреєстраційних та дозвільних процедур для суб'єктівгосподарюваннярізних форм власності</w:t>
            </w:r>
          </w:p>
          <w:p w:rsidR="009D4DA5" w:rsidRPr="00C3050A" w:rsidRDefault="009D4DA5" w:rsidP="00966E6D">
            <w:pPr>
              <w:spacing w:after="0" w:line="240" w:lineRule="auto"/>
              <w:rPr>
                <w:i/>
                <w:sz w:val="18"/>
                <w:szCs w:val="18"/>
                <w:lang w:val="uk-UA"/>
              </w:rPr>
            </w:pPr>
          </w:p>
        </w:tc>
        <w:tc>
          <w:tcPr>
            <w:tcW w:w="1249" w:type="dxa"/>
          </w:tcPr>
          <w:p w:rsidR="009D4DA5" w:rsidRPr="00E2201A" w:rsidRDefault="00304EC3" w:rsidP="00E2201A">
            <w:pPr>
              <w:spacing w:after="0" w:line="240" w:lineRule="auto"/>
              <w:rPr>
                <w:i/>
                <w:sz w:val="18"/>
                <w:szCs w:val="18"/>
                <w:lang w:val="uk-UA"/>
              </w:rPr>
            </w:pPr>
            <w:r>
              <w:rPr>
                <w:i/>
                <w:sz w:val="18"/>
                <w:szCs w:val="18"/>
                <w:lang w:val="uk-UA"/>
              </w:rPr>
              <w:t>2018 рік</w:t>
            </w:r>
          </w:p>
        </w:tc>
        <w:tc>
          <w:tcPr>
            <w:tcW w:w="2635" w:type="dxa"/>
            <w:shd w:val="clear" w:color="auto" w:fill="auto"/>
          </w:tcPr>
          <w:p w:rsidR="00B757D7" w:rsidRDefault="00B757D7" w:rsidP="00E2201A">
            <w:pPr>
              <w:spacing w:after="0" w:line="240" w:lineRule="auto"/>
              <w:rPr>
                <w:b/>
                <w:i/>
                <w:sz w:val="18"/>
                <w:szCs w:val="18"/>
                <w:lang w:val="uk-UA"/>
              </w:rPr>
            </w:pPr>
          </w:p>
          <w:p w:rsidR="000F6FE4" w:rsidRDefault="000F6FE4" w:rsidP="00B757D7">
            <w:pPr>
              <w:spacing w:after="0" w:line="240" w:lineRule="auto"/>
              <w:rPr>
                <w:b/>
                <w:i/>
                <w:color w:val="FF0000"/>
                <w:sz w:val="18"/>
                <w:szCs w:val="18"/>
                <w:lang w:val="uk-UA"/>
              </w:rPr>
            </w:pPr>
            <w:r w:rsidRPr="002B5027">
              <w:rPr>
                <w:sz w:val="18"/>
                <w:szCs w:val="18"/>
                <w:lang w:val="ru-RU"/>
              </w:rPr>
              <w:t>Реалізовано повністю</w:t>
            </w:r>
            <w:r w:rsidRPr="002348E2">
              <w:rPr>
                <w:b/>
                <w:i/>
                <w:color w:val="FF0000"/>
                <w:sz w:val="18"/>
                <w:szCs w:val="18"/>
                <w:lang w:val="uk-UA"/>
              </w:rPr>
              <w:t xml:space="preserve"> </w:t>
            </w:r>
          </w:p>
          <w:p w:rsidR="000F6FE4" w:rsidRDefault="000F6FE4" w:rsidP="00B757D7">
            <w:pPr>
              <w:spacing w:after="0" w:line="240" w:lineRule="auto"/>
              <w:rPr>
                <w:b/>
                <w:i/>
                <w:color w:val="FF0000"/>
                <w:sz w:val="18"/>
                <w:szCs w:val="18"/>
                <w:lang w:val="uk-UA"/>
              </w:rPr>
            </w:pPr>
          </w:p>
          <w:p w:rsidR="00B757D7" w:rsidRPr="00B757D7" w:rsidRDefault="002519B6" w:rsidP="00304EC3">
            <w:pPr>
              <w:spacing w:after="0" w:line="240" w:lineRule="auto"/>
              <w:rPr>
                <w:b/>
                <w:i/>
                <w:color w:val="FF0000"/>
                <w:sz w:val="18"/>
                <w:szCs w:val="18"/>
                <w:lang w:val="uk-UA"/>
              </w:rPr>
            </w:pPr>
            <w:r>
              <w:rPr>
                <w:b/>
                <w:i/>
                <w:color w:val="FF0000"/>
                <w:sz w:val="18"/>
                <w:szCs w:val="18"/>
                <w:lang w:val="uk-UA"/>
              </w:rPr>
              <w:t xml:space="preserve"> </w:t>
            </w:r>
            <w:r w:rsidR="00B757D7">
              <w:rPr>
                <w:color w:val="FF0000"/>
                <w:sz w:val="18"/>
                <w:szCs w:val="18"/>
                <w:lang w:val="ru-RU"/>
              </w:rPr>
              <w:t xml:space="preserve"> </w:t>
            </w:r>
          </w:p>
        </w:tc>
        <w:tc>
          <w:tcPr>
            <w:tcW w:w="2976" w:type="dxa"/>
            <w:shd w:val="clear" w:color="auto" w:fill="auto"/>
          </w:tcPr>
          <w:p w:rsidR="009D4DA5" w:rsidRPr="00C3050A" w:rsidRDefault="009D4DA5" w:rsidP="00966E6D">
            <w:pPr>
              <w:spacing w:after="0" w:line="240" w:lineRule="auto"/>
              <w:rPr>
                <w:i/>
                <w:sz w:val="18"/>
                <w:szCs w:val="18"/>
                <w:lang w:val="uk-UA"/>
              </w:rPr>
            </w:pPr>
          </w:p>
        </w:tc>
        <w:tc>
          <w:tcPr>
            <w:tcW w:w="3430" w:type="dxa"/>
            <w:shd w:val="clear" w:color="auto" w:fill="auto"/>
          </w:tcPr>
          <w:p w:rsidR="000F6FE4" w:rsidRDefault="000F6FE4" w:rsidP="000F6FE4">
            <w:pPr>
              <w:spacing w:after="0" w:line="240" w:lineRule="auto"/>
              <w:rPr>
                <w:i/>
                <w:sz w:val="18"/>
                <w:szCs w:val="18"/>
                <w:lang w:val="uk-UA"/>
              </w:rPr>
            </w:pPr>
            <w:r w:rsidRPr="000F6FE4">
              <w:rPr>
                <w:i/>
                <w:sz w:val="18"/>
                <w:szCs w:val="18"/>
                <w:lang w:val="uk-UA"/>
              </w:rPr>
              <w:t>Розроблені ЦНАПом інформаційні та технологічні картки адміністративних послуг для суб'єктів господарювання різних форм власності, в тому числі описи та формуляри заяв доступні на інтернет-сторінці громади.</w:t>
            </w:r>
          </w:p>
          <w:p w:rsidR="000F6FE4" w:rsidRPr="000F6FE4" w:rsidRDefault="000F6FE4" w:rsidP="000F6FE4">
            <w:pPr>
              <w:spacing w:after="0" w:line="240" w:lineRule="auto"/>
              <w:rPr>
                <w:i/>
                <w:sz w:val="18"/>
                <w:szCs w:val="18"/>
                <w:lang w:val="uk-UA"/>
              </w:rPr>
            </w:pPr>
            <w:r>
              <w:rPr>
                <w:b/>
                <w:sz w:val="18"/>
                <w:szCs w:val="18"/>
                <w:lang w:val="ru-RU"/>
              </w:rPr>
              <w:t>Затверджені  7</w:t>
            </w:r>
            <w:r w:rsidRPr="000F6FE4">
              <w:rPr>
                <w:b/>
                <w:sz w:val="18"/>
                <w:szCs w:val="18"/>
                <w:lang w:val="ru-RU"/>
              </w:rPr>
              <w:t xml:space="preserve">0 карток послуг, </w:t>
            </w:r>
            <w:r>
              <w:rPr>
                <w:b/>
                <w:sz w:val="18"/>
                <w:szCs w:val="18"/>
                <w:lang w:val="ru-RU"/>
              </w:rPr>
              <w:t xml:space="preserve">                        </w:t>
            </w:r>
            <w:r w:rsidRPr="000F6FE4">
              <w:rPr>
                <w:b/>
                <w:sz w:val="18"/>
                <w:szCs w:val="18"/>
                <w:lang w:val="ru-RU"/>
              </w:rPr>
              <w:t xml:space="preserve">з яких </w:t>
            </w:r>
            <w:r>
              <w:rPr>
                <w:b/>
                <w:sz w:val="18"/>
                <w:szCs w:val="18"/>
                <w:lang w:val="ru-RU"/>
              </w:rPr>
              <w:t xml:space="preserve"> 20 – соціальних послдуг,                           7 - </w:t>
            </w:r>
            <w:r w:rsidRPr="000F6FE4">
              <w:rPr>
                <w:b/>
                <w:sz w:val="18"/>
                <w:szCs w:val="18"/>
                <w:lang w:val="ru-RU"/>
              </w:rPr>
              <w:t>призначені для підприємців»</w:t>
            </w:r>
          </w:p>
          <w:p w:rsidR="000F6FE4" w:rsidRPr="000F6FE4" w:rsidRDefault="000F6FE4" w:rsidP="000F6FE4">
            <w:pPr>
              <w:spacing w:after="0" w:line="240" w:lineRule="auto"/>
              <w:rPr>
                <w:i/>
                <w:sz w:val="18"/>
                <w:szCs w:val="18"/>
                <w:lang w:val="uk-UA"/>
              </w:rPr>
            </w:pPr>
          </w:p>
          <w:p w:rsidR="000F6FE4" w:rsidRPr="000F6FE4" w:rsidRDefault="000F6FE4" w:rsidP="000F6FE4">
            <w:pPr>
              <w:spacing w:after="0" w:line="240" w:lineRule="auto"/>
              <w:rPr>
                <w:b/>
                <w:i/>
                <w:sz w:val="18"/>
                <w:szCs w:val="18"/>
                <w:lang w:val="uk-UA"/>
              </w:rPr>
            </w:pPr>
            <w:r w:rsidRPr="000F6FE4">
              <w:rPr>
                <w:b/>
                <w:i/>
                <w:sz w:val="18"/>
                <w:szCs w:val="18"/>
                <w:lang w:val="uk-UA"/>
              </w:rPr>
              <w:t xml:space="preserve">(Пакет зразків дозвільних документів для суб'єктів господарювання різних </w:t>
            </w:r>
            <w:r w:rsidRPr="000F6FE4">
              <w:rPr>
                <w:b/>
                <w:i/>
                <w:sz w:val="18"/>
                <w:szCs w:val="18"/>
                <w:lang w:val="uk-UA"/>
              </w:rPr>
              <w:lastRenderedPageBreak/>
              <w:t>форм власності доступний у паперовій та електронній версіях)</w:t>
            </w:r>
          </w:p>
          <w:p w:rsidR="009D4DA5" w:rsidRPr="00C3050A" w:rsidRDefault="009D4DA5" w:rsidP="00966E6D">
            <w:pPr>
              <w:spacing w:after="0" w:line="240" w:lineRule="auto"/>
              <w:rPr>
                <w:i/>
                <w:sz w:val="18"/>
                <w:szCs w:val="18"/>
                <w:lang w:val="uk-UA"/>
              </w:rPr>
            </w:pPr>
          </w:p>
        </w:tc>
      </w:tr>
      <w:tr w:rsidR="009D4DA5" w:rsidRPr="00C3050A" w:rsidTr="00162BCD">
        <w:tc>
          <w:tcPr>
            <w:tcW w:w="373" w:type="dxa"/>
            <w:shd w:val="clear" w:color="auto" w:fill="FFF2CC" w:themeFill="accent4" w:themeFillTint="33"/>
          </w:tcPr>
          <w:p w:rsidR="009D4DA5" w:rsidRPr="00C3050A" w:rsidRDefault="009D4DA5" w:rsidP="00966E6D">
            <w:pPr>
              <w:spacing w:after="0" w:line="240" w:lineRule="auto"/>
              <w:rPr>
                <w:i/>
                <w:sz w:val="20"/>
                <w:szCs w:val="20"/>
                <w:lang w:val="uk-UA"/>
              </w:rPr>
            </w:pPr>
            <w:r w:rsidRPr="00C3050A">
              <w:rPr>
                <w:i/>
                <w:sz w:val="20"/>
                <w:szCs w:val="20"/>
                <w:lang w:val="uk-UA"/>
              </w:rPr>
              <w:lastRenderedPageBreak/>
              <w:t>5.</w:t>
            </w:r>
          </w:p>
        </w:tc>
        <w:tc>
          <w:tcPr>
            <w:tcW w:w="4646" w:type="dxa"/>
            <w:shd w:val="clear" w:color="auto" w:fill="auto"/>
          </w:tcPr>
          <w:p w:rsidR="009D4DA5" w:rsidRPr="00C3050A" w:rsidRDefault="009D4DA5" w:rsidP="00966E6D">
            <w:pPr>
              <w:spacing w:after="0" w:line="240" w:lineRule="auto"/>
              <w:rPr>
                <w:i/>
                <w:sz w:val="18"/>
                <w:szCs w:val="18"/>
                <w:lang w:val="uk-UA"/>
              </w:rPr>
            </w:pPr>
            <w:r w:rsidRPr="00AC543E">
              <w:rPr>
                <w:b/>
                <w:sz w:val="18"/>
                <w:szCs w:val="18"/>
                <w:lang w:val="ru-RU"/>
              </w:rPr>
              <w:t xml:space="preserve">1.1.5. </w:t>
            </w:r>
            <w:r w:rsidRPr="00AC543E">
              <w:rPr>
                <w:sz w:val="18"/>
                <w:szCs w:val="18"/>
                <w:lang w:val="ru-RU"/>
              </w:rPr>
              <w:t>Промоція</w:t>
            </w:r>
            <w:r w:rsidR="00304EC3">
              <w:rPr>
                <w:sz w:val="18"/>
                <w:szCs w:val="18"/>
                <w:lang w:val="ru-RU"/>
              </w:rPr>
              <w:t xml:space="preserve"> </w:t>
            </w:r>
            <w:r w:rsidRPr="00AC543E">
              <w:rPr>
                <w:sz w:val="18"/>
                <w:szCs w:val="18"/>
                <w:lang w:val="ru-RU"/>
              </w:rPr>
              <w:t>можливостей</w:t>
            </w:r>
            <w:r w:rsidR="00304EC3">
              <w:rPr>
                <w:sz w:val="18"/>
                <w:szCs w:val="18"/>
                <w:lang w:val="ru-RU"/>
              </w:rPr>
              <w:t xml:space="preserve"> </w:t>
            </w:r>
            <w:r w:rsidRPr="00AC543E">
              <w:rPr>
                <w:sz w:val="18"/>
                <w:szCs w:val="18"/>
                <w:lang w:val="ru-RU"/>
              </w:rPr>
              <w:t>інвестування</w:t>
            </w:r>
            <w:r w:rsidR="00304EC3">
              <w:rPr>
                <w:sz w:val="18"/>
                <w:szCs w:val="18"/>
                <w:lang w:val="ru-RU"/>
              </w:rPr>
              <w:t xml:space="preserve"> </w:t>
            </w:r>
            <w:r w:rsidRPr="00AC543E">
              <w:rPr>
                <w:sz w:val="18"/>
                <w:szCs w:val="18"/>
                <w:lang w:val="ru-RU"/>
              </w:rPr>
              <w:t>в</w:t>
            </w:r>
            <w:r w:rsidR="00304EC3">
              <w:rPr>
                <w:sz w:val="18"/>
                <w:szCs w:val="18"/>
                <w:lang w:val="ru-RU"/>
              </w:rPr>
              <w:t xml:space="preserve"> </w:t>
            </w:r>
            <w:r w:rsidRPr="00AC543E">
              <w:rPr>
                <w:sz w:val="18"/>
                <w:szCs w:val="18"/>
                <w:lang w:val="ru-RU"/>
              </w:rPr>
              <w:t>Могилівськійгромаді</w:t>
            </w:r>
          </w:p>
          <w:p w:rsidR="009D4DA5" w:rsidRPr="00C3050A" w:rsidRDefault="009D4DA5" w:rsidP="00966E6D">
            <w:pPr>
              <w:spacing w:after="0" w:line="240" w:lineRule="auto"/>
              <w:rPr>
                <w:i/>
                <w:sz w:val="18"/>
                <w:szCs w:val="18"/>
                <w:lang w:val="uk-UA"/>
              </w:rPr>
            </w:pPr>
          </w:p>
        </w:tc>
        <w:tc>
          <w:tcPr>
            <w:tcW w:w="1249" w:type="dxa"/>
          </w:tcPr>
          <w:p w:rsidR="009D4DA5" w:rsidRPr="00E2201A" w:rsidRDefault="00144BA8" w:rsidP="00E2201A">
            <w:pPr>
              <w:spacing w:after="0" w:line="240" w:lineRule="auto"/>
              <w:rPr>
                <w:i/>
                <w:sz w:val="18"/>
                <w:szCs w:val="18"/>
                <w:lang w:val="uk-UA"/>
              </w:rPr>
            </w:pPr>
            <w:r>
              <w:rPr>
                <w:i/>
                <w:sz w:val="18"/>
                <w:szCs w:val="18"/>
                <w:lang w:val="uk-UA"/>
              </w:rPr>
              <w:t>Постійно, починаючи з2017 року до 2020 року</w:t>
            </w:r>
          </w:p>
        </w:tc>
        <w:tc>
          <w:tcPr>
            <w:tcW w:w="2635" w:type="dxa"/>
            <w:shd w:val="clear" w:color="auto" w:fill="auto"/>
          </w:tcPr>
          <w:p w:rsidR="00144BA8" w:rsidRDefault="00144BA8" w:rsidP="00E2201A">
            <w:pPr>
              <w:spacing w:after="0" w:line="240" w:lineRule="auto"/>
              <w:rPr>
                <w:b/>
                <w:i/>
                <w:sz w:val="18"/>
                <w:szCs w:val="18"/>
                <w:lang w:val="uk-UA"/>
              </w:rPr>
            </w:pPr>
          </w:p>
          <w:p w:rsidR="002519B6" w:rsidRDefault="002519B6" w:rsidP="002519B6">
            <w:pPr>
              <w:spacing w:after="0" w:line="240" w:lineRule="auto"/>
              <w:rPr>
                <w:b/>
                <w:i/>
                <w:color w:val="FF0000"/>
                <w:sz w:val="18"/>
                <w:szCs w:val="18"/>
                <w:lang w:val="uk-UA"/>
              </w:rPr>
            </w:pPr>
            <w:r w:rsidRPr="002B5027">
              <w:rPr>
                <w:sz w:val="18"/>
                <w:szCs w:val="18"/>
                <w:lang w:val="ru-RU"/>
              </w:rPr>
              <w:t xml:space="preserve">Реалізовано </w:t>
            </w:r>
            <w:r>
              <w:rPr>
                <w:sz w:val="18"/>
                <w:szCs w:val="18"/>
                <w:lang w:val="ru-RU"/>
              </w:rPr>
              <w:t>частково</w:t>
            </w:r>
            <w:r w:rsidRPr="002348E2">
              <w:rPr>
                <w:b/>
                <w:i/>
                <w:color w:val="FF0000"/>
                <w:sz w:val="18"/>
                <w:szCs w:val="18"/>
                <w:lang w:val="uk-UA"/>
              </w:rPr>
              <w:t xml:space="preserve"> </w:t>
            </w:r>
          </w:p>
          <w:p w:rsidR="002519B6" w:rsidRDefault="002519B6" w:rsidP="002519B6">
            <w:pPr>
              <w:spacing w:after="0" w:line="240" w:lineRule="auto"/>
              <w:rPr>
                <w:b/>
                <w:i/>
                <w:color w:val="FF0000"/>
                <w:sz w:val="18"/>
                <w:szCs w:val="18"/>
                <w:lang w:val="uk-UA"/>
              </w:rPr>
            </w:pPr>
          </w:p>
          <w:p w:rsidR="00304EC3" w:rsidRDefault="002519B6" w:rsidP="00E2201A">
            <w:pPr>
              <w:spacing w:after="0" w:line="240" w:lineRule="auto"/>
              <w:rPr>
                <w:b/>
                <w:i/>
                <w:sz w:val="18"/>
                <w:szCs w:val="18"/>
                <w:lang w:val="uk-UA"/>
              </w:rPr>
            </w:pPr>
            <w:r>
              <w:rPr>
                <w:b/>
                <w:i/>
                <w:color w:val="FF0000"/>
                <w:sz w:val="18"/>
                <w:szCs w:val="18"/>
                <w:lang w:val="uk-UA"/>
              </w:rPr>
              <w:t xml:space="preserve"> </w:t>
            </w:r>
          </w:p>
          <w:p w:rsidR="00304EC3" w:rsidRPr="00304EC3" w:rsidRDefault="00304EC3" w:rsidP="00E2201A">
            <w:pPr>
              <w:spacing w:after="0" w:line="240" w:lineRule="auto"/>
              <w:rPr>
                <w:b/>
                <w:i/>
                <w:sz w:val="18"/>
                <w:szCs w:val="18"/>
                <w:lang w:val="uk-UA"/>
              </w:rPr>
            </w:pPr>
          </w:p>
        </w:tc>
        <w:tc>
          <w:tcPr>
            <w:tcW w:w="2976" w:type="dxa"/>
            <w:shd w:val="clear" w:color="auto" w:fill="auto"/>
          </w:tcPr>
          <w:p w:rsidR="002519B6" w:rsidRPr="002519B6" w:rsidRDefault="002519B6" w:rsidP="002519B6">
            <w:pPr>
              <w:spacing w:after="0" w:line="240" w:lineRule="auto"/>
              <w:rPr>
                <w:sz w:val="18"/>
                <w:szCs w:val="18"/>
                <w:lang w:val="ru-RU"/>
              </w:rPr>
            </w:pPr>
            <w:r w:rsidRPr="002519B6">
              <w:rPr>
                <w:sz w:val="18"/>
                <w:szCs w:val="18"/>
                <w:lang w:val="ru-RU"/>
              </w:rPr>
              <w:t xml:space="preserve">. Робота над книгою про Могилів закінчена. В 2020 році книга буде видана.  </w:t>
            </w:r>
          </w:p>
          <w:p w:rsidR="009D4DA5" w:rsidRPr="00C3050A" w:rsidRDefault="002519B6" w:rsidP="002519B6">
            <w:pPr>
              <w:spacing w:after="0" w:line="240" w:lineRule="auto"/>
              <w:rPr>
                <w:i/>
                <w:sz w:val="18"/>
                <w:szCs w:val="18"/>
                <w:lang w:val="uk-UA"/>
              </w:rPr>
            </w:pPr>
            <w:r w:rsidRPr="002519B6">
              <w:rPr>
                <w:sz w:val="18"/>
                <w:szCs w:val="18"/>
                <w:lang w:val="ru-RU"/>
              </w:rPr>
              <w:t>- Промоційні матеріали до 300-річчя заснування с. Могилева (в розробці)</w:t>
            </w:r>
          </w:p>
        </w:tc>
        <w:tc>
          <w:tcPr>
            <w:tcW w:w="3430" w:type="dxa"/>
            <w:shd w:val="clear" w:color="auto" w:fill="auto"/>
          </w:tcPr>
          <w:p w:rsidR="002519B6" w:rsidRPr="002519B6" w:rsidRDefault="002519B6" w:rsidP="002519B6">
            <w:pPr>
              <w:spacing w:after="0" w:line="240" w:lineRule="auto"/>
              <w:rPr>
                <w:i/>
                <w:sz w:val="18"/>
                <w:szCs w:val="18"/>
                <w:lang w:val="uk-UA"/>
              </w:rPr>
            </w:pPr>
            <w:r w:rsidRPr="002519B6">
              <w:rPr>
                <w:i/>
                <w:sz w:val="18"/>
                <w:szCs w:val="18"/>
                <w:lang w:val="uk-UA"/>
              </w:rPr>
              <w:t>Щорічно здійснюються різнопланові заходи, інформаційні та промоційні кампанії адресовані як мешканцям громади, так і потенційним зовнішнім інвесторам (інформаційні матеріали в різних формах та на різних носіях, промоційні заходи в громаді та поза нею).</w:t>
            </w:r>
          </w:p>
          <w:p w:rsidR="002519B6" w:rsidRPr="002519B6" w:rsidRDefault="002519B6" w:rsidP="002519B6">
            <w:pPr>
              <w:spacing w:after="0" w:line="240" w:lineRule="auto"/>
              <w:rPr>
                <w:i/>
                <w:sz w:val="18"/>
                <w:szCs w:val="18"/>
                <w:lang w:val="uk-UA"/>
              </w:rPr>
            </w:pPr>
          </w:p>
          <w:p w:rsidR="002519B6" w:rsidRPr="002519B6" w:rsidRDefault="002519B6" w:rsidP="002519B6">
            <w:pPr>
              <w:spacing w:after="0" w:line="240" w:lineRule="auto"/>
              <w:rPr>
                <w:b/>
                <w:i/>
                <w:sz w:val="18"/>
                <w:szCs w:val="18"/>
                <w:lang w:val="uk-UA"/>
              </w:rPr>
            </w:pPr>
            <w:r w:rsidRPr="002519B6">
              <w:rPr>
                <w:b/>
                <w:i/>
                <w:sz w:val="18"/>
                <w:szCs w:val="18"/>
                <w:lang w:val="uk-UA"/>
              </w:rPr>
              <w:t>(Щонайменше 3 кампанії щорічно)</w:t>
            </w:r>
          </w:p>
          <w:p w:rsidR="009D4DA5" w:rsidRPr="00C3050A" w:rsidRDefault="009D4DA5" w:rsidP="00966E6D">
            <w:pPr>
              <w:spacing w:after="0" w:line="240" w:lineRule="auto"/>
              <w:rPr>
                <w:i/>
                <w:sz w:val="18"/>
                <w:szCs w:val="18"/>
                <w:lang w:val="uk-UA"/>
              </w:rPr>
            </w:pPr>
          </w:p>
        </w:tc>
      </w:tr>
      <w:bookmarkEnd w:id="0"/>
    </w:tbl>
    <w:p w:rsidR="009947E0" w:rsidRDefault="009947E0" w:rsidP="009947E0">
      <w:pPr>
        <w:spacing w:after="0" w:line="240" w:lineRule="auto"/>
        <w:rPr>
          <w:b/>
          <w:sz w:val="24"/>
          <w:szCs w:val="24"/>
          <w:lang w:val="uk-UA"/>
        </w:rPr>
      </w:pPr>
    </w:p>
    <w:p w:rsidR="00735930" w:rsidRDefault="00735930" w:rsidP="009947E0">
      <w:pPr>
        <w:spacing w:after="0" w:line="240" w:lineRule="auto"/>
        <w:rPr>
          <w:b/>
          <w:sz w:val="24"/>
          <w:szCs w:val="24"/>
          <w:lang w:val="uk-UA"/>
        </w:rPr>
      </w:pPr>
    </w:p>
    <w:p w:rsidR="0092530A" w:rsidRPr="00C3050A" w:rsidRDefault="0092530A" w:rsidP="009947E0">
      <w:pPr>
        <w:spacing w:after="0" w:line="240" w:lineRule="auto"/>
        <w:rPr>
          <w:b/>
          <w:sz w:val="24"/>
          <w:szCs w:val="24"/>
          <w:lang w:val="uk-UA"/>
        </w:rPr>
      </w:pPr>
    </w:p>
    <w:tbl>
      <w:tblPr>
        <w:tblW w:w="15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4357"/>
        <w:gridCol w:w="1249"/>
        <w:gridCol w:w="2923"/>
        <w:gridCol w:w="2976"/>
        <w:gridCol w:w="3430"/>
      </w:tblGrid>
      <w:tr w:rsidR="00910E49" w:rsidRPr="00C3050A" w:rsidTr="00162BCD">
        <w:tc>
          <w:tcPr>
            <w:tcW w:w="374" w:type="dxa"/>
            <w:shd w:val="clear" w:color="auto" w:fill="FFF2CC" w:themeFill="accent4" w:themeFillTint="33"/>
          </w:tcPr>
          <w:p w:rsidR="00910E49" w:rsidRPr="00C3050A" w:rsidRDefault="00910E49" w:rsidP="00966E6D">
            <w:pPr>
              <w:spacing w:after="0" w:line="240" w:lineRule="auto"/>
              <w:rPr>
                <w:i/>
                <w:lang w:val="uk-UA"/>
              </w:rPr>
            </w:pPr>
          </w:p>
        </w:tc>
        <w:tc>
          <w:tcPr>
            <w:tcW w:w="14935" w:type="dxa"/>
            <w:gridSpan w:val="5"/>
            <w:shd w:val="clear" w:color="auto" w:fill="FBE4D5" w:themeFill="accent2" w:themeFillTint="33"/>
          </w:tcPr>
          <w:p w:rsidR="00910E49" w:rsidRPr="00C3050A" w:rsidRDefault="00910E49" w:rsidP="00966E6D">
            <w:pPr>
              <w:spacing w:before="240" w:after="0" w:line="240" w:lineRule="auto"/>
              <w:rPr>
                <w:b/>
                <w:bCs/>
                <w:i/>
                <w:lang w:val="uk-UA"/>
              </w:rPr>
            </w:pPr>
            <w:r w:rsidRPr="00C3050A">
              <w:rPr>
                <w:b/>
                <w:i/>
                <w:lang w:val="uk-UA"/>
              </w:rPr>
              <w:t xml:space="preserve">Операційна ціль: </w:t>
            </w:r>
            <w:r w:rsidRPr="00B7565D">
              <w:t>1.2.</w:t>
            </w:r>
            <w:r w:rsidRPr="00B7565D">
              <w:tab/>
              <w:t>Підтримка  підприємницьких ініціатив та економічної кооперації мешканців громади</w:t>
            </w:r>
          </w:p>
        </w:tc>
      </w:tr>
      <w:tr w:rsidR="00910E49" w:rsidRPr="00C3050A" w:rsidTr="00162BCD">
        <w:tc>
          <w:tcPr>
            <w:tcW w:w="374" w:type="dxa"/>
            <w:shd w:val="clear" w:color="auto" w:fill="FFF2CC" w:themeFill="accent4" w:themeFillTint="33"/>
          </w:tcPr>
          <w:p w:rsidR="00910E49" w:rsidRPr="00C3050A" w:rsidRDefault="00910E49" w:rsidP="00966E6D">
            <w:pPr>
              <w:spacing w:after="0" w:line="240" w:lineRule="auto"/>
              <w:rPr>
                <w:i/>
                <w:lang w:val="uk-UA"/>
              </w:rPr>
            </w:pPr>
          </w:p>
        </w:tc>
        <w:tc>
          <w:tcPr>
            <w:tcW w:w="4357" w:type="dxa"/>
            <w:shd w:val="clear" w:color="auto" w:fill="D9D9D9" w:themeFill="background1" w:themeFillShade="D9"/>
            <w:vAlign w:val="center"/>
          </w:tcPr>
          <w:p w:rsidR="00910E49" w:rsidRPr="00C3050A" w:rsidRDefault="00910E49" w:rsidP="00966E6D">
            <w:pPr>
              <w:spacing w:after="0" w:line="240" w:lineRule="auto"/>
              <w:jc w:val="center"/>
              <w:rPr>
                <w:b/>
                <w:i/>
                <w:lang w:val="uk-UA"/>
              </w:rPr>
            </w:pPr>
            <w:r w:rsidRPr="00C3050A">
              <w:rPr>
                <w:b/>
                <w:i/>
                <w:lang w:val="uk-UA"/>
              </w:rPr>
              <w:t>Діяльність / захід</w:t>
            </w:r>
          </w:p>
        </w:tc>
        <w:tc>
          <w:tcPr>
            <w:tcW w:w="1249" w:type="dxa"/>
            <w:shd w:val="clear" w:color="auto" w:fill="D9D9D9" w:themeFill="background1" w:themeFillShade="D9"/>
            <w:vAlign w:val="center"/>
          </w:tcPr>
          <w:p w:rsidR="00910E49" w:rsidRPr="00C3050A" w:rsidRDefault="00910E49" w:rsidP="00966E6D">
            <w:pPr>
              <w:spacing w:after="0" w:line="240" w:lineRule="auto"/>
              <w:jc w:val="center"/>
              <w:rPr>
                <w:b/>
                <w:i/>
                <w:lang w:val="uk-UA"/>
              </w:rPr>
            </w:pPr>
            <w:r>
              <w:rPr>
                <w:b/>
                <w:i/>
                <w:lang w:val="uk-UA"/>
              </w:rPr>
              <w:t>Термін виконання</w:t>
            </w:r>
          </w:p>
        </w:tc>
        <w:tc>
          <w:tcPr>
            <w:tcW w:w="2923" w:type="dxa"/>
            <w:shd w:val="clear" w:color="auto" w:fill="D9D9D9" w:themeFill="background1" w:themeFillShade="D9"/>
            <w:vAlign w:val="center"/>
          </w:tcPr>
          <w:p w:rsidR="00910E49" w:rsidRPr="00C3050A" w:rsidRDefault="00910E49" w:rsidP="00966E6D">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2976" w:type="dxa"/>
            <w:shd w:val="clear" w:color="auto" w:fill="D9D9D9" w:themeFill="background1" w:themeFillShade="D9"/>
            <w:vAlign w:val="center"/>
          </w:tcPr>
          <w:p w:rsidR="00910E49" w:rsidRPr="00C3050A" w:rsidRDefault="00910E49" w:rsidP="00966E6D">
            <w:pPr>
              <w:spacing w:after="0" w:line="240" w:lineRule="auto"/>
              <w:jc w:val="center"/>
              <w:rPr>
                <w:b/>
                <w:i/>
                <w:lang w:val="uk-UA"/>
              </w:rPr>
            </w:pPr>
            <w:r w:rsidRPr="00C3050A">
              <w:rPr>
                <w:b/>
                <w:i/>
                <w:lang w:val="uk-UA"/>
              </w:rPr>
              <w:t>Виявлені проблеми та способи їх вирішення</w:t>
            </w:r>
          </w:p>
        </w:tc>
        <w:tc>
          <w:tcPr>
            <w:tcW w:w="3430" w:type="dxa"/>
            <w:shd w:val="clear" w:color="auto" w:fill="D9D9D9" w:themeFill="background1" w:themeFillShade="D9"/>
            <w:vAlign w:val="center"/>
          </w:tcPr>
          <w:p w:rsidR="00910E49" w:rsidRPr="00C3050A" w:rsidRDefault="00910E49" w:rsidP="00966E6D">
            <w:pPr>
              <w:spacing w:after="0" w:line="240" w:lineRule="auto"/>
              <w:jc w:val="center"/>
              <w:rPr>
                <w:b/>
                <w:bCs/>
                <w:i/>
                <w:lang w:val="uk-UA"/>
              </w:rPr>
            </w:pPr>
            <w:r w:rsidRPr="00C3050A">
              <w:rPr>
                <w:b/>
                <w:bCs/>
                <w:i/>
                <w:lang w:val="uk-UA"/>
              </w:rPr>
              <w:t>Додаткова інформація та зауваження</w:t>
            </w:r>
          </w:p>
        </w:tc>
      </w:tr>
      <w:tr w:rsidR="00910E49" w:rsidRPr="00C3050A" w:rsidTr="00162BCD">
        <w:tc>
          <w:tcPr>
            <w:tcW w:w="374" w:type="dxa"/>
            <w:shd w:val="clear" w:color="auto" w:fill="FFF2CC" w:themeFill="accent4" w:themeFillTint="33"/>
          </w:tcPr>
          <w:p w:rsidR="00910E49" w:rsidRPr="00C3050A" w:rsidRDefault="00910E49" w:rsidP="00966E6D">
            <w:pPr>
              <w:spacing w:after="0" w:line="240" w:lineRule="auto"/>
              <w:rPr>
                <w:i/>
                <w:sz w:val="20"/>
                <w:szCs w:val="20"/>
                <w:lang w:val="uk-UA"/>
              </w:rPr>
            </w:pPr>
            <w:r w:rsidRPr="00C3050A">
              <w:rPr>
                <w:i/>
                <w:sz w:val="20"/>
                <w:szCs w:val="20"/>
                <w:lang w:val="uk-UA"/>
              </w:rPr>
              <w:t>1.</w:t>
            </w:r>
          </w:p>
        </w:tc>
        <w:tc>
          <w:tcPr>
            <w:tcW w:w="4357" w:type="dxa"/>
            <w:shd w:val="clear" w:color="auto" w:fill="auto"/>
          </w:tcPr>
          <w:p w:rsidR="00910E49" w:rsidRPr="002519B6" w:rsidRDefault="00910E49" w:rsidP="002519B6">
            <w:pPr>
              <w:spacing w:after="0" w:line="240" w:lineRule="auto"/>
              <w:rPr>
                <w:sz w:val="18"/>
                <w:szCs w:val="18"/>
                <w:lang w:val="ru-RU"/>
              </w:rPr>
            </w:pPr>
            <w:r w:rsidRPr="002519B6">
              <w:rPr>
                <w:sz w:val="18"/>
                <w:szCs w:val="18"/>
                <w:lang w:val="ru-RU"/>
              </w:rPr>
              <w:t xml:space="preserve">1.2.1. Створення системи заохочення та інформаційної підтримки фермерів, малого підприємництва та самозайнятості населення </w:t>
            </w:r>
          </w:p>
          <w:p w:rsidR="00910E49" w:rsidRPr="00C3050A" w:rsidRDefault="00910E49" w:rsidP="00966E6D">
            <w:pPr>
              <w:spacing w:after="0" w:line="240" w:lineRule="auto"/>
              <w:rPr>
                <w:i/>
                <w:sz w:val="18"/>
                <w:szCs w:val="18"/>
                <w:lang w:val="uk-UA"/>
              </w:rPr>
            </w:pPr>
          </w:p>
        </w:tc>
        <w:tc>
          <w:tcPr>
            <w:tcW w:w="1249" w:type="dxa"/>
          </w:tcPr>
          <w:p w:rsidR="00910E49" w:rsidRPr="00E2201A" w:rsidRDefault="00910E49" w:rsidP="00E2201A">
            <w:pPr>
              <w:spacing w:after="0" w:line="240" w:lineRule="auto"/>
              <w:rPr>
                <w:i/>
                <w:sz w:val="18"/>
                <w:szCs w:val="18"/>
                <w:lang w:val="uk-UA"/>
              </w:rPr>
            </w:pPr>
            <w:r>
              <w:rPr>
                <w:i/>
                <w:sz w:val="18"/>
                <w:szCs w:val="18"/>
                <w:lang w:val="uk-UA"/>
              </w:rPr>
              <w:t>До 2020 року</w:t>
            </w:r>
          </w:p>
        </w:tc>
        <w:tc>
          <w:tcPr>
            <w:tcW w:w="2923" w:type="dxa"/>
            <w:shd w:val="clear" w:color="auto" w:fill="auto"/>
          </w:tcPr>
          <w:p w:rsidR="00910E49" w:rsidRDefault="00910E49" w:rsidP="00E2201A">
            <w:pPr>
              <w:spacing w:after="0" w:line="240" w:lineRule="auto"/>
              <w:rPr>
                <w:b/>
                <w:i/>
                <w:sz w:val="18"/>
                <w:szCs w:val="18"/>
                <w:lang w:val="uk-UA"/>
              </w:rPr>
            </w:pPr>
          </w:p>
          <w:p w:rsidR="002519B6" w:rsidRPr="000F6FE4" w:rsidRDefault="002519B6" w:rsidP="002519B6">
            <w:pPr>
              <w:pStyle w:val="Default"/>
              <w:rPr>
                <w:rFonts w:eastAsiaTheme="minorEastAsia"/>
                <w:color w:val="auto"/>
                <w:sz w:val="18"/>
                <w:szCs w:val="18"/>
                <w:lang w:val="ru-RU"/>
              </w:rPr>
            </w:pPr>
            <w:r w:rsidRPr="000F6FE4">
              <w:rPr>
                <w:rFonts w:eastAsiaTheme="minorEastAsia"/>
                <w:color w:val="auto"/>
                <w:sz w:val="18"/>
                <w:szCs w:val="18"/>
                <w:lang w:val="ru-RU"/>
              </w:rPr>
              <w:t xml:space="preserve">на етапі реалізації </w:t>
            </w:r>
          </w:p>
          <w:p w:rsidR="00910E49" w:rsidRPr="00910E49" w:rsidRDefault="002519B6" w:rsidP="00E2201A">
            <w:pPr>
              <w:spacing w:after="0" w:line="240" w:lineRule="auto"/>
              <w:rPr>
                <w:b/>
                <w:i/>
                <w:color w:val="FF0000"/>
                <w:sz w:val="18"/>
                <w:szCs w:val="18"/>
                <w:lang w:val="uk-UA"/>
              </w:rPr>
            </w:pPr>
            <w:r>
              <w:rPr>
                <w:b/>
                <w:i/>
                <w:color w:val="FF0000"/>
                <w:sz w:val="18"/>
                <w:szCs w:val="18"/>
                <w:lang w:val="uk-UA"/>
              </w:rPr>
              <w:t xml:space="preserve"> </w:t>
            </w:r>
          </w:p>
        </w:tc>
        <w:tc>
          <w:tcPr>
            <w:tcW w:w="2976" w:type="dxa"/>
            <w:shd w:val="clear" w:color="auto" w:fill="auto"/>
            <w:vAlign w:val="center"/>
          </w:tcPr>
          <w:p w:rsidR="00910E49" w:rsidRPr="002519B6" w:rsidRDefault="002519B6" w:rsidP="00966E6D">
            <w:pPr>
              <w:spacing w:after="0" w:line="240" w:lineRule="auto"/>
              <w:jc w:val="center"/>
              <w:rPr>
                <w:i/>
                <w:sz w:val="18"/>
                <w:szCs w:val="18"/>
                <w:lang w:val="uk-UA"/>
              </w:rPr>
            </w:pPr>
            <w:r w:rsidRPr="002519B6">
              <w:rPr>
                <w:i/>
                <w:sz w:val="18"/>
                <w:szCs w:val="18"/>
                <w:lang w:val="uk-UA"/>
              </w:rPr>
              <w:t>Р</w:t>
            </w:r>
            <w:r>
              <w:rPr>
                <w:i/>
                <w:sz w:val="18"/>
                <w:szCs w:val="18"/>
                <w:lang w:val="uk-UA"/>
              </w:rPr>
              <w:t xml:space="preserve">озроблена програма та </w:t>
            </w:r>
            <w:r w:rsidRPr="002519B6">
              <w:rPr>
                <w:i/>
                <w:sz w:val="18"/>
                <w:szCs w:val="18"/>
                <w:lang w:val="uk-UA"/>
              </w:rPr>
              <w:t xml:space="preserve"> навчальні плани</w:t>
            </w:r>
            <w:r>
              <w:rPr>
                <w:i/>
                <w:sz w:val="18"/>
                <w:szCs w:val="18"/>
                <w:lang w:val="uk-UA"/>
              </w:rPr>
              <w:t xml:space="preserve">, </w:t>
            </w:r>
            <w:r w:rsidR="00820901">
              <w:rPr>
                <w:i/>
                <w:sz w:val="18"/>
                <w:szCs w:val="18"/>
                <w:lang w:val="uk-UA"/>
              </w:rPr>
              <w:t>школа</w:t>
            </w:r>
            <w:r>
              <w:rPr>
                <w:i/>
                <w:sz w:val="18"/>
                <w:szCs w:val="18"/>
                <w:lang w:val="uk-UA"/>
              </w:rPr>
              <w:t xml:space="preserve"> почне навчальний процес з 01 вересня 2020 року</w:t>
            </w:r>
          </w:p>
        </w:tc>
        <w:tc>
          <w:tcPr>
            <w:tcW w:w="3430" w:type="dxa"/>
            <w:shd w:val="clear" w:color="auto" w:fill="auto"/>
            <w:vAlign w:val="center"/>
          </w:tcPr>
          <w:p w:rsidR="002519B6" w:rsidRPr="002519B6" w:rsidRDefault="002519B6" w:rsidP="002519B6">
            <w:pPr>
              <w:spacing w:after="0" w:line="240" w:lineRule="auto"/>
              <w:rPr>
                <w:i/>
                <w:sz w:val="18"/>
                <w:szCs w:val="18"/>
                <w:lang w:val="uk-UA"/>
              </w:rPr>
            </w:pPr>
            <w:r w:rsidRPr="002519B6">
              <w:rPr>
                <w:i/>
                <w:sz w:val="18"/>
                <w:szCs w:val="18"/>
                <w:lang w:val="uk-UA"/>
              </w:rPr>
              <w:t>Створена та працює на базі Могилівської ЗОШ І-ІІ ступенів  "Могилівська школа підприємництва", проводить авторські  навчальні курси з основ бізнес-планування, бухгалтерського обліку, маркетингу, а також курси за професійними напрямками (напр. організація агротуризму, ландшафтний дизайн, графічний дизайн та декорування тощо). Школа співпрацює з навчальними закладами Царичанського району, вищими навчальними закладами Дніпра, Полтави та ін.</w:t>
            </w:r>
          </w:p>
          <w:p w:rsidR="002519B6" w:rsidRPr="002519B6" w:rsidRDefault="002519B6" w:rsidP="002519B6">
            <w:pPr>
              <w:spacing w:after="0" w:line="240" w:lineRule="auto"/>
              <w:rPr>
                <w:i/>
                <w:sz w:val="18"/>
                <w:szCs w:val="18"/>
                <w:lang w:val="uk-UA"/>
              </w:rPr>
            </w:pPr>
          </w:p>
          <w:p w:rsidR="002519B6" w:rsidRPr="002519B6" w:rsidRDefault="002519B6" w:rsidP="002519B6">
            <w:pPr>
              <w:spacing w:after="0" w:line="240" w:lineRule="auto"/>
              <w:rPr>
                <w:i/>
                <w:sz w:val="18"/>
                <w:szCs w:val="18"/>
                <w:lang w:val="uk-UA"/>
              </w:rPr>
            </w:pPr>
          </w:p>
          <w:p w:rsidR="002519B6" w:rsidRPr="002519B6" w:rsidRDefault="002519B6" w:rsidP="002519B6">
            <w:pPr>
              <w:spacing w:after="0" w:line="240" w:lineRule="auto"/>
              <w:rPr>
                <w:i/>
                <w:sz w:val="18"/>
                <w:szCs w:val="18"/>
                <w:lang w:val="uk-UA"/>
              </w:rPr>
            </w:pPr>
          </w:p>
          <w:p w:rsidR="002519B6" w:rsidRPr="002519B6" w:rsidRDefault="002519B6" w:rsidP="002519B6">
            <w:pPr>
              <w:spacing w:after="0" w:line="240" w:lineRule="auto"/>
              <w:rPr>
                <w:b/>
                <w:i/>
                <w:sz w:val="18"/>
                <w:szCs w:val="18"/>
                <w:lang w:val="uk-UA"/>
              </w:rPr>
            </w:pPr>
            <w:r w:rsidRPr="002519B6">
              <w:rPr>
                <w:b/>
                <w:i/>
                <w:sz w:val="18"/>
                <w:szCs w:val="18"/>
                <w:lang w:val="uk-UA"/>
              </w:rPr>
              <w:t>(Організована школа, навчальна пропозиція — 1 документ, 2 групи по 12 осіб пройшли навчання).</w:t>
            </w:r>
          </w:p>
          <w:p w:rsidR="00910E49" w:rsidRPr="00C3050A" w:rsidRDefault="00910E49" w:rsidP="00966E6D">
            <w:pPr>
              <w:spacing w:after="0" w:line="240" w:lineRule="auto"/>
              <w:jc w:val="center"/>
              <w:rPr>
                <w:b/>
                <w:i/>
                <w:sz w:val="18"/>
                <w:szCs w:val="18"/>
                <w:lang w:val="uk-UA"/>
              </w:rPr>
            </w:pPr>
          </w:p>
        </w:tc>
      </w:tr>
      <w:tr w:rsidR="00910E49" w:rsidRPr="00C3050A" w:rsidTr="00162BCD">
        <w:tc>
          <w:tcPr>
            <w:tcW w:w="374" w:type="dxa"/>
            <w:shd w:val="clear" w:color="auto" w:fill="FFF2CC" w:themeFill="accent4" w:themeFillTint="33"/>
          </w:tcPr>
          <w:p w:rsidR="00910E49" w:rsidRPr="00C3050A" w:rsidRDefault="00910E49" w:rsidP="00966E6D">
            <w:pPr>
              <w:spacing w:after="0" w:line="240" w:lineRule="auto"/>
              <w:rPr>
                <w:i/>
                <w:sz w:val="20"/>
                <w:szCs w:val="20"/>
                <w:lang w:val="uk-UA"/>
              </w:rPr>
            </w:pPr>
            <w:r w:rsidRPr="00C3050A">
              <w:rPr>
                <w:i/>
                <w:sz w:val="20"/>
                <w:szCs w:val="20"/>
                <w:lang w:val="uk-UA"/>
              </w:rPr>
              <w:lastRenderedPageBreak/>
              <w:t>2.</w:t>
            </w:r>
          </w:p>
        </w:tc>
        <w:tc>
          <w:tcPr>
            <w:tcW w:w="4357" w:type="dxa"/>
            <w:shd w:val="clear" w:color="auto" w:fill="auto"/>
          </w:tcPr>
          <w:p w:rsidR="00910E49" w:rsidRPr="002519B6" w:rsidRDefault="00910E49" w:rsidP="002519B6">
            <w:pPr>
              <w:spacing w:after="0" w:line="240" w:lineRule="auto"/>
              <w:rPr>
                <w:sz w:val="18"/>
                <w:szCs w:val="18"/>
                <w:lang w:val="ru-RU"/>
              </w:rPr>
            </w:pPr>
            <w:r w:rsidRPr="002519B6">
              <w:rPr>
                <w:sz w:val="18"/>
                <w:szCs w:val="18"/>
                <w:lang w:val="ru-RU"/>
              </w:rPr>
              <w:t xml:space="preserve">1.2.2. Розробка програми ранньої профорієнтації та опанування бізнесовими навичками шкільної молоді </w:t>
            </w:r>
          </w:p>
          <w:p w:rsidR="00910E49" w:rsidRPr="002519B6" w:rsidRDefault="00910E49" w:rsidP="002519B6">
            <w:pPr>
              <w:spacing w:after="0" w:line="240" w:lineRule="auto"/>
              <w:rPr>
                <w:sz w:val="18"/>
                <w:szCs w:val="18"/>
                <w:lang w:val="ru-RU"/>
              </w:rPr>
            </w:pPr>
          </w:p>
        </w:tc>
        <w:tc>
          <w:tcPr>
            <w:tcW w:w="1249" w:type="dxa"/>
          </w:tcPr>
          <w:p w:rsidR="00910E49" w:rsidRDefault="00910E49" w:rsidP="00966E6D">
            <w:pPr>
              <w:spacing w:after="0" w:line="240" w:lineRule="auto"/>
              <w:rPr>
                <w:i/>
                <w:sz w:val="18"/>
                <w:szCs w:val="18"/>
                <w:lang w:val="uk-UA"/>
              </w:rPr>
            </w:pPr>
            <w:r>
              <w:rPr>
                <w:i/>
                <w:sz w:val="18"/>
                <w:szCs w:val="18"/>
                <w:lang w:val="uk-UA"/>
              </w:rPr>
              <w:t>Починаючи з 2018 року</w:t>
            </w:r>
          </w:p>
        </w:tc>
        <w:tc>
          <w:tcPr>
            <w:tcW w:w="2923" w:type="dxa"/>
            <w:shd w:val="clear" w:color="auto" w:fill="auto"/>
          </w:tcPr>
          <w:p w:rsidR="00910E49" w:rsidRPr="00910E49" w:rsidRDefault="00910E49" w:rsidP="00966E6D">
            <w:pPr>
              <w:spacing w:after="0" w:line="240" w:lineRule="auto"/>
              <w:rPr>
                <w:i/>
                <w:strike/>
                <w:sz w:val="18"/>
                <w:szCs w:val="18"/>
                <w:lang w:val="uk-UA"/>
              </w:rPr>
            </w:pPr>
          </w:p>
          <w:p w:rsidR="00910E49" w:rsidRPr="002519B6" w:rsidRDefault="002519B6" w:rsidP="00E2201A">
            <w:pPr>
              <w:tabs>
                <w:tab w:val="left" w:pos="1108"/>
              </w:tabs>
              <w:rPr>
                <w:i/>
                <w:sz w:val="18"/>
                <w:szCs w:val="18"/>
                <w:lang w:val="uk-UA"/>
              </w:rPr>
            </w:pPr>
            <w:r w:rsidRPr="002519B6">
              <w:rPr>
                <w:i/>
                <w:sz w:val="18"/>
                <w:szCs w:val="18"/>
                <w:lang w:val="uk-UA"/>
              </w:rPr>
              <w:t>на етапі реалізації</w:t>
            </w:r>
          </w:p>
          <w:p w:rsidR="00910E49" w:rsidRPr="00910E49" w:rsidRDefault="002519B6" w:rsidP="00910E49">
            <w:pPr>
              <w:tabs>
                <w:tab w:val="left" w:pos="1108"/>
              </w:tabs>
              <w:rPr>
                <w:b/>
                <w:sz w:val="18"/>
                <w:szCs w:val="18"/>
                <w:lang w:val="uk-UA"/>
              </w:rPr>
            </w:pPr>
            <w:r>
              <w:rPr>
                <w:b/>
                <w:i/>
                <w:color w:val="FF0000"/>
                <w:sz w:val="18"/>
                <w:szCs w:val="18"/>
                <w:lang w:val="uk-UA"/>
              </w:rPr>
              <w:t xml:space="preserve"> </w:t>
            </w:r>
          </w:p>
        </w:tc>
        <w:tc>
          <w:tcPr>
            <w:tcW w:w="2976" w:type="dxa"/>
            <w:shd w:val="clear" w:color="auto" w:fill="auto"/>
          </w:tcPr>
          <w:p w:rsidR="00910E49" w:rsidRPr="00C3050A" w:rsidRDefault="002519B6" w:rsidP="00966E6D">
            <w:pPr>
              <w:spacing w:after="0" w:line="240" w:lineRule="auto"/>
              <w:rPr>
                <w:i/>
                <w:sz w:val="18"/>
                <w:szCs w:val="18"/>
                <w:lang w:val="uk-UA"/>
              </w:rPr>
            </w:pPr>
            <w:r>
              <w:rPr>
                <w:i/>
                <w:sz w:val="18"/>
                <w:szCs w:val="18"/>
                <w:lang w:val="uk-UA"/>
              </w:rPr>
              <w:t>Розроблена програма, буде впроваджуватися з 01 вересня 2020 року</w:t>
            </w:r>
          </w:p>
        </w:tc>
        <w:tc>
          <w:tcPr>
            <w:tcW w:w="3430" w:type="dxa"/>
            <w:shd w:val="clear" w:color="auto" w:fill="auto"/>
          </w:tcPr>
          <w:p w:rsidR="002519B6" w:rsidRPr="002519B6" w:rsidRDefault="002519B6" w:rsidP="002519B6">
            <w:pPr>
              <w:tabs>
                <w:tab w:val="left" w:pos="1108"/>
              </w:tabs>
              <w:rPr>
                <w:i/>
                <w:sz w:val="18"/>
                <w:szCs w:val="18"/>
                <w:lang w:val="uk-UA"/>
              </w:rPr>
            </w:pPr>
            <w:r w:rsidRPr="002519B6">
              <w:rPr>
                <w:i/>
                <w:sz w:val="18"/>
                <w:szCs w:val="18"/>
                <w:lang w:val="uk-UA"/>
              </w:rPr>
              <w:tab/>
              <w:t>Запроваджений як частина варіативного компоненту навчальної програми для випускних класів ЗОШ І-ІІІ ступенів  інтерактивного курсу з основ сучасного етичного підприємництва.</w:t>
            </w:r>
          </w:p>
          <w:p w:rsidR="00910E49" w:rsidRPr="004753EB" w:rsidRDefault="002519B6" w:rsidP="004753EB">
            <w:pPr>
              <w:tabs>
                <w:tab w:val="left" w:pos="1108"/>
              </w:tabs>
              <w:rPr>
                <w:b/>
                <w:i/>
                <w:sz w:val="18"/>
                <w:szCs w:val="18"/>
                <w:lang w:val="uk-UA"/>
              </w:rPr>
            </w:pPr>
            <w:r w:rsidRPr="002519B6">
              <w:rPr>
                <w:b/>
                <w:i/>
                <w:sz w:val="18"/>
                <w:szCs w:val="18"/>
                <w:lang w:val="uk-UA"/>
              </w:rPr>
              <w:t>(Розроблений методичний посібник, визначений склад викладачів та практиків, розпочате викла</w:t>
            </w:r>
            <w:r w:rsidR="004753EB">
              <w:rPr>
                <w:b/>
                <w:i/>
                <w:sz w:val="18"/>
                <w:szCs w:val="18"/>
                <w:lang w:val="uk-UA"/>
              </w:rPr>
              <w:t>дання курсу у випускних класах)</w:t>
            </w:r>
          </w:p>
        </w:tc>
      </w:tr>
      <w:tr w:rsidR="00910E49" w:rsidRPr="00C3050A" w:rsidTr="00162BCD">
        <w:tc>
          <w:tcPr>
            <w:tcW w:w="374" w:type="dxa"/>
            <w:shd w:val="clear" w:color="auto" w:fill="FFF2CC" w:themeFill="accent4" w:themeFillTint="33"/>
          </w:tcPr>
          <w:p w:rsidR="00910E49" w:rsidRPr="00C3050A" w:rsidRDefault="00910E49" w:rsidP="00966E6D">
            <w:pPr>
              <w:spacing w:after="0" w:line="240" w:lineRule="auto"/>
              <w:rPr>
                <w:i/>
                <w:sz w:val="20"/>
                <w:szCs w:val="20"/>
                <w:lang w:val="uk-UA"/>
              </w:rPr>
            </w:pPr>
            <w:r w:rsidRPr="00C3050A">
              <w:rPr>
                <w:i/>
                <w:sz w:val="20"/>
                <w:szCs w:val="20"/>
                <w:lang w:val="uk-UA"/>
              </w:rPr>
              <w:t>3.</w:t>
            </w:r>
          </w:p>
        </w:tc>
        <w:tc>
          <w:tcPr>
            <w:tcW w:w="4357" w:type="dxa"/>
            <w:shd w:val="clear" w:color="auto" w:fill="auto"/>
          </w:tcPr>
          <w:p w:rsidR="00910E49" w:rsidRPr="00292339" w:rsidRDefault="00910E49" w:rsidP="00073812">
            <w:pPr>
              <w:spacing w:after="0" w:line="240" w:lineRule="auto"/>
              <w:rPr>
                <w:sz w:val="18"/>
                <w:szCs w:val="18"/>
                <w:lang w:val="ru-RU"/>
              </w:rPr>
            </w:pPr>
            <w:r w:rsidRPr="00292339">
              <w:rPr>
                <w:b/>
                <w:sz w:val="18"/>
                <w:szCs w:val="18"/>
                <w:lang w:val="ru-RU"/>
              </w:rPr>
              <w:t>1.2.3.</w:t>
            </w:r>
            <w:r w:rsidRPr="00292339">
              <w:rPr>
                <w:sz w:val="18"/>
                <w:szCs w:val="18"/>
                <w:lang w:val="ru-RU"/>
              </w:rPr>
              <w:t>Розвиток  кооперативного руху в сільськіймісцевості</w:t>
            </w:r>
          </w:p>
          <w:p w:rsidR="00910E49" w:rsidRPr="00C3050A" w:rsidRDefault="00910E49" w:rsidP="00966E6D">
            <w:pPr>
              <w:spacing w:after="0" w:line="240" w:lineRule="auto"/>
              <w:rPr>
                <w:i/>
                <w:sz w:val="18"/>
                <w:szCs w:val="18"/>
                <w:lang w:val="uk-UA"/>
              </w:rPr>
            </w:pPr>
          </w:p>
        </w:tc>
        <w:tc>
          <w:tcPr>
            <w:tcW w:w="1249" w:type="dxa"/>
          </w:tcPr>
          <w:p w:rsidR="00CD4F4A" w:rsidRDefault="00CD4F4A" w:rsidP="00CD4F4A">
            <w:pPr>
              <w:pStyle w:val="Default"/>
              <w:rPr>
                <w:sz w:val="18"/>
                <w:szCs w:val="18"/>
              </w:rPr>
            </w:pPr>
            <w:r>
              <w:rPr>
                <w:sz w:val="18"/>
                <w:szCs w:val="18"/>
              </w:rPr>
              <w:t xml:space="preserve">2018 рік — навчання, </w:t>
            </w:r>
          </w:p>
          <w:p w:rsidR="00910E49" w:rsidRPr="00E2201A" w:rsidRDefault="00CD4F4A" w:rsidP="00CD4F4A">
            <w:pPr>
              <w:spacing w:after="0" w:line="240" w:lineRule="auto"/>
              <w:rPr>
                <w:i/>
                <w:sz w:val="18"/>
                <w:szCs w:val="18"/>
                <w:lang w:val="uk-UA"/>
              </w:rPr>
            </w:pPr>
            <w:r>
              <w:rPr>
                <w:sz w:val="18"/>
                <w:szCs w:val="18"/>
              </w:rPr>
              <w:t xml:space="preserve">кінець 2018 року —створен-ня кооперативу </w:t>
            </w:r>
          </w:p>
        </w:tc>
        <w:tc>
          <w:tcPr>
            <w:tcW w:w="2923" w:type="dxa"/>
            <w:shd w:val="clear" w:color="auto" w:fill="auto"/>
          </w:tcPr>
          <w:p w:rsidR="00CD4F4A" w:rsidRDefault="00CD4F4A" w:rsidP="00E2201A">
            <w:pPr>
              <w:spacing w:after="0" w:line="240" w:lineRule="auto"/>
              <w:rPr>
                <w:b/>
                <w:i/>
                <w:sz w:val="18"/>
                <w:szCs w:val="18"/>
                <w:lang w:val="uk-UA"/>
              </w:rPr>
            </w:pPr>
          </w:p>
          <w:p w:rsidR="00CD4F4A" w:rsidRDefault="002519B6" w:rsidP="00CD4F4A">
            <w:pPr>
              <w:spacing w:after="0" w:line="240" w:lineRule="auto"/>
              <w:rPr>
                <w:b/>
                <w:i/>
                <w:color w:val="FF0000"/>
                <w:sz w:val="18"/>
                <w:szCs w:val="18"/>
                <w:lang w:val="uk-UA"/>
              </w:rPr>
            </w:pPr>
            <w:r>
              <w:rPr>
                <w:b/>
                <w:i/>
                <w:color w:val="FF0000"/>
                <w:sz w:val="18"/>
                <w:szCs w:val="18"/>
                <w:lang w:val="uk-UA"/>
              </w:rPr>
              <w:t xml:space="preserve"> </w:t>
            </w:r>
            <w:r w:rsidRPr="002519B6">
              <w:rPr>
                <w:sz w:val="18"/>
                <w:szCs w:val="18"/>
                <w:lang w:val="ru-RU"/>
              </w:rPr>
              <w:t>Реалізовано повністю</w:t>
            </w:r>
          </w:p>
          <w:p w:rsidR="00CD4F4A" w:rsidRDefault="00CD4F4A" w:rsidP="00E2201A">
            <w:pPr>
              <w:spacing w:after="0" w:line="240" w:lineRule="auto"/>
              <w:rPr>
                <w:b/>
                <w:i/>
                <w:sz w:val="18"/>
                <w:szCs w:val="18"/>
                <w:lang w:val="uk-UA"/>
              </w:rPr>
            </w:pPr>
          </w:p>
          <w:p w:rsidR="00CD4F4A" w:rsidRPr="00CD4F4A" w:rsidRDefault="00CD4F4A" w:rsidP="00162BCD">
            <w:pPr>
              <w:spacing w:after="0" w:line="240" w:lineRule="auto"/>
              <w:rPr>
                <w:color w:val="FF0000"/>
                <w:sz w:val="18"/>
                <w:szCs w:val="18"/>
                <w:lang w:val="uk-UA"/>
              </w:rPr>
            </w:pPr>
          </w:p>
          <w:p w:rsidR="00CD4F4A" w:rsidRPr="00CD4F4A" w:rsidRDefault="00CD4F4A" w:rsidP="00E2201A">
            <w:pPr>
              <w:spacing w:after="0" w:line="240" w:lineRule="auto"/>
              <w:rPr>
                <w:b/>
                <w:i/>
                <w:sz w:val="18"/>
                <w:szCs w:val="18"/>
                <w:lang w:val="uk-UA"/>
              </w:rPr>
            </w:pPr>
          </w:p>
        </w:tc>
        <w:tc>
          <w:tcPr>
            <w:tcW w:w="2976" w:type="dxa"/>
            <w:shd w:val="clear" w:color="auto" w:fill="auto"/>
          </w:tcPr>
          <w:p w:rsidR="00910E49" w:rsidRPr="00C3050A" w:rsidRDefault="00910E49" w:rsidP="00966E6D">
            <w:pPr>
              <w:spacing w:after="0" w:line="240" w:lineRule="auto"/>
              <w:rPr>
                <w:i/>
                <w:sz w:val="18"/>
                <w:szCs w:val="18"/>
                <w:lang w:val="uk-UA"/>
              </w:rPr>
            </w:pPr>
          </w:p>
        </w:tc>
        <w:tc>
          <w:tcPr>
            <w:tcW w:w="3430" w:type="dxa"/>
            <w:shd w:val="clear" w:color="auto" w:fill="auto"/>
          </w:tcPr>
          <w:p w:rsidR="002519B6" w:rsidRPr="002519B6" w:rsidRDefault="002519B6" w:rsidP="002519B6">
            <w:pPr>
              <w:spacing w:after="0" w:line="240" w:lineRule="auto"/>
              <w:rPr>
                <w:i/>
                <w:sz w:val="18"/>
                <w:szCs w:val="18"/>
                <w:lang w:val="uk-UA"/>
              </w:rPr>
            </w:pPr>
            <w:r w:rsidRPr="002519B6">
              <w:rPr>
                <w:i/>
                <w:sz w:val="18"/>
                <w:szCs w:val="18"/>
                <w:lang w:val="uk-UA"/>
              </w:rPr>
              <w:t>Сільськогосподарський кооператив створений  групою сільськогосподарських виробників після навчання та стажування на базі діючих на Дніпропетровщині кооперативів.</w:t>
            </w:r>
          </w:p>
          <w:p w:rsidR="002519B6" w:rsidRPr="002519B6" w:rsidRDefault="002519B6" w:rsidP="002519B6">
            <w:pPr>
              <w:spacing w:after="0" w:line="240" w:lineRule="auto"/>
              <w:rPr>
                <w:i/>
                <w:sz w:val="18"/>
                <w:szCs w:val="18"/>
                <w:lang w:val="uk-UA"/>
              </w:rPr>
            </w:pPr>
          </w:p>
          <w:p w:rsidR="002519B6" w:rsidRDefault="002519B6" w:rsidP="002519B6">
            <w:pPr>
              <w:spacing w:after="0" w:line="240" w:lineRule="auto"/>
              <w:rPr>
                <w:b/>
                <w:i/>
                <w:sz w:val="18"/>
                <w:szCs w:val="18"/>
                <w:lang w:val="uk-UA"/>
              </w:rPr>
            </w:pPr>
            <w:r w:rsidRPr="002519B6">
              <w:rPr>
                <w:b/>
                <w:i/>
                <w:sz w:val="18"/>
                <w:szCs w:val="18"/>
                <w:lang w:val="uk-UA"/>
              </w:rPr>
              <w:t>(Група осіб, які пройшли навчання, 2кооперативи: 1 в 2018 році, 1  в 2019 році)</w:t>
            </w:r>
          </w:p>
          <w:p w:rsidR="004753EB" w:rsidRPr="002519B6" w:rsidRDefault="004753EB" w:rsidP="002519B6">
            <w:pPr>
              <w:spacing w:after="0" w:line="240" w:lineRule="auto"/>
              <w:rPr>
                <w:b/>
                <w:i/>
                <w:sz w:val="18"/>
                <w:szCs w:val="18"/>
                <w:lang w:val="uk-UA"/>
              </w:rPr>
            </w:pPr>
          </w:p>
          <w:p w:rsidR="004753EB" w:rsidRPr="00162BCD" w:rsidRDefault="004753EB" w:rsidP="004753EB">
            <w:pPr>
              <w:spacing w:after="0" w:line="240" w:lineRule="auto"/>
              <w:rPr>
                <w:sz w:val="18"/>
                <w:szCs w:val="18"/>
                <w:lang w:val="ru-RU"/>
              </w:rPr>
            </w:pPr>
            <w:r w:rsidRPr="00162BCD">
              <w:rPr>
                <w:sz w:val="18"/>
                <w:szCs w:val="18"/>
                <w:lang w:val="ru-RU"/>
              </w:rPr>
              <w:t>Кількість створених кооперативів – 2;</w:t>
            </w:r>
          </w:p>
          <w:p w:rsidR="004753EB" w:rsidRPr="00162BCD" w:rsidRDefault="004753EB" w:rsidP="004753EB">
            <w:pPr>
              <w:spacing w:after="0" w:line="240" w:lineRule="auto"/>
              <w:rPr>
                <w:sz w:val="18"/>
                <w:szCs w:val="18"/>
                <w:lang w:val="ru-RU"/>
              </w:rPr>
            </w:pPr>
            <w:r w:rsidRPr="00162BCD">
              <w:rPr>
                <w:sz w:val="18"/>
                <w:szCs w:val="18"/>
                <w:lang w:val="ru-RU"/>
              </w:rPr>
              <w:t>Загальна кількість членів – 23 (СОК «Перший ягідний» - 12, СОК «Екокрай Журавський – 11);</w:t>
            </w:r>
          </w:p>
          <w:p w:rsidR="004753EB" w:rsidRPr="00162BCD" w:rsidRDefault="004753EB" w:rsidP="004753EB">
            <w:pPr>
              <w:spacing w:after="0" w:line="240" w:lineRule="auto"/>
              <w:rPr>
                <w:sz w:val="18"/>
                <w:szCs w:val="18"/>
                <w:lang w:val="ru-RU"/>
              </w:rPr>
            </w:pPr>
            <w:r w:rsidRPr="00162BCD">
              <w:rPr>
                <w:sz w:val="18"/>
                <w:szCs w:val="18"/>
                <w:lang w:val="ru-RU"/>
              </w:rPr>
              <w:t>Кількістьнавчально-інформаційних зустрічей та стажувань для кооператорів -17;</w:t>
            </w:r>
          </w:p>
          <w:p w:rsidR="00910E49" w:rsidRPr="00C3050A" w:rsidRDefault="004753EB" w:rsidP="004753EB">
            <w:pPr>
              <w:spacing w:after="0" w:line="240" w:lineRule="auto"/>
              <w:rPr>
                <w:i/>
                <w:sz w:val="18"/>
                <w:szCs w:val="18"/>
                <w:lang w:val="uk-UA"/>
              </w:rPr>
            </w:pPr>
            <w:r w:rsidRPr="00162BCD">
              <w:rPr>
                <w:sz w:val="18"/>
                <w:szCs w:val="18"/>
                <w:lang w:val="ru-RU"/>
              </w:rPr>
              <w:t>Земельний банк – приблизно 30 га;</w:t>
            </w:r>
            <w:r w:rsidRPr="00162BCD">
              <w:rPr>
                <w:sz w:val="18"/>
                <w:szCs w:val="18"/>
                <w:lang w:val="ru-RU"/>
              </w:rPr>
              <w:br/>
            </w:r>
            <w:proofErr w:type="gramStart"/>
            <w:r w:rsidRPr="00162BCD">
              <w:rPr>
                <w:sz w:val="18"/>
                <w:szCs w:val="18"/>
                <w:lang w:val="ru-RU"/>
              </w:rPr>
              <w:t>На</w:t>
            </w:r>
            <w:proofErr w:type="gramEnd"/>
            <w:r w:rsidRPr="00162BCD">
              <w:rPr>
                <w:sz w:val="18"/>
                <w:szCs w:val="18"/>
                <w:lang w:val="ru-RU"/>
              </w:rPr>
              <w:t xml:space="preserve"> </w:t>
            </w:r>
            <w:proofErr w:type="gramStart"/>
            <w:r w:rsidRPr="00162BCD">
              <w:rPr>
                <w:sz w:val="18"/>
                <w:szCs w:val="18"/>
                <w:lang w:val="ru-RU"/>
              </w:rPr>
              <w:t>початку</w:t>
            </w:r>
            <w:proofErr w:type="gramEnd"/>
            <w:r w:rsidRPr="00162BCD">
              <w:rPr>
                <w:sz w:val="18"/>
                <w:szCs w:val="18"/>
                <w:lang w:val="ru-RU"/>
              </w:rPr>
              <w:t xml:space="preserve"> 2018 року створений СОК «Перший ягідний», 16.01.2019 зареєстрований СОК «Екокрай Журавський».</w:t>
            </w:r>
            <w:r>
              <w:rPr>
                <w:sz w:val="18"/>
                <w:szCs w:val="18"/>
                <w:lang w:val="ru-RU"/>
              </w:rPr>
              <w:t xml:space="preserve"> </w:t>
            </w:r>
            <w:r w:rsidRPr="00162BCD">
              <w:rPr>
                <w:sz w:val="18"/>
                <w:szCs w:val="18"/>
                <w:lang w:val="ru-RU"/>
              </w:rPr>
              <w:br/>
            </w:r>
          </w:p>
        </w:tc>
      </w:tr>
      <w:tr w:rsidR="00910E49" w:rsidRPr="00C3050A" w:rsidTr="00162BCD">
        <w:tc>
          <w:tcPr>
            <w:tcW w:w="374" w:type="dxa"/>
            <w:shd w:val="clear" w:color="auto" w:fill="FFF2CC" w:themeFill="accent4" w:themeFillTint="33"/>
          </w:tcPr>
          <w:p w:rsidR="00910E49" w:rsidRPr="00C3050A" w:rsidRDefault="00910E49" w:rsidP="00966E6D">
            <w:pPr>
              <w:spacing w:after="0" w:line="240" w:lineRule="auto"/>
              <w:rPr>
                <w:i/>
                <w:sz w:val="20"/>
                <w:szCs w:val="20"/>
                <w:lang w:val="uk-UA"/>
              </w:rPr>
            </w:pPr>
            <w:r w:rsidRPr="00C3050A">
              <w:rPr>
                <w:i/>
                <w:sz w:val="20"/>
                <w:szCs w:val="20"/>
                <w:lang w:val="uk-UA"/>
              </w:rPr>
              <w:lastRenderedPageBreak/>
              <w:t>4.</w:t>
            </w:r>
          </w:p>
        </w:tc>
        <w:tc>
          <w:tcPr>
            <w:tcW w:w="4357" w:type="dxa"/>
            <w:shd w:val="clear" w:color="auto" w:fill="auto"/>
          </w:tcPr>
          <w:p w:rsidR="00910E49" w:rsidRPr="00073812" w:rsidRDefault="00910E49" w:rsidP="00966E6D">
            <w:pPr>
              <w:spacing w:after="0" w:line="240" w:lineRule="auto"/>
              <w:rPr>
                <w:sz w:val="18"/>
                <w:szCs w:val="18"/>
                <w:lang w:val="uk-UA"/>
              </w:rPr>
            </w:pPr>
            <w:r w:rsidRPr="00002F44">
              <w:rPr>
                <w:sz w:val="18"/>
                <w:szCs w:val="18"/>
              </w:rPr>
              <w:t xml:space="preserve">1.2.4. Самоорганізація підприємців </w:t>
            </w:r>
            <w:r w:rsidRPr="00002F44">
              <w:rPr>
                <w:sz w:val="18"/>
                <w:szCs w:val="18"/>
                <w:lang w:val="ru-RU"/>
              </w:rPr>
              <w:t>у</w:t>
            </w:r>
            <w:r w:rsidRPr="00002F44">
              <w:rPr>
                <w:sz w:val="18"/>
                <w:szCs w:val="18"/>
              </w:rPr>
              <w:t xml:space="preserve"> громаді</w:t>
            </w:r>
          </w:p>
          <w:p w:rsidR="00910E49" w:rsidRPr="00C3050A" w:rsidRDefault="00910E49" w:rsidP="00966E6D">
            <w:pPr>
              <w:spacing w:after="0" w:line="240" w:lineRule="auto"/>
              <w:rPr>
                <w:i/>
                <w:sz w:val="18"/>
                <w:szCs w:val="18"/>
                <w:lang w:val="uk-UA"/>
              </w:rPr>
            </w:pPr>
          </w:p>
        </w:tc>
        <w:tc>
          <w:tcPr>
            <w:tcW w:w="1249" w:type="dxa"/>
          </w:tcPr>
          <w:p w:rsidR="00373AB5" w:rsidRDefault="00373AB5" w:rsidP="00373AB5">
            <w:pPr>
              <w:pStyle w:val="Default"/>
              <w:rPr>
                <w:sz w:val="18"/>
                <w:szCs w:val="18"/>
              </w:rPr>
            </w:pPr>
            <w:r>
              <w:rPr>
                <w:sz w:val="18"/>
                <w:szCs w:val="18"/>
              </w:rPr>
              <w:t xml:space="preserve">До кінця 2018 року </w:t>
            </w:r>
          </w:p>
          <w:p w:rsidR="00910E49" w:rsidRPr="00E2201A" w:rsidRDefault="00910E49" w:rsidP="00E2201A">
            <w:pPr>
              <w:spacing w:after="0" w:line="240" w:lineRule="auto"/>
              <w:rPr>
                <w:i/>
                <w:sz w:val="18"/>
                <w:szCs w:val="18"/>
                <w:lang w:val="uk-UA"/>
              </w:rPr>
            </w:pPr>
          </w:p>
        </w:tc>
        <w:tc>
          <w:tcPr>
            <w:tcW w:w="2923" w:type="dxa"/>
            <w:shd w:val="clear" w:color="auto" w:fill="auto"/>
          </w:tcPr>
          <w:p w:rsidR="00373AB5" w:rsidRDefault="00373AB5" w:rsidP="00E2201A">
            <w:pPr>
              <w:spacing w:after="0" w:line="240" w:lineRule="auto"/>
              <w:rPr>
                <w:b/>
                <w:i/>
                <w:sz w:val="18"/>
                <w:szCs w:val="18"/>
                <w:lang w:val="uk-UA"/>
              </w:rPr>
            </w:pPr>
          </w:p>
          <w:p w:rsidR="00162BCD" w:rsidRDefault="00162BCD" w:rsidP="00E2201A">
            <w:pPr>
              <w:spacing w:after="0" w:line="240" w:lineRule="auto"/>
              <w:rPr>
                <w:color w:val="FF0000"/>
                <w:sz w:val="18"/>
                <w:szCs w:val="18"/>
                <w:lang w:val="uk-UA"/>
              </w:rPr>
            </w:pPr>
            <w:r w:rsidRPr="00162BCD">
              <w:rPr>
                <w:sz w:val="18"/>
                <w:szCs w:val="18"/>
              </w:rPr>
              <w:t xml:space="preserve">  </w:t>
            </w:r>
            <w:r>
              <w:rPr>
                <w:sz w:val="18"/>
                <w:szCs w:val="18"/>
                <w:lang w:val="uk-UA"/>
              </w:rPr>
              <w:t xml:space="preserve">Реалізовано </w:t>
            </w:r>
            <w:r w:rsidR="00373AB5" w:rsidRPr="00162BCD">
              <w:rPr>
                <w:sz w:val="18"/>
                <w:szCs w:val="18"/>
              </w:rPr>
              <w:t xml:space="preserve"> частково</w:t>
            </w:r>
            <w:r>
              <w:rPr>
                <w:color w:val="FF0000"/>
                <w:sz w:val="18"/>
                <w:szCs w:val="18"/>
                <w:lang w:val="uk-UA"/>
              </w:rPr>
              <w:t xml:space="preserve"> </w:t>
            </w:r>
            <w:r w:rsidR="00373AB5" w:rsidRPr="00373AB5">
              <w:rPr>
                <w:color w:val="FF0000"/>
                <w:sz w:val="18"/>
                <w:szCs w:val="18"/>
                <w:lang w:val="uk-UA"/>
              </w:rPr>
              <w:t xml:space="preserve"> </w:t>
            </w:r>
            <w:r>
              <w:rPr>
                <w:color w:val="FF0000"/>
                <w:sz w:val="18"/>
                <w:szCs w:val="18"/>
                <w:lang w:val="uk-UA"/>
              </w:rPr>
              <w:t xml:space="preserve"> </w:t>
            </w:r>
          </w:p>
          <w:p w:rsidR="00162BCD" w:rsidRDefault="00162BCD" w:rsidP="00E2201A">
            <w:pPr>
              <w:spacing w:after="0" w:line="240" w:lineRule="auto"/>
              <w:rPr>
                <w:color w:val="FF0000"/>
                <w:sz w:val="18"/>
                <w:szCs w:val="18"/>
                <w:lang w:val="uk-UA"/>
              </w:rPr>
            </w:pPr>
          </w:p>
          <w:p w:rsidR="00373AB5" w:rsidRDefault="00162BCD" w:rsidP="00E2201A">
            <w:pPr>
              <w:spacing w:after="0" w:line="240" w:lineRule="auto"/>
              <w:rPr>
                <w:color w:val="FF0000"/>
                <w:sz w:val="18"/>
                <w:szCs w:val="18"/>
                <w:lang w:val="uk-UA"/>
              </w:rPr>
            </w:pPr>
            <w:r>
              <w:rPr>
                <w:color w:val="FF0000"/>
                <w:sz w:val="18"/>
                <w:szCs w:val="18"/>
                <w:lang w:val="uk-UA"/>
              </w:rPr>
              <w:t xml:space="preserve"> </w:t>
            </w:r>
          </w:p>
          <w:p w:rsidR="00373AB5" w:rsidRPr="00CD4F4A" w:rsidRDefault="00162BCD" w:rsidP="00373AB5">
            <w:pPr>
              <w:snapToGrid w:val="0"/>
              <w:spacing w:after="0"/>
              <w:rPr>
                <w:color w:val="FF0000"/>
                <w:sz w:val="18"/>
                <w:szCs w:val="18"/>
                <w:lang w:val="uk-UA"/>
              </w:rPr>
            </w:pPr>
            <w:r>
              <w:rPr>
                <w:color w:val="FF0000"/>
                <w:sz w:val="18"/>
                <w:szCs w:val="18"/>
                <w:lang w:val="uk-UA"/>
              </w:rPr>
              <w:t xml:space="preserve"> </w:t>
            </w:r>
          </w:p>
          <w:p w:rsidR="00373AB5" w:rsidRPr="00373AB5" w:rsidRDefault="00373AB5" w:rsidP="00E2201A">
            <w:pPr>
              <w:spacing w:after="0" w:line="240" w:lineRule="auto"/>
              <w:rPr>
                <w:b/>
                <w:i/>
                <w:color w:val="FF0000"/>
                <w:sz w:val="18"/>
                <w:szCs w:val="18"/>
                <w:lang w:val="uk-UA"/>
              </w:rPr>
            </w:pPr>
          </w:p>
        </w:tc>
        <w:tc>
          <w:tcPr>
            <w:tcW w:w="2976" w:type="dxa"/>
            <w:shd w:val="clear" w:color="auto" w:fill="auto"/>
          </w:tcPr>
          <w:p w:rsidR="00910E49" w:rsidRPr="00162BCD" w:rsidRDefault="00373AB5" w:rsidP="00966E6D">
            <w:pPr>
              <w:spacing w:after="0" w:line="240" w:lineRule="auto"/>
              <w:rPr>
                <w:sz w:val="18"/>
                <w:szCs w:val="18"/>
              </w:rPr>
            </w:pPr>
            <w:r w:rsidRPr="00162BCD">
              <w:rPr>
                <w:sz w:val="18"/>
                <w:szCs w:val="18"/>
              </w:rPr>
              <w:t>Існує упереджене ставлення до формалізації діяльності  громадських об’єднань; нестача досвіду організації діяльності НУО, специфіка підприємницької діяльності в сільській місцевості – велика завантаженість в сезон польових робіт.</w:t>
            </w:r>
          </w:p>
          <w:p w:rsidR="00373AB5" w:rsidRDefault="00373AB5" w:rsidP="00966E6D">
            <w:pPr>
              <w:spacing w:after="0" w:line="240" w:lineRule="auto"/>
              <w:rPr>
                <w:color w:val="FF0000"/>
                <w:sz w:val="18"/>
                <w:szCs w:val="18"/>
                <w:lang w:val="uk-UA"/>
              </w:rPr>
            </w:pPr>
          </w:p>
          <w:p w:rsidR="00373AB5" w:rsidRPr="00373AB5" w:rsidRDefault="00162BCD" w:rsidP="00966E6D">
            <w:pPr>
              <w:spacing w:after="0" w:line="240" w:lineRule="auto"/>
              <w:rPr>
                <w:i/>
                <w:color w:val="FF0000"/>
                <w:sz w:val="18"/>
                <w:szCs w:val="18"/>
                <w:lang w:val="uk-UA"/>
              </w:rPr>
            </w:pPr>
            <w:r>
              <w:rPr>
                <w:color w:val="FF0000"/>
                <w:sz w:val="18"/>
                <w:szCs w:val="18"/>
                <w:lang w:val="uk-UA"/>
              </w:rPr>
              <w:t xml:space="preserve"> </w:t>
            </w:r>
          </w:p>
        </w:tc>
        <w:tc>
          <w:tcPr>
            <w:tcW w:w="3430" w:type="dxa"/>
            <w:shd w:val="clear" w:color="auto" w:fill="auto"/>
          </w:tcPr>
          <w:p w:rsidR="00162BCD" w:rsidRPr="00162BCD" w:rsidRDefault="00162BCD" w:rsidP="00162BCD">
            <w:pPr>
              <w:spacing w:after="0" w:line="240" w:lineRule="auto"/>
              <w:rPr>
                <w:i/>
                <w:sz w:val="18"/>
                <w:szCs w:val="18"/>
                <w:lang w:val="uk-UA"/>
              </w:rPr>
            </w:pPr>
            <w:r w:rsidRPr="00162BCD">
              <w:rPr>
                <w:i/>
                <w:sz w:val="18"/>
                <w:szCs w:val="18"/>
                <w:lang w:val="uk-UA"/>
              </w:rPr>
              <w:t>Створена та регулярно працює Громадська рада з питань розвитку підприємництва при виконкомі сільської ради, до складу якої входять представники всіх видів бізнесу, представлених на території громади.  Громадська рада має свій Статут та план діяльності</w:t>
            </w:r>
          </w:p>
          <w:p w:rsidR="00162BCD" w:rsidRPr="00162BCD" w:rsidRDefault="00162BCD" w:rsidP="00162BCD">
            <w:pPr>
              <w:spacing w:after="0" w:line="240" w:lineRule="auto"/>
              <w:rPr>
                <w:b/>
                <w:i/>
                <w:sz w:val="18"/>
                <w:szCs w:val="18"/>
                <w:lang w:val="uk-UA"/>
              </w:rPr>
            </w:pPr>
            <w:r w:rsidRPr="00162BCD">
              <w:rPr>
                <w:b/>
                <w:i/>
                <w:sz w:val="18"/>
                <w:szCs w:val="18"/>
                <w:lang w:val="uk-UA"/>
              </w:rPr>
              <w:t>(Громадська рада, що систематично працює, документи: Статут, програма діяльності, список членів оприлюднені на сайті громади)</w:t>
            </w:r>
          </w:p>
          <w:p w:rsidR="00910E49" w:rsidRPr="00C3050A" w:rsidRDefault="00910E49" w:rsidP="00966E6D">
            <w:pPr>
              <w:spacing w:after="0" w:line="240" w:lineRule="auto"/>
              <w:rPr>
                <w:i/>
                <w:sz w:val="18"/>
                <w:szCs w:val="18"/>
                <w:lang w:val="uk-UA"/>
              </w:rPr>
            </w:pPr>
          </w:p>
        </w:tc>
      </w:tr>
    </w:tbl>
    <w:p w:rsidR="008833FA" w:rsidRDefault="008833FA" w:rsidP="009947E0">
      <w:pPr>
        <w:spacing w:after="0" w:line="240" w:lineRule="auto"/>
        <w:rPr>
          <w:b/>
          <w:sz w:val="24"/>
          <w:szCs w:val="24"/>
          <w:lang w:val="uk-UA"/>
        </w:rPr>
      </w:pPr>
    </w:p>
    <w:tbl>
      <w:tblPr>
        <w:tblW w:w="15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4449"/>
        <w:gridCol w:w="1529"/>
        <w:gridCol w:w="2550"/>
        <w:gridCol w:w="2976"/>
        <w:gridCol w:w="3430"/>
      </w:tblGrid>
      <w:tr w:rsidR="001300D6" w:rsidRPr="00C3050A" w:rsidTr="00162BCD">
        <w:tc>
          <w:tcPr>
            <w:tcW w:w="375" w:type="dxa"/>
            <w:shd w:val="clear" w:color="auto" w:fill="FFF2CC" w:themeFill="accent4" w:themeFillTint="33"/>
          </w:tcPr>
          <w:p w:rsidR="001300D6" w:rsidRPr="00C3050A" w:rsidRDefault="001300D6" w:rsidP="00966E6D">
            <w:pPr>
              <w:spacing w:after="0" w:line="240" w:lineRule="auto"/>
              <w:rPr>
                <w:i/>
                <w:lang w:val="uk-UA"/>
              </w:rPr>
            </w:pPr>
          </w:p>
        </w:tc>
        <w:tc>
          <w:tcPr>
            <w:tcW w:w="14934" w:type="dxa"/>
            <w:gridSpan w:val="5"/>
            <w:shd w:val="clear" w:color="auto" w:fill="FBE4D5" w:themeFill="accent2" w:themeFillTint="33"/>
          </w:tcPr>
          <w:p w:rsidR="001300D6" w:rsidRPr="00C3050A" w:rsidRDefault="001300D6" w:rsidP="00966E6D">
            <w:pPr>
              <w:spacing w:before="240" w:after="0" w:line="240" w:lineRule="auto"/>
              <w:rPr>
                <w:b/>
                <w:bCs/>
                <w:i/>
                <w:lang w:val="uk-UA"/>
              </w:rPr>
            </w:pPr>
            <w:r w:rsidRPr="00C3050A">
              <w:rPr>
                <w:b/>
                <w:i/>
                <w:lang w:val="uk-UA"/>
              </w:rPr>
              <w:t xml:space="preserve">Операційна ціль: </w:t>
            </w:r>
            <w:r w:rsidRPr="00B7565D">
              <w:t>1.3.</w:t>
            </w:r>
            <w:r w:rsidRPr="00B7565D">
              <w:tab/>
              <w:t>Розвиток неаграрних видів економічної активності в громаді</w:t>
            </w:r>
          </w:p>
        </w:tc>
      </w:tr>
      <w:tr w:rsidR="001300D6" w:rsidRPr="00C3050A" w:rsidTr="00162BCD">
        <w:tc>
          <w:tcPr>
            <w:tcW w:w="375" w:type="dxa"/>
            <w:shd w:val="clear" w:color="auto" w:fill="FFF2CC" w:themeFill="accent4" w:themeFillTint="33"/>
          </w:tcPr>
          <w:p w:rsidR="001300D6" w:rsidRPr="00C3050A" w:rsidRDefault="001300D6" w:rsidP="00966E6D">
            <w:pPr>
              <w:spacing w:after="0" w:line="240" w:lineRule="auto"/>
              <w:rPr>
                <w:i/>
                <w:lang w:val="uk-UA"/>
              </w:rPr>
            </w:pPr>
          </w:p>
        </w:tc>
        <w:tc>
          <w:tcPr>
            <w:tcW w:w="4449" w:type="dxa"/>
            <w:shd w:val="clear" w:color="auto" w:fill="D9D9D9" w:themeFill="background1" w:themeFillShade="D9"/>
            <w:vAlign w:val="center"/>
          </w:tcPr>
          <w:p w:rsidR="001300D6" w:rsidRPr="00C3050A" w:rsidRDefault="001300D6" w:rsidP="00966E6D">
            <w:pPr>
              <w:spacing w:after="0" w:line="240" w:lineRule="auto"/>
              <w:jc w:val="center"/>
              <w:rPr>
                <w:b/>
                <w:i/>
                <w:lang w:val="uk-UA"/>
              </w:rPr>
            </w:pPr>
            <w:r w:rsidRPr="00C3050A">
              <w:rPr>
                <w:b/>
                <w:i/>
                <w:lang w:val="uk-UA"/>
              </w:rPr>
              <w:t>Діяльність / захід</w:t>
            </w:r>
          </w:p>
        </w:tc>
        <w:tc>
          <w:tcPr>
            <w:tcW w:w="1529" w:type="dxa"/>
            <w:shd w:val="clear" w:color="auto" w:fill="D9D9D9" w:themeFill="background1" w:themeFillShade="D9"/>
            <w:vAlign w:val="center"/>
          </w:tcPr>
          <w:p w:rsidR="001300D6" w:rsidRPr="00C3050A" w:rsidRDefault="001300D6" w:rsidP="00966E6D">
            <w:pPr>
              <w:spacing w:after="0" w:line="240" w:lineRule="auto"/>
              <w:jc w:val="center"/>
              <w:rPr>
                <w:b/>
                <w:i/>
                <w:lang w:val="uk-UA"/>
              </w:rPr>
            </w:pPr>
            <w:r>
              <w:rPr>
                <w:b/>
                <w:i/>
                <w:lang w:val="uk-UA"/>
              </w:rPr>
              <w:t>Термін виконання</w:t>
            </w:r>
          </w:p>
        </w:tc>
        <w:tc>
          <w:tcPr>
            <w:tcW w:w="2550" w:type="dxa"/>
            <w:shd w:val="clear" w:color="auto" w:fill="D9D9D9" w:themeFill="background1" w:themeFillShade="D9"/>
            <w:vAlign w:val="center"/>
          </w:tcPr>
          <w:p w:rsidR="001300D6" w:rsidRPr="00C3050A" w:rsidRDefault="001300D6" w:rsidP="00966E6D">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2976" w:type="dxa"/>
            <w:shd w:val="clear" w:color="auto" w:fill="D9D9D9" w:themeFill="background1" w:themeFillShade="D9"/>
            <w:vAlign w:val="center"/>
          </w:tcPr>
          <w:p w:rsidR="001300D6" w:rsidRPr="00C3050A" w:rsidRDefault="001300D6" w:rsidP="00966E6D">
            <w:pPr>
              <w:spacing w:after="0" w:line="240" w:lineRule="auto"/>
              <w:jc w:val="center"/>
              <w:rPr>
                <w:b/>
                <w:i/>
                <w:lang w:val="uk-UA"/>
              </w:rPr>
            </w:pPr>
            <w:r w:rsidRPr="00C3050A">
              <w:rPr>
                <w:b/>
                <w:i/>
                <w:lang w:val="uk-UA"/>
              </w:rPr>
              <w:t>Виявлені проблеми та способи їх вирішення</w:t>
            </w:r>
          </w:p>
        </w:tc>
        <w:tc>
          <w:tcPr>
            <w:tcW w:w="3430" w:type="dxa"/>
            <w:shd w:val="clear" w:color="auto" w:fill="D9D9D9" w:themeFill="background1" w:themeFillShade="D9"/>
            <w:vAlign w:val="center"/>
          </w:tcPr>
          <w:p w:rsidR="001300D6" w:rsidRPr="00C3050A" w:rsidRDefault="001300D6" w:rsidP="00966E6D">
            <w:pPr>
              <w:spacing w:after="0" w:line="240" w:lineRule="auto"/>
              <w:jc w:val="center"/>
              <w:rPr>
                <w:b/>
                <w:bCs/>
                <w:i/>
                <w:lang w:val="uk-UA"/>
              </w:rPr>
            </w:pPr>
            <w:r w:rsidRPr="00C3050A">
              <w:rPr>
                <w:b/>
                <w:bCs/>
                <w:i/>
                <w:lang w:val="uk-UA"/>
              </w:rPr>
              <w:t>Додаткова інформація та зауваження</w:t>
            </w:r>
          </w:p>
        </w:tc>
      </w:tr>
      <w:tr w:rsidR="001300D6" w:rsidRPr="00C3050A" w:rsidTr="00162BCD">
        <w:tc>
          <w:tcPr>
            <w:tcW w:w="375" w:type="dxa"/>
            <w:shd w:val="clear" w:color="auto" w:fill="FFF2CC" w:themeFill="accent4" w:themeFillTint="33"/>
          </w:tcPr>
          <w:p w:rsidR="001300D6" w:rsidRPr="00C3050A" w:rsidRDefault="001300D6" w:rsidP="00966E6D">
            <w:pPr>
              <w:spacing w:after="0" w:line="240" w:lineRule="auto"/>
              <w:rPr>
                <w:i/>
                <w:sz w:val="20"/>
                <w:szCs w:val="20"/>
                <w:lang w:val="uk-UA"/>
              </w:rPr>
            </w:pPr>
            <w:r w:rsidRPr="00C3050A">
              <w:rPr>
                <w:i/>
                <w:sz w:val="20"/>
                <w:szCs w:val="20"/>
                <w:lang w:val="uk-UA"/>
              </w:rPr>
              <w:t>1.</w:t>
            </w:r>
          </w:p>
        </w:tc>
        <w:tc>
          <w:tcPr>
            <w:tcW w:w="4449" w:type="dxa"/>
            <w:shd w:val="clear" w:color="auto" w:fill="auto"/>
          </w:tcPr>
          <w:p w:rsidR="001300D6" w:rsidRPr="00162BCD" w:rsidRDefault="001300D6" w:rsidP="00162BCD">
            <w:pPr>
              <w:spacing w:after="0" w:line="240" w:lineRule="auto"/>
              <w:rPr>
                <w:sz w:val="18"/>
                <w:szCs w:val="18"/>
              </w:rPr>
            </w:pPr>
            <w:r w:rsidRPr="00162BCD">
              <w:rPr>
                <w:sz w:val="18"/>
                <w:szCs w:val="18"/>
              </w:rPr>
              <w:t xml:space="preserve">1.3.1. Підтримка розвитку сільського "зеленого" та інших інноваційних видів туризму </w:t>
            </w:r>
          </w:p>
          <w:p w:rsidR="001300D6" w:rsidRPr="00C3050A" w:rsidRDefault="001300D6" w:rsidP="00966E6D">
            <w:pPr>
              <w:spacing w:after="0" w:line="240" w:lineRule="auto"/>
              <w:rPr>
                <w:i/>
                <w:sz w:val="18"/>
                <w:szCs w:val="18"/>
                <w:lang w:val="uk-UA"/>
              </w:rPr>
            </w:pPr>
          </w:p>
        </w:tc>
        <w:tc>
          <w:tcPr>
            <w:tcW w:w="1529" w:type="dxa"/>
          </w:tcPr>
          <w:p w:rsidR="00D4686A" w:rsidRDefault="00D4686A" w:rsidP="00D4686A">
            <w:pPr>
              <w:pStyle w:val="Default"/>
              <w:rPr>
                <w:sz w:val="18"/>
                <w:szCs w:val="18"/>
              </w:rPr>
            </w:pPr>
            <w:r>
              <w:rPr>
                <w:sz w:val="18"/>
                <w:szCs w:val="18"/>
              </w:rPr>
              <w:t xml:space="preserve">2018 рік — Програма, до 2020 року — створення Центру </w:t>
            </w:r>
          </w:p>
          <w:p w:rsidR="001300D6" w:rsidRPr="00E2201A" w:rsidRDefault="001300D6" w:rsidP="00E2201A">
            <w:pPr>
              <w:spacing w:after="0" w:line="240" w:lineRule="auto"/>
              <w:rPr>
                <w:i/>
                <w:sz w:val="18"/>
                <w:szCs w:val="18"/>
                <w:lang w:val="uk-UA"/>
              </w:rPr>
            </w:pPr>
          </w:p>
        </w:tc>
        <w:tc>
          <w:tcPr>
            <w:tcW w:w="2550" w:type="dxa"/>
            <w:shd w:val="clear" w:color="auto" w:fill="auto"/>
          </w:tcPr>
          <w:p w:rsidR="00D4686A" w:rsidRDefault="00D4686A" w:rsidP="00E2201A">
            <w:pPr>
              <w:spacing w:after="0" w:line="240" w:lineRule="auto"/>
              <w:rPr>
                <w:b/>
                <w:i/>
                <w:sz w:val="18"/>
                <w:szCs w:val="18"/>
                <w:lang w:val="uk-UA"/>
              </w:rPr>
            </w:pPr>
          </w:p>
          <w:p w:rsidR="004D03B8" w:rsidRDefault="004D03B8" w:rsidP="00D4686A">
            <w:pPr>
              <w:spacing w:after="0" w:line="240" w:lineRule="auto"/>
              <w:rPr>
                <w:sz w:val="18"/>
                <w:szCs w:val="18"/>
                <w:lang w:val="uk-UA"/>
              </w:rPr>
            </w:pPr>
            <w:r w:rsidRPr="004D03B8">
              <w:rPr>
                <w:sz w:val="18"/>
                <w:szCs w:val="18"/>
              </w:rPr>
              <w:t xml:space="preserve">на етапі реалізації </w:t>
            </w:r>
          </w:p>
          <w:p w:rsidR="004D03B8" w:rsidRDefault="004D03B8" w:rsidP="00D4686A">
            <w:pPr>
              <w:spacing w:after="0" w:line="240" w:lineRule="auto"/>
              <w:rPr>
                <w:sz w:val="18"/>
                <w:szCs w:val="18"/>
                <w:lang w:val="uk-UA"/>
              </w:rPr>
            </w:pPr>
          </w:p>
          <w:p w:rsidR="004D03B8" w:rsidRDefault="004D03B8" w:rsidP="00D4686A">
            <w:pPr>
              <w:spacing w:after="0" w:line="240" w:lineRule="auto"/>
              <w:rPr>
                <w:sz w:val="18"/>
                <w:szCs w:val="18"/>
                <w:lang w:val="uk-UA"/>
              </w:rPr>
            </w:pPr>
          </w:p>
          <w:p w:rsidR="00D4686A" w:rsidRPr="00D4686A" w:rsidRDefault="00D4686A" w:rsidP="00E2201A">
            <w:pPr>
              <w:spacing w:after="0" w:line="240" w:lineRule="auto"/>
              <w:rPr>
                <w:b/>
                <w:i/>
                <w:color w:val="FF0000"/>
                <w:sz w:val="18"/>
                <w:szCs w:val="18"/>
                <w:lang w:val="uk-UA"/>
              </w:rPr>
            </w:pPr>
          </w:p>
        </w:tc>
        <w:tc>
          <w:tcPr>
            <w:tcW w:w="2976" w:type="dxa"/>
            <w:shd w:val="clear" w:color="auto" w:fill="auto"/>
            <w:vAlign w:val="center"/>
          </w:tcPr>
          <w:p w:rsidR="001300D6" w:rsidRPr="00E26231" w:rsidRDefault="004D03B8" w:rsidP="00E26231">
            <w:pPr>
              <w:spacing w:after="0" w:line="240" w:lineRule="auto"/>
              <w:rPr>
                <w:sz w:val="18"/>
                <w:szCs w:val="18"/>
                <w:lang w:val="uk-UA"/>
              </w:rPr>
            </w:pPr>
            <w:r w:rsidRPr="004D03B8">
              <w:rPr>
                <w:sz w:val="18"/>
                <w:szCs w:val="18"/>
              </w:rPr>
              <w:t>Розпорядчий документ про створення Центру розвитку туризму оприлюднений на сайті громади як проектрішення</w:t>
            </w:r>
            <w:r w:rsidR="00E26231">
              <w:rPr>
                <w:sz w:val="18"/>
                <w:szCs w:val="18"/>
                <w:lang w:val="uk-UA"/>
              </w:rPr>
              <w:t xml:space="preserve">. </w:t>
            </w:r>
            <w:r w:rsidR="00E26231" w:rsidRPr="00E26231">
              <w:rPr>
                <w:sz w:val="18"/>
                <w:szCs w:val="18"/>
                <w:lang w:val="uk-UA"/>
              </w:rPr>
              <w:t xml:space="preserve">Програма  розвитку туризму в Могилівській об’єднаній громаді </w:t>
            </w:r>
            <w:r w:rsidR="00E26231">
              <w:rPr>
                <w:i/>
                <w:sz w:val="18"/>
                <w:szCs w:val="18"/>
                <w:lang w:val="uk-UA"/>
              </w:rPr>
              <w:t>знаходиться в стадії розробки</w:t>
            </w:r>
          </w:p>
        </w:tc>
        <w:tc>
          <w:tcPr>
            <w:tcW w:w="3430" w:type="dxa"/>
            <w:shd w:val="clear" w:color="auto" w:fill="auto"/>
            <w:vAlign w:val="center"/>
          </w:tcPr>
          <w:p w:rsidR="00162BCD" w:rsidRPr="00162BCD" w:rsidRDefault="00162BCD" w:rsidP="00162BCD">
            <w:pPr>
              <w:spacing w:after="0" w:line="240" w:lineRule="auto"/>
              <w:rPr>
                <w:i/>
                <w:sz w:val="18"/>
                <w:szCs w:val="18"/>
                <w:lang w:val="uk-UA"/>
              </w:rPr>
            </w:pPr>
            <w:r w:rsidRPr="00162BCD">
              <w:rPr>
                <w:i/>
                <w:sz w:val="18"/>
                <w:szCs w:val="18"/>
                <w:lang w:val="uk-UA"/>
              </w:rPr>
              <w:t xml:space="preserve">Розроблена за участю зацікавленої громадськості та затверджена радою громади </w:t>
            </w:r>
            <w:r w:rsidR="00E26231" w:rsidRPr="00162BCD">
              <w:rPr>
                <w:i/>
                <w:sz w:val="18"/>
                <w:szCs w:val="18"/>
                <w:lang w:val="uk-UA"/>
              </w:rPr>
              <w:t>"Програма  розвитку туризму в М</w:t>
            </w:r>
            <w:r w:rsidR="00E26231">
              <w:rPr>
                <w:i/>
                <w:sz w:val="18"/>
                <w:szCs w:val="18"/>
                <w:lang w:val="uk-UA"/>
              </w:rPr>
              <w:t xml:space="preserve">огилівській об’єднаній громаді".  </w:t>
            </w:r>
            <w:r w:rsidRPr="00162BCD">
              <w:rPr>
                <w:i/>
                <w:sz w:val="18"/>
                <w:szCs w:val="18"/>
                <w:lang w:val="uk-UA"/>
              </w:rPr>
              <w:t>У Програмі містяться положення щодо підтримки туристичних ініціатив мешканців у напрямку створення пропозицій сільського "зеленого" та інших інноваційних видів туризму.</w:t>
            </w:r>
          </w:p>
          <w:p w:rsidR="00162BCD" w:rsidRPr="00162BCD" w:rsidRDefault="00162BCD" w:rsidP="00162BCD">
            <w:pPr>
              <w:spacing w:after="0" w:line="240" w:lineRule="auto"/>
              <w:rPr>
                <w:i/>
                <w:sz w:val="18"/>
                <w:szCs w:val="18"/>
                <w:lang w:val="uk-UA"/>
              </w:rPr>
            </w:pPr>
            <w:r w:rsidRPr="00162BCD">
              <w:rPr>
                <w:i/>
                <w:sz w:val="18"/>
                <w:szCs w:val="18"/>
                <w:lang w:val="uk-UA"/>
              </w:rPr>
              <w:t>У напрямку реалізації програми здійснюється розширення функцій сільського будинку культури  і створення на його базі Центру сприяння роз</w:t>
            </w:r>
            <w:r w:rsidR="00E26231">
              <w:rPr>
                <w:i/>
                <w:sz w:val="18"/>
                <w:szCs w:val="18"/>
                <w:lang w:val="uk-UA"/>
              </w:rPr>
              <w:t>витку туризму в громаді (2.3.5) до кінця 2020 року.</w:t>
            </w:r>
          </w:p>
          <w:p w:rsidR="00162BCD" w:rsidRPr="00162BCD" w:rsidRDefault="00162BCD" w:rsidP="00162BCD">
            <w:pPr>
              <w:spacing w:after="0" w:line="240" w:lineRule="auto"/>
              <w:rPr>
                <w:i/>
                <w:sz w:val="18"/>
                <w:szCs w:val="18"/>
                <w:lang w:val="uk-UA"/>
              </w:rPr>
            </w:pPr>
          </w:p>
          <w:p w:rsidR="00162BCD" w:rsidRDefault="00162BCD" w:rsidP="00162BCD">
            <w:pPr>
              <w:spacing w:after="0" w:line="240" w:lineRule="auto"/>
              <w:rPr>
                <w:b/>
                <w:i/>
                <w:sz w:val="18"/>
                <w:szCs w:val="18"/>
                <w:lang w:val="uk-UA"/>
              </w:rPr>
            </w:pPr>
            <w:r w:rsidRPr="00162BCD">
              <w:rPr>
                <w:b/>
                <w:i/>
                <w:sz w:val="18"/>
                <w:szCs w:val="18"/>
                <w:lang w:val="uk-UA"/>
              </w:rPr>
              <w:t xml:space="preserve">(Програма розвитку туризму — 1 документ, розпорядчий документ про </w:t>
            </w:r>
            <w:r w:rsidRPr="00162BCD">
              <w:rPr>
                <w:b/>
                <w:i/>
                <w:sz w:val="18"/>
                <w:szCs w:val="18"/>
                <w:lang w:val="uk-UA"/>
              </w:rPr>
              <w:lastRenderedPageBreak/>
              <w:t>створення Центру розвитку туризму – 1 документ)</w:t>
            </w:r>
          </w:p>
          <w:p w:rsidR="004753EB" w:rsidRDefault="004753EB" w:rsidP="00162BCD">
            <w:pPr>
              <w:spacing w:after="0" w:line="240" w:lineRule="auto"/>
              <w:rPr>
                <w:b/>
                <w:i/>
                <w:sz w:val="18"/>
                <w:szCs w:val="18"/>
                <w:lang w:val="uk-UA"/>
              </w:rPr>
            </w:pPr>
          </w:p>
          <w:p w:rsidR="004753EB" w:rsidRPr="00162BCD" w:rsidRDefault="004753EB" w:rsidP="00162BCD">
            <w:pPr>
              <w:spacing w:after="0" w:line="240" w:lineRule="auto"/>
              <w:rPr>
                <w:b/>
                <w:i/>
                <w:sz w:val="18"/>
                <w:szCs w:val="18"/>
                <w:lang w:val="uk-UA"/>
              </w:rPr>
            </w:pPr>
          </w:p>
          <w:p w:rsidR="004753EB" w:rsidRPr="004D03B8" w:rsidRDefault="004753EB" w:rsidP="004753EB">
            <w:pPr>
              <w:spacing w:after="0" w:line="240" w:lineRule="auto"/>
              <w:rPr>
                <w:sz w:val="18"/>
                <w:szCs w:val="18"/>
                <w:lang w:val="uk-UA"/>
              </w:rPr>
            </w:pPr>
            <w:r>
              <w:rPr>
                <w:sz w:val="18"/>
                <w:szCs w:val="18"/>
                <w:lang w:val="uk-UA"/>
              </w:rPr>
              <w:t>Розроблені туристичні маршрути</w:t>
            </w:r>
          </w:p>
          <w:p w:rsidR="001300D6" w:rsidRPr="00C3050A" w:rsidRDefault="001300D6" w:rsidP="00966E6D">
            <w:pPr>
              <w:spacing w:after="0" w:line="240" w:lineRule="auto"/>
              <w:jc w:val="center"/>
              <w:rPr>
                <w:b/>
                <w:i/>
                <w:sz w:val="18"/>
                <w:szCs w:val="18"/>
                <w:lang w:val="uk-UA"/>
              </w:rPr>
            </w:pPr>
          </w:p>
        </w:tc>
      </w:tr>
      <w:tr w:rsidR="001300D6" w:rsidRPr="00C3050A" w:rsidTr="00162BCD">
        <w:tc>
          <w:tcPr>
            <w:tcW w:w="375" w:type="dxa"/>
            <w:shd w:val="clear" w:color="auto" w:fill="FFF2CC" w:themeFill="accent4" w:themeFillTint="33"/>
          </w:tcPr>
          <w:p w:rsidR="001300D6" w:rsidRPr="00C3050A" w:rsidRDefault="001300D6" w:rsidP="00966E6D">
            <w:pPr>
              <w:spacing w:after="0" w:line="240" w:lineRule="auto"/>
              <w:rPr>
                <w:i/>
                <w:sz w:val="20"/>
                <w:szCs w:val="20"/>
                <w:lang w:val="uk-UA"/>
              </w:rPr>
            </w:pPr>
            <w:r w:rsidRPr="00C3050A">
              <w:rPr>
                <w:i/>
                <w:sz w:val="20"/>
                <w:szCs w:val="20"/>
                <w:lang w:val="uk-UA"/>
              </w:rPr>
              <w:lastRenderedPageBreak/>
              <w:t>2.</w:t>
            </w:r>
          </w:p>
        </w:tc>
        <w:tc>
          <w:tcPr>
            <w:tcW w:w="4449" w:type="dxa"/>
            <w:shd w:val="clear" w:color="auto" w:fill="auto"/>
          </w:tcPr>
          <w:p w:rsidR="001300D6" w:rsidRPr="008036E6" w:rsidRDefault="001300D6" w:rsidP="00073812">
            <w:pPr>
              <w:spacing w:line="240" w:lineRule="auto"/>
              <w:contextualSpacing/>
              <w:rPr>
                <w:sz w:val="18"/>
                <w:szCs w:val="18"/>
                <w:lang w:val="ru-RU"/>
              </w:rPr>
            </w:pPr>
            <w:r w:rsidRPr="008036E6">
              <w:rPr>
                <w:b/>
                <w:sz w:val="18"/>
                <w:szCs w:val="18"/>
                <w:lang w:val="ru-RU"/>
              </w:rPr>
              <w:t>1.3.2.</w:t>
            </w:r>
            <w:r w:rsidRPr="008036E6">
              <w:rPr>
                <w:sz w:val="18"/>
                <w:szCs w:val="18"/>
                <w:lang w:val="ru-RU"/>
              </w:rPr>
              <w:t xml:space="preserve"> Участь потенційних</w:t>
            </w:r>
            <w:r w:rsidR="0004301B">
              <w:rPr>
                <w:sz w:val="18"/>
                <w:szCs w:val="18"/>
                <w:lang w:val="ru-RU"/>
              </w:rPr>
              <w:t xml:space="preserve"> </w:t>
            </w:r>
            <w:r w:rsidRPr="008036E6">
              <w:rPr>
                <w:sz w:val="18"/>
                <w:szCs w:val="18"/>
                <w:lang w:val="ru-RU"/>
              </w:rPr>
              <w:t>організаторів</w:t>
            </w:r>
            <w:r w:rsidR="0004301B">
              <w:rPr>
                <w:sz w:val="18"/>
                <w:szCs w:val="18"/>
                <w:lang w:val="ru-RU"/>
              </w:rPr>
              <w:t xml:space="preserve">  </w:t>
            </w:r>
            <w:r w:rsidRPr="008036E6">
              <w:rPr>
                <w:sz w:val="18"/>
                <w:szCs w:val="18"/>
                <w:lang w:val="ru-RU"/>
              </w:rPr>
              <w:t>інноваційних</w:t>
            </w:r>
            <w:r w:rsidR="0004301B">
              <w:rPr>
                <w:sz w:val="18"/>
                <w:szCs w:val="18"/>
                <w:lang w:val="ru-RU"/>
              </w:rPr>
              <w:t xml:space="preserve"> </w:t>
            </w:r>
            <w:r w:rsidRPr="008036E6">
              <w:rPr>
                <w:sz w:val="18"/>
                <w:szCs w:val="18"/>
                <w:lang w:val="ru-RU"/>
              </w:rPr>
              <w:t>видів</w:t>
            </w:r>
            <w:r w:rsidR="0004301B">
              <w:rPr>
                <w:sz w:val="18"/>
                <w:szCs w:val="18"/>
                <w:lang w:val="ru-RU"/>
              </w:rPr>
              <w:t xml:space="preserve"> </w:t>
            </w:r>
            <w:r w:rsidRPr="008036E6">
              <w:rPr>
                <w:sz w:val="18"/>
                <w:szCs w:val="18"/>
                <w:lang w:val="ru-RU"/>
              </w:rPr>
              <w:t>туризму у міжнародних проектах навчання та стажування</w:t>
            </w:r>
          </w:p>
          <w:p w:rsidR="001300D6" w:rsidRPr="00C3050A" w:rsidRDefault="001300D6" w:rsidP="00966E6D">
            <w:pPr>
              <w:spacing w:after="0" w:line="240" w:lineRule="auto"/>
              <w:rPr>
                <w:i/>
                <w:sz w:val="18"/>
                <w:szCs w:val="18"/>
                <w:lang w:val="uk-UA"/>
              </w:rPr>
            </w:pPr>
          </w:p>
        </w:tc>
        <w:tc>
          <w:tcPr>
            <w:tcW w:w="1529" w:type="dxa"/>
          </w:tcPr>
          <w:p w:rsidR="001300D6" w:rsidRPr="00D4686A" w:rsidRDefault="00D4686A" w:rsidP="00E2201A">
            <w:pPr>
              <w:spacing w:after="0" w:line="240" w:lineRule="auto"/>
              <w:rPr>
                <w:sz w:val="18"/>
                <w:szCs w:val="18"/>
                <w:lang w:val="uk-UA"/>
              </w:rPr>
            </w:pPr>
            <w:r w:rsidRPr="00D4686A">
              <w:rPr>
                <w:sz w:val="18"/>
                <w:szCs w:val="18"/>
                <w:lang w:val="uk-UA"/>
              </w:rPr>
              <w:t>До 2019 року</w:t>
            </w:r>
          </w:p>
        </w:tc>
        <w:tc>
          <w:tcPr>
            <w:tcW w:w="2550" w:type="dxa"/>
            <w:shd w:val="clear" w:color="auto" w:fill="auto"/>
          </w:tcPr>
          <w:p w:rsidR="00D4686A" w:rsidRDefault="00E26231" w:rsidP="00E2201A">
            <w:pPr>
              <w:spacing w:after="0" w:line="240" w:lineRule="auto"/>
              <w:rPr>
                <w:b/>
                <w:i/>
                <w:sz w:val="18"/>
                <w:szCs w:val="18"/>
                <w:lang w:val="uk-UA"/>
              </w:rPr>
            </w:pPr>
            <w:r w:rsidRPr="00E26231">
              <w:rPr>
                <w:b/>
                <w:i/>
                <w:sz w:val="18"/>
                <w:szCs w:val="18"/>
                <w:lang w:val="uk-UA"/>
              </w:rPr>
              <w:t xml:space="preserve">реалізовано </w:t>
            </w:r>
            <w:r>
              <w:rPr>
                <w:b/>
                <w:i/>
                <w:sz w:val="18"/>
                <w:szCs w:val="18"/>
                <w:lang w:val="uk-UA"/>
              </w:rPr>
              <w:t xml:space="preserve"> </w:t>
            </w:r>
            <w:r w:rsidRPr="00E26231">
              <w:rPr>
                <w:b/>
                <w:i/>
                <w:sz w:val="18"/>
                <w:szCs w:val="18"/>
                <w:lang w:val="uk-UA"/>
              </w:rPr>
              <w:t>частково</w:t>
            </w:r>
          </w:p>
          <w:p w:rsidR="00E26231" w:rsidRDefault="00E26231" w:rsidP="00D4686A">
            <w:pPr>
              <w:spacing w:after="0" w:line="240" w:lineRule="auto"/>
              <w:rPr>
                <w:b/>
                <w:i/>
                <w:color w:val="FF0000"/>
                <w:sz w:val="18"/>
                <w:szCs w:val="18"/>
                <w:lang w:val="uk-UA"/>
              </w:rPr>
            </w:pPr>
          </w:p>
          <w:p w:rsidR="00D4686A" w:rsidRPr="00D4686A" w:rsidRDefault="00D4686A" w:rsidP="00D4686A">
            <w:pPr>
              <w:spacing w:after="0" w:line="240" w:lineRule="auto"/>
              <w:rPr>
                <w:b/>
                <w:i/>
                <w:color w:val="FF0000"/>
                <w:sz w:val="18"/>
                <w:szCs w:val="18"/>
                <w:lang w:val="uk-UA"/>
              </w:rPr>
            </w:pPr>
            <w:r w:rsidRPr="00D4686A">
              <w:rPr>
                <w:color w:val="FF0000"/>
                <w:sz w:val="18"/>
                <w:szCs w:val="18"/>
                <w:lang w:val="uk-UA"/>
              </w:rPr>
              <w:br/>
            </w:r>
            <w:r w:rsidR="00E26231">
              <w:rPr>
                <w:color w:val="FF0000"/>
                <w:sz w:val="18"/>
                <w:szCs w:val="18"/>
                <w:lang w:val="uk-UA"/>
              </w:rPr>
              <w:t xml:space="preserve"> </w:t>
            </w:r>
          </w:p>
          <w:p w:rsidR="00D4686A" w:rsidRDefault="00D4686A" w:rsidP="00E2201A">
            <w:pPr>
              <w:spacing w:after="0" w:line="240" w:lineRule="auto"/>
              <w:rPr>
                <w:b/>
                <w:i/>
                <w:sz w:val="18"/>
                <w:szCs w:val="18"/>
                <w:lang w:val="uk-UA"/>
              </w:rPr>
            </w:pPr>
          </w:p>
          <w:p w:rsidR="00D4686A" w:rsidRPr="00D4686A" w:rsidRDefault="00D4686A" w:rsidP="00E2201A">
            <w:pPr>
              <w:spacing w:after="0" w:line="240" w:lineRule="auto"/>
              <w:rPr>
                <w:b/>
                <w:i/>
                <w:sz w:val="18"/>
                <w:szCs w:val="18"/>
                <w:lang w:val="uk-UA"/>
              </w:rPr>
            </w:pPr>
          </w:p>
        </w:tc>
        <w:tc>
          <w:tcPr>
            <w:tcW w:w="2976" w:type="dxa"/>
            <w:shd w:val="clear" w:color="auto" w:fill="auto"/>
          </w:tcPr>
          <w:p w:rsidR="001300D6" w:rsidRPr="00E26231" w:rsidRDefault="00D4686A" w:rsidP="00966E6D">
            <w:pPr>
              <w:spacing w:after="0" w:line="240" w:lineRule="auto"/>
              <w:rPr>
                <w:sz w:val="18"/>
                <w:szCs w:val="18"/>
                <w:lang w:val="uk-UA"/>
              </w:rPr>
            </w:pPr>
            <w:r w:rsidRPr="00E26231">
              <w:rPr>
                <w:sz w:val="18"/>
                <w:szCs w:val="18"/>
                <w:lang w:val="uk-UA"/>
              </w:rPr>
              <w:t>Реалізація завдання стримується відсутністю на даний момент запланованого Центру розвитку туризму на ба</w:t>
            </w:r>
            <w:r w:rsidR="00E26231">
              <w:rPr>
                <w:sz w:val="18"/>
                <w:szCs w:val="18"/>
                <w:lang w:val="uk-UA"/>
              </w:rPr>
              <w:t>зі Сільського будинку культури. З</w:t>
            </w:r>
            <w:r w:rsidRPr="00E26231">
              <w:rPr>
                <w:sz w:val="18"/>
                <w:szCs w:val="18"/>
                <w:lang w:val="uk-UA"/>
              </w:rPr>
              <w:t>аплановане завершення ремонтних робіт</w:t>
            </w:r>
            <w:r w:rsidR="00E26231">
              <w:rPr>
                <w:sz w:val="18"/>
                <w:szCs w:val="18"/>
                <w:lang w:val="uk-UA"/>
              </w:rPr>
              <w:t xml:space="preserve"> ще не відбулося.</w:t>
            </w:r>
          </w:p>
          <w:p w:rsidR="00D4686A" w:rsidRDefault="00D4686A" w:rsidP="00966E6D">
            <w:pPr>
              <w:spacing w:after="0" w:line="240" w:lineRule="auto"/>
              <w:rPr>
                <w:color w:val="FF0000"/>
                <w:sz w:val="18"/>
                <w:szCs w:val="18"/>
                <w:lang w:val="uk-UA"/>
              </w:rPr>
            </w:pPr>
          </w:p>
          <w:p w:rsidR="00D4686A" w:rsidRDefault="00D4686A" w:rsidP="00966E6D">
            <w:pPr>
              <w:spacing w:after="0" w:line="240" w:lineRule="auto"/>
              <w:rPr>
                <w:color w:val="FF0000"/>
                <w:sz w:val="18"/>
                <w:szCs w:val="18"/>
                <w:lang w:val="uk-UA"/>
              </w:rPr>
            </w:pPr>
          </w:p>
          <w:p w:rsidR="00D4686A" w:rsidRPr="00D4686A" w:rsidRDefault="00E26231" w:rsidP="00966E6D">
            <w:pPr>
              <w:spacing w:after="0" w:line="240" w:lineRule="auto"/>
              <w:rPr>
                <w:i/>
                <w:color w:val="FF0000"/>
                <w:sz w:val="18"/>
                <w:szCs w:val="18"/>
                <w:lang w:val="uk-UA"/>
              </w:rPr>
            </w:pPr>
            <w:r>
              <w:rPr>
                <w:color w:val="FF0000"/>
                <w:sz w:val="18"/>
                <w:szCs w:val="18"/>
                <w:lang w:val="uk-UA"/>
              </w:rPr>
              <w:t xml:space="preserve"> </w:t>
            </w:r>
          </w:p>
        </w:tc>
        <w:tc>
          <w:tcPr>
            <w:tcW w:w="3430" w:type="dxa"/>
            <w:shd w:val="clear" w:color="auto" w:fill="auto"/>
          </w:tcPr>
          <w:p w:rsidR="00E26231" w:rsidRPr="00E26231" w:rsidRDefault="00E26231" w:rsidP="00E26231">
            <w:pPr>
              <w:spacing w:after="0" w:line="240" w:lineRule="auto"/>
              <w:rPr>
                <w:i/>
                <w:sz w:val="18"/>
                <w:szCs w:val="18"/>
                <w:lang w:val="uk-UA"/>
              </w:rPr>
            </w:pPr>
            <w:r w:rsidRPr="00E26231">
              <w:rPr>
                <w:i/>
                <w:sz w:val="18"/>
                <w:szCs w:val="18"/>
                <w:lang w:val="uk-UA"/>
              </w:rPr>
              <w:t>Зацікавлені у створенні власних туристичних пропозицій мешканці громади пройшли навчання в рамках міжнародних навчальних програм та програм сприяння розвитку туризму в сільській місцевості; започаткували власні туристичні пропозиції.</w:t>
            </w:r>
          </w:p>
          <w:p w:rsidR="00E26231" w:rsidRPr="00E26231" w:rsidRDefault="00E26231" w:rsidP="00E26231">
            <w:pPr>
              <w:spacing w:after="0" w:line="240" w:lineRule="auto"/>
              <w:rPr>
                <w:i/>
                <w:sz w:val="18"/>
                <w:szCs w:val="18"/>
                <w:lang w:val="uk-UA"/>
              </w:rPr>
            </w:pPr>
            <w:r w:rsidRPr="00E26231">
              <w:rPr>
                <w:i/>
                <w:sz w:val="18"/>
                <w:szCs w:val="18"/>
                <w:lang w:val="uk-UA"/>
              </w:rPr>
              <w:t>Утворена група мешканців, яка ознайомлена з інноваційними методами організації туризму у сільській місцевості та контактами в Україні та за кордоном.</w:t>
            </w:r>
          </w:p>
          <w:p w:rsidR="00E26231" w:rsidRPr="00E26231" w:rsidRDefault="00E26231" w:rsidP="00E26231">
            <w:pPr>
              <w:spacing w:after="0" w:line="240" w:lineRule="auto"/>
              <w:rPr>
                <w:i/>
                <w:sz w:val="18"/>
                <w:szCs w:val="18"/>
                <w:lang w:val="uk-UA"/>
              </w:rPr>
            </w:pPr>
          </w:p>
          <w:p w:rsidR="00E26231" w:rsidRPr="00E26231" w:rsidRDefault="00E26231" w:rsidP="00E26231">
            <w:pPr>
              <w:spacing w:after="0" w:line="240" w:lineRule="auto"/>
              <w:rPr>
                <w:i/>
                <w:sz w:val="18"/>
                <w:szCs w:val="18"/>
                <w:lang w:val="uk-UA"/>
              </w:rPr>
            </w:pPr>
          </w:p>
          <w:p w:rsidR="00E26231" w:rsidRPr="00E26231" w:rsidRDefault="00E26231" w:rsidP="00E26231">
            <w:pPr>
              <w:spacing w:after="0" w:line="240" w:lineRule="auto"/>
              <w:rPr>
                <w:b/>
                <w:i/>
                <w:sz w:val="18"/>
                <w:szCs w:val="18"/>
                <w:lang w:val="uk-UA"/>
              </w:rPr>
            </w:pPr>
            <w:r w:rsidRPr="00E26231">
              <w:rPr>
                <w:b/>
                <w:i/>
                <w:sz w:val="18"/>
                <w:szCs w:val="18"/>
                <w:lang w:val="uk-UA"/>
              </w:rPr>
              <w:t>(Мінімум 15 осіб пройшли навчання, створені щонайменше 6 туристичних пропозицій)</w:t>
            </w:r>
          </w:p>
          <w:p w:rsidR="001300D6" w:rsidRDefault="001300D6" w:rsidP="00966E6D">
            <w:pPr>
              <w:spacing w:after="0" w:line="240" w:lineRule="auto"/>
              <w:rPr>
                <w:i/>
                <w:sz w:val="18"/>
                <w:szCs w:val="18"/>
                <w:lang w:val="uk-UA"/>
              </w:rPr>
            </w:pPr>
          </w:p>
          <w:p w:rsidR="004753EB" w:rsidRPr="00E26231" w:rsidRDefault="004753EB" w:rsidP="004753EB">
            <w:pPr>
              <w:spacing w:after="0" w:line="240" w:lineRule="auto"/>
              <w:rPr>
                <w:sz w:val="18"/>
                <w:szCs w:val="18"/>
                <w:lang w:val="uk-UA"/>
              </w:rPr>
            </w:pPr>
            <w:r>
              <w:rPr>
                <w:sz w:val="18"/>
                <w:szCs w:val="18"/>
                <w:lang w:val="uk-UA"/>
              </w:rPr>
              <w:t xml:space="preserve">15 пройшли навчання в рамках міжнародних навчальних програм та програм сприяння розвитку туризму в сільській місцевості, 2 </w:t>
            </w:r>
            <w:r w:rsidRPr="00E26231">
              <w:rPr>
                <w:sz w:val="18"/>
                <w:szCs w:val="18"/>
                <w:lang w:val="uk-UA"/>
              </w:rPr>
              <w:t xml:space="preserve"> особи взяли участь у Туристичному ХАБі в м. Херсон «Розвиток туризму в умовах нових громад» за ініціативою програми </w:t>
            </w:r>
            <w:r w:rsidRPr="00E26231">
              <w:rPr>
                <w:sz w:val="18"/>
                <w:szCs w:val="18"/>
                <w:lang w:val="en-US"/>
              </w:rPr>
              <w:t>DOBRE</w:t>
            </w:r>
            <w:r w:rsidRPr="00E26231">
              <w:rPr>
                <w:sz w:val="18"/>
                <w:szCs w:val="18"/>
                <w:lang w:val="uk-UA"/>
              </w:rPr>
              <w:t>.</w:t>
            </w:r>
          </w:p>
          <w:p w:rsidR="004753EB" w:rsidRPr="00E26231" w:rsidRDefault="004753EB" w:rsidP="004753EB">
            <w:pPr>
              <w:spacing w:after="0" w:line="240" w:lineRule="auto"/>
              <w:rPr>
                <w:sz w:val="18"/>
                <w:szCs w:val="18"/>
                <w:lang w:val="uk-UA"/>
              </w:rPr>
            </w:pPr>
          </w:p>
          <w:p w:rsidR="004753EB" w:rsidRPr="00E26231" w:rsidRDefault="004753EB" w:rsidP="004753EB">
            <w:pPr>
              <w:spacing w:after="0" w:line="240" w:lineRule="auto"/>
              <w:rPr>
                <w:sz w:val="18"/>
                <w:szCs w:val="18"/>
                <w:lang w:val="uk-UA"/>
              </w:rPr>
            </w:pPr>
            <w:r w:rsidRPr="00E26231">
              <w:rPr>
                <w:sz w:val="18"/>
                <w:szCs w:val="18"/>
                <w:lang w:val="uk-UA"/>
              </w:rPr>
              <w:t>Співпраця в загальнообласному проекті «Невідома Дніпропетровщина» участь у інформаційного семінарі»</w:t>
            </w:r>
          </w:p>
          <w:p w:rsidR="004753EB" w:rsidRPr="00C3050A" w:rsidRDefault="004753EB" w:rsidP="00966E6D">
            <w:pPr>
              <w:spacing w:after="0" w:line="240" w:lineRule="auto"/>
              <w:rPr>
                <w:i/>
                <w:sz w:val="18"/>
                <w:szCs w:val="18"/>
                <w:lang w:val="uk-UA"/>
              </w:rPr>
            </w:pPr>
          </w:p>
        </w:tc>
      </w:tr>
      <w:tr w:rsidR="001300D6" w:rsidRPr="00C3050A" w:rsidTr="00162BCD">
        <w:tc>
          <w:tcPr>
            <w:tcW w:w="375" w:type="dxa"/>
            <w:shd w:val="clear" w:color="auto" w:fill="FFF2CC" w:themeFill="accent4" w:themeFillTint="33"/>
          </w:tcPr>
          <w:p w:rsidR="001300D6" w:rsidRPr="00C3050A" w:rsidRDefault="001300D6" w:rsidP="00966E6D">
            <w:pPr>
              <w:spacing w:after="0" w:line="240" w:lineRule="auto"/>
              <w:rPr>
                <w:i/>
                <w:sz w:val="20"/>
                <w:szCs w:val="20"/>
                <w:lang w:val="uk-UA"/>
              </w:rPr>
            </w:pPr>
            <w:r w:rsidRPr="00C3050A">
              <w:rPr>
                <w:i/>
                <w:sz w:val="20"/>
                <w:szCs w:val="20"/>
                <w:lang w:val="uk-UA"/>
              </w:rPr>
              <w:t>3.</w:t>
            </w:r>
          </w:p>
        </w:tc>
        <w:tc>
          <w:tcPr>
            <w:tcW w:w="4449" w:type="dxa"/>
            <w:shd w:val="clear" w:color="auto" w:fill="auto"/>
          </w:tcPr>
          <w:p w:rsidR="001300D6" w:rsidRPr="00C3050A" w:rsidRDefault="001300D6" w:rsidP="00966E6D">
            <w:pPr>
              <w:spacing w:after="0" w:line="240" w:lineRule="auto"/>
              <w:rPr>
                <w:i/>
                <w:sz w:val="18"/>
                <w:szCs w:val="18"/>
                <w:lang w:val="uk-UA"/>
              </w:rPr>
            </w:pPr>
            <w:r w:rsidRPr="002E0C8C">
              <w:rPr>
                <w:sz w:val="18"/>
                <w:szCs w:val="18"/>
              </w:rPr>
              <w:t>1.3.3. Підтримка розвитку альтернативної енергетики</w:t>
            </w:r>
          </w:p>
        </w:tc>
        <w:tc>
          <w:tcPr>
            <w:tcW w:w="1529" w:type="dxa"/>
          </w:tcPr>
          <w:p w:rsidR="004C2CF9" w:rsidRDefault="004C2CF9" w:rsidP="004C2CF9">
            <w:pPr>
              <w:pStyle w:val="Default"/>
              <w:rPr>
                <w:sz w:val="18"/>
                <w:szCs w:val="18"/>
              </w:rPr>
            </w:pPr>
            <w:r>
              <w:rPr>
                <w:sz w:val="18"/>
                <w:szCs w:val="18"/>
              </w:rPr>
              <w:t xml:space="preserve">2018 рік — перелік земельних ділянок, до 2020 року — 1 MW електрогенерації </w:t>
            </w:r>
            <w:r>
              <w:rPr>
                <w:sz w:val="18"/>
                <w:szCs w:val="18"/>
              </w:rPr>
              <w:lastRenderedPageBreak/>
              <w:t xml:space="preserve">з альтернативних джерел на території громади </w:t>
            </w:r>
          </w:p>
          <w:p w:rsidR="001300D6" w:rsidRPr="00E2201A" w:rsidRDefault="001300D6" w:rsidP="00E2201A">
            <w:pPr>
              <w:spacing w:after="0" w:line="240" w:lineRule="auto"/>
              <w:rPr>
                <w:i/>
                <w:sz w:val="18"/>
                <w:szCs w:val="18"/>
                <w:lang w:val="uk-UA"/>
              </w:rPr>
            </w:pPr>
          </w:p>
        </w:tc>
        <w:tc>
          <w:tcPr>
            <w:tcW w:w="2550" w:type="dxa"/>
            <w:shd w:val="clear" w:color="auto" w:fill="auto"/>
          </w:tcPr>
          <w:p w:rsidR="004C2CF9" w:rsidRPr="00325825" w:rsidRDefault="004C2CF9" w:rsidP="00E2201A">
            <w:pPr>
              <w:spacing w:after="0" w:line="240" w:lineRule="auto"/>
              <w:rPr>
                <w:sz w:val="18"/>
                <w:szCs w:val="18"/>
              </w:rPr>
            </w:pPr>
          </w:p>
          <w:p w:rsidR="004C2CF9" w:rsidRPr="00325825" w:rsidRDefault="00325825" w:rsidP="00325825">
            <w:pPr>
              <w:spacing w:after="0" w:line="240" w:lineRule="auto"/>
              <w:rPr>
                <w:sz w:val="18"/>
                <w:szCs w:val="18"/>
              </w:rPr>
            </w:pPr>
            <w:r w:rsidRPr="00325825">
              <w:rPr>
                <w:sz w:val="18"/>
                <w:szCs w:val="18"/>
              </w:rPr>
              <w:t xml:space="preserve">на етапі реалізації;                                                                 </w:t>
            </w:r>
          </w:p>
          <w:p w:rsidR="004C2CF9" w:rsidRPr="00325825" w:rsidRDefault="004C2CF9" w:rsidP="00E2201A">
            <w:pPr>
              <w:spacing w:after="0" w:line="240" w:lineRule="auto"/>
              <w:rPr>
                <w:sz w:val="18"/>
                <w:szCs w:val="18"/>
              </w:rPr>
            </w:pPr>
          </w:p>
          <w:p w:rsidR="004C2CF9" w:rsidRPr="00325825" w:rsidRDefault="004C2CF9" w:rsidP="00E2201A">
            <w:pPr>
              <w:spacing w:after="0" w:line="240" w:lineRule="auto"/>
              <w:rPr>
                <w:sz w:val="18"/>
                <w:szCs w:val="18"/>
              </w:rPr>
            </w:pPr>
          </w:p>
          <w:p w:rsidR="004C2CF9" w:rsidRPr="00325825" w:rsidRDefault="004C2CF9" w:rsidP="00E2201A">
            <w:pPr>
              <w:spacing w:after="0" w:line="240" w:lineRule="auto"/>
              <w:rPr>
                <w:sz w:val="18"/>
                <w:szCs w:val="18"/>
              </w:rPr>
            </w:pPr>
          </w:p>
        </w:tc>
        <w:tc>
          <w:tcPr>
            <w:tcW w:w="2976" w:type="dxa"/>
            <w:shd w:val="clear" w:color="auto" w:fill="auto"/>
          </w:tcPr>
          <w:p w:rsidR="001300D6" w:rsidRPr="00325825" w:rsidRDefault="00BE6ECF" w:rsidP="00966E6D">
            <w:pPr>
              <w:spacing w:after="0" w:line="240" w:lineRule="auto"/>
              <w:rPr>
                <w:sz w:val="18"/>
                <w:szCs w:val="18"/>
              </w:rPr>
            </w:pPr>
            <w:r w:rsidRPr="00325825">
              <w:rPr>
                <w:sz w:val="18"/>
                <w:szCs w:val="18"/>
              </w:rPr>
              <w:t xml:space="preserve">Прим.  Часова перспектива та повнота виконання завдання залежить від процесів передачі в управління громаді земель за межами населених пунктів в управління, розробки нового </w:t>
            </w:r>
            <w:r w:rsidRPr="00325825">
              <w:rPr>
                <w:sz w:val="18"/>
                <w:szCs w:val="18"/>
              </w:rPr>
              <w:lastRenderedPageBreak/>
              <w:t>просторового планування та генерального планування території громади, а також від стабільності законодавства стосовно цієї сфери.</w:t>
            </w:r>
          </w:p>
          <w:p w:rsidR="00BE6ECF" w:rsidRDefault="00BE6ECF" w:rsidP="00966E6D">
            <w:pPr>
              <w:spacing w:after="0" w:line="240" w:lineRule="auto"/>
              <w:rPr>
                <w:color w:val="FF0000"/>
                <w:sz w:val="18"/>
                <w:szCs w:val="18"/>
                <w:lang w:val="uk-UA"/>
              </w:rPr>
            </w:pPr>
          </w:p>
          <w:p w:rsidR="00BE6ECF" w:rsidRDefault="00BE6ECF" w:rsidP="00966E6D">
            <w:pPr>
              <w:spacing w:after="0" w:line="240" w:lineRule="auto"/>
              <w:rPr>
                <w:color w:val="FF0000"/>
                <w:sz w:val="18"/>
                <w:szCs w:val="18"/>
                <w:lang w:val="uk-UA"/>
              </w:rPr>
            </w:pPr>
          </w:p>
          <w:p w:rsidR="00BE6ECF" w:rsidRPr="00BE6ECF" w:rsidRDefault="00325825" w:rsidP="00966E6D">
            <w:pPr>
              <w:spacing w:after="0" w:line="240" w:lineRule="auto"/>
              <w:rPr>
                <w:i/>
                <w:color w:val="FF0000"/>
                <w:sz w:val="18"/>
                <w:szCs w:val="18"/>
                <w:lang w:val="uk-UA"/>
              </w:rPr>
            </w:pPr>
            <w:r>
              <w:rPr>
                <w:color w:val="FF0000"/>
                <w:sz w:val="18"/>
                <w:szCs w:val="18"/>
                <w:lang w:val="uk-UA"/>
              </w:rPr>
              <w:t xml:space="preserve"> </w:t>
            </w:r>
          </w:p>
        </w:tc>
        <w:tc>
          <w:tcPr>
            <w:tcW w:w="3430" w:type="dxa"/>
            <w:shd w:val="clear" w:color="auto" w:fill="auto"/>
          </w:tcPr>
          <w:p w:rsidR="00E26231" w:rsidRPr="00E26231" w:rsidRDefault="00E26231" w:rsidP="00E26231">
            <w:pPr>
              <w:spacing w:after="0" w:line="240" w:lineRule="auto"/>
              <w:rPr>
                <w:i/>
                <w:sz w:val="18"/>
                <w:szCs w:val="18"/>
                <w:lang w:val="uk-UA"/>
              </w:rPr>
            </w:pPr>
            <w:r w:rsidRPr="00E26231">
              <w:rPr>
                <w:i/>
                <w:sz w:val="18"/>
                <w:szCs w:val="18"/>
                <w:lang w:val="uk-UA"/>
              </w:rPr>
              <w:lastRenderedPageBreak/>
              <w:t>Створений та оприлюднений перелік земельних ділянок, придатних для розміщення потужностей альтернативної енергетики, розміщення енергогенеруючих агрегатів.</w:t>
            </w:r>
          </w:p>
          <w:p w:rsidR="00E26231" w:rsidRPr="00E26231" w:rsidRDefault="00E26231" w:rsidP="00E26231">
            <w:pPr>
              <w:spacing w:after="0" w:line="240" w:lineRule="auto"/>
              <w:rPr>
                <w:i/>
                <w:sz w:val="18"/>
                <w:szCs w:val="18"/>
                <w:lang w:val="uk-UA"/>
              </w:rPr>
            </w:pPr>
            <w:r w:rsidRPr="00E26231">
              <w:rPr>
                <w:i/>
                <w:sz w:val="18"/>
                <w:szCs w:val="18"/>
                <w:lang w:val="uk-UA"/>
              </w:rPr>
              <w:lastRenderedPageBreak/>
              <w:t>Введені в експлуатацію потужності енергогенерації.</w:t>
            </w:r>
          </w:p>
          <w:p w:rsidR="00E26231" w:rsidRPr="00E26231" w:rsidRDefault="00E26231" w:rsidP="00E26231">
            <w:pPr>
              <w:spacing w:after="0" w:line="240" w:lineRule="auto"/>
              <w:rPr>
                <w:i/>
                <w:sz w:val="18"/>
                <w:szCs w:val="18"/>
                <w:lang w:val="uk-UA"/>
              </w:rPr>
            </w:pPr>
          </w:p>
          <w:p w:rsidR="00E26231" w:rsidRDefault="00E26231" w:rsidP="00E26231">
            <w:pPr>
              <w:spacing w:after="0" w:line="240" w:lineRule="auto"/>
              <w:rPr>
                <w:b/>
                <w:i/>
                <w:sz w:val="18"/>
                <w:szCs w:val="18"/>
                <w:lang w:val="uk-UA"/>
              </w:rPr>
            </w:pPr>
            <w:r w:rsidRPr="00E26231">
              <w:rPr>
                <w:b/>
                <w:i/>
                <w:sz w:val="18"/>
                <w:szCs w:val="18"/>
                <w:lang w:val="uk-UA"/>
              </w:rPr>
              <w:t>(Перелік земельних ділянок, розміщений на сайті громади —  1 документ, 1 MW електроенергії з альтернативних джерел, яка генерується на території громади)</w:t>
            </w:r>
          </w:p>
          <w:p w:rsidR="004753EB" w:rsidRDefault="004753EB" w:rsidP="00E26231">
            <w:pPr>
              <w:spacing w:after="0" w:line="240" w:lineRule="auto"/>
              <w:rPr>
                <w:b/>
                <w:i/>
                <w:sz w:val="18"/>
                <w:szCs w:val="18"/>
                <w:lang w:val="uk-UA"/>
              </w:rPr>
            </w:pPr>
          </w:p>
          <w:p w:rsidR="004753EB" w:rsidRPr="00E26231" w:rsidRDefault="004753EB" w:rsidP="00E26231">
            <w:pPr>
              <w:spacing w:after="0" w:line="240" w:lineRule="auto"/>
              <w:rPr>
                <w:b/>
                <w:i/>
                <w:sz w:val="18"/>
                <w:szCs w:val="18"/>
                <w:lang w:val="uk-UA"/>
              </w:rPr>
            </w:pPr>
            <w:r w:rsidRPr="00325825">
              <w:rPr>
                <w:sz w:val="18"/>
                <w:szCs w:val="18"/>
              </w:rPr>
              <w:t>Енергетичні установки в приватних садибах, господарі яких домовилися про спільну генерацію</w:t>
            </w:r>
            <w:r>
              <w:rPr>
                <w:sz w:val="18"/>
                <w:szCs w:val="18"/>
                <w:lang w:val="uk-UA"/>
              </w:rPr>
              <w:t xml:space="preserve"> - 5 індивідуальних господарств</w:t>
            </w:r>
            <w:r w:rsidRPr="00325825">
              <w:rPr>
                <w:sz w:val="18"/>
                <w:szCs w:val="18"/>
              </w:rPr>
              <w:t>.</w:t>
            </w:r>
            <w:r>
              <w:rPr>
                <w:sz w:val="18"/>
                <w:szCs w:val="18"/>
                <w:lang w:val="uk-UA"/>
              </w:rPr>
              <w:t xml:space="preserve"> Виділено дві земельні ділянки під встановлення сонячних батарей.</w:t>
            </w:r>
            <w:r w:rsidRPr="00325825">
              <w:rPr>
                <w:sz w:val="18"/>
                <w:szCs w:val="18"/>
              </w:rPr>
              <w:br/>
            </w:r>
          </w:p>
          <w:p w:rsidR="00E26231" w:rsidRPr="00E26231" w:rsidRDefault="00E26231" w:rsidP="00E26231">
            <w:pPr>
              <w:spacing w:after="0" w:line="240" w:lineRule="auto"/>
              <w:rPr>
                <w:b/>
                <w:i/>
                <w:sz w:val="18"/>
                <w:szCs w:val="18"/>
                <w:lang w:val="uk-UA"/>
              </w:rPr>
            </w:pPr>
          </w:p>
          <w:p w:rsidR="001300D6" w:rsidRPr="00C3050A" w:rsidRDefault="001300D6" w:rsidP="00966E6D">
            <w:pPr>
              <w:spacing w:after="0" w:line="240" w:lineRule="auto"/>
              <w:rPr>
                <w:i/>
                <w:sz w:val="18"/>
                <w:szCs w:val="18"/>
                <w:lang w:val="uk-UA"/>
              </w:rPr>
            </w:pPr>
          </w:p>
        </w:tc>
      </w:tr>
    </w:tbl>
    <w:p w:rsidR="00073812" w:rsidRDefault="00073812" w:rsidP="009947E0">
      <w:pPr>
        <w:spacing w:after="0" w:line="240" w:lineRule="auto"/>
        <w:rPr>
          <w:b/>
          <w:sz w:val="24"/>
          <w:szCs w:val="24"/>
          <w:lang w:val="uk-UA"/>
        </w:rPr>
      </w:pPr>
    </w:p>
    <w:tbl>
      <w:tblPr>
        <w:tblW w:w="15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4417"/>
        <w:gridCol w:w="1559"/>
        <w:gridCol w:w="2552"/>
        <w:gridCol w:w="2976"/>
        <w:gridCol w:w="3430"/>
      </w:tblGrid>
      <w:tr w:rsidR="00D72D08" w:rsidRPr="00C3050A" w:rsidTr="00A53B0E">
        <w:tc>
          <w:tcPr>
            <w:tcW w:w="375" w:type="dxa"/>
            <w:shd w:val="clear" w:color="auto" w:fill="FFF2CC" w:themeFill="accent4" w:themeFillTint="33"/>
          </w:tcPr>
          <w:p w:rsidR="00D72D08" w:rsidRPr="00C3050A" w:rsidRDefault="00D72D08" w:rsidP="00966E6D">
            <w:pPr>
              <w:spacing w:after="0" w:line="240" w:lineRule="auto"/>
              <w:rPr>
                <w:i/>
                <w:lang w:val="uk-UA"/>
              </w:rPr>
            </w:pPr>
          </w:p>
        </w:tc>
        <w:tc>
          <w:tcPr>
            <w:tcW w:w="14934" w:type="dxa"/>
            <w:gridSpan w:val="5"/>
            <w:shd w:val="clear" w:color="auto" w:fill="FBE4D5" w:themeFill="accent2" w:themeFillTint="33"/>
          </w:tcPr>
          <w:p w:rsidR="00D72D08" w:rsidRPr="00C3050A" w:rsidRDefault="00D72D08" w:rsidP="00966E6D">
            <w:pPr>
              <w:spacing w:before="240" w:after="0" w:line="240" w:lineRule="auto"/>
              <w:rPr>
                <w:b/>
                <w:bCs/>
                <w:i/>
                <w:lang w:val="uk-UA"/>
              </w:rPr>
            </w:pPr>
            <w:r w:rsidRPr="00C3050A">
              <w:rPr>
                <w:b/>
                <w:i/>
                <w:lang w:val="uk-UA"/>
              </w:rPr>
              <w:t xml:space="preserve">Операційна ціль: </w:t>
            </w:r>
            <w:r w:rsidRPr="00B7565D">
              <w:t>1.4.</w:t>
            </w:r>
            <w:r w:rsidRPr="00B7565D">
              <w:tab/>
              <w:t>Сталий розвиток агропромислового комплексу, переробки сільськогосподарської продукції, а також підвищення доданої вартості продукції місцевих сільськогосподарських виробників</w:t>
            </w:r>
          </w:p>
        </w:tc>
      </w:tr>
      <w:tr w:rsidR="0017428E" w:rsidRPr="00C3050A" w:rsidTr="00325825">
        <w:tc>
          <w:tcPr>
            <w:tcW w:w="375" w:type="dxa"/>
            <w:shd w:val="clear" w:color="auto" w:fill="FFF2CC" w:themeFill="accent4" w:themeFillTint="33"/>
          </w:tcPr>
          <w:p w:rsidR="0017428E" w:rsidRPr="00C3050A" w:rsidRDefault="0017428E" w:rsidP="00966E6D">
            <w:pPr>
              <w:spacing w:after="0" w:line="240" w:lineRule="auto"/>
              <w:rPr>
                <w:i/>
                <w:lang w:val="uk-UA"/>
              </w:rPr>
            </w:pPr>
          </w:p>
        </w:tc>
        <w:tc>
          <w:tcPr>
            <w:tcW w:w="4417" w:type="dxa"/>
            <w:shd w:val="clear" w:color="auto" w:fill="D9D9D9" w:themeFill="background1" w:themeFillShade="D9"/>
            <w:vAlign w:val="center"/>
          </w:tcPr>
          <w:p w:rsidR="0017428E" w:rsidRPr="00C3050A" w:rsidRDefault="0017428E" w:rsidP="00966E6D">
            <w:pPr>
              <w:spacing w:after="0" w:line="240" w:lineRule="auto"/>
              <w:jc w:val="center"/>
              <w:rPr>
                <w:b/>
                <w:i/>
                <w:lang w:val="uk-UA"/>
              </w:rPr>
            </w:pPr>
            <w:r w:rsidRPr="00C3050A">
              <w:rPr>
                <w:b/>
                <w:i/>
                <w:lang w:val="uk-UA"/>
              </w:rPr>
              <w:t>Діяльність / захід</w:t>
            </w:r>
          </w:p>
        </w:tc>
        <w:tc>
          <w:tcPr>
            <w:tcW w:w="1559" w:type="dxa"/>
            <w:shd w:val="clear" w:color="auto" w:fill="D9D9D9" w:themeFill="background1" w:themeFillShade="D9"/>
            <w:vAlign w:val="center"/>
          </w:tcPr>
          <w:p w:rsidR="0017428E" w:rsidRPr="00C3050A" w:rsidRDefault="00D72D08" w:rsidP="00966E6D">
            <w:pPr>
              <w:spacing w:after="0" w:line="240" w:lineRule="auto"/>
              <w:jc w:val="center"/>
              <w:rPr>
                <w:b/>
                <w:i/>
                <w:lang w:val="uk-UA"/>
              </w:rPr>
            </w:pPr>
            <w:r>
              <w:rPr>
                <w:b/>
                <w:i/>
                <w:lang w:val="uk-UA"/>
              </w:rPr>
              <w:t>Термін виконання</w:t>
            </w:r>
          </w:p>
        </w:tc>
        <w:tc>
          <w:tcPr>
            <w:tcW w:w="2552" w:type="dxa"/>
            <w:shd w:val="clear" w:color="auto" w:fill="D9D9D9" w:themeFill="background1" w:themeFillShade="D9"/>
            <w:vAlign w:val="center"/>
          </w:tcPr>
          <w:p w:rsidR="0017428E" w:rsidRPr="00C3050A" w:rsidRDefault="0017428E" w:rsidP="00966E6D">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2976" w:type="dxa"/>
            <w:shd w:val="clear" w:color="auto" w:fill="D9D9D9" w:themeFill="background1" w:themeFillShade="D9"/>
            <w:vAlign w:val="center"/>
          </w:tcPr>
          <w:p w:rsidR="0017428E" w:rsidRPr="00C3050A" w:rsidRDefault="0017428E" w:rsidP="00966E6D">
            <w:pPr>
              <w:spacing w:after="0" w:line="240" w:lineRule="auto"/>
              <w:jc w:val="center"/>
              <w:rPr>
                <w:b/>
                <w:i/>
                <w:lang w:val="uk-UA"/>
              </w:rPr>
            </w:pPr>
            <w:r w:rsidRPr="00C3050A">
              <w:rPr>
                <w:b/>
                <w:i/>
                <w:lang w:val="uk-UA"/>
              </w:rPr>
              <w:t>Виявлені проблеми та способи їх вирішення</w:t>
            </w:r>
          </w:p>
        </w:tc>
        <w:tc>
          <w:tcPr>
            <w:tcW w:w="3430" w:type="dxa"/>
            <w:shd w:val="clear" w:color="auto" w:fill="D9D9D9" w:themeFill="background1" w:themeFillShade="D9"/>
            <w:vAlign w:val="center"/>
          </w:tcPr>
          <w:p w:rsidR="0017428E" w:rsidRPr="00C3050A" w:rsidRDefault="0017428E" w:rsidP="00966E6D">
            <w:pPr>
              <w:spacing w:after="0" w:line="240" w:lineRule="auto"/>
              <w:jc w:val="center"/>
              <w:rPr>
                <w:b/>
                <w:bCs/>
                <w:i/>
                <w:lang w:val="uk-UA"/>
              </w:rPr>
            </w:pPr>
            <w:r w:rsidRPr="00C3050A">
              <w:rPr>
                <w:b/>
                <w:bCs/>
                <w:i/>
                <w:lang w:val="uk-UA"/>
              </w:rPr>
              <w:t>Додаткова інформація та зауваження</w:t>
            </w:r>
          </w:p>
        </w:tc>
      </w:tr>
      <w:tr w:rsidR="0017428E" w:rsidRPr="00C3050A" w:rsidTr="00325825">
        <w:tc>
          <w:tcPr>
            <w:tcW w:w="375" w:type="dxa"/>
            <w:shd w:val="clear" w:color="auto" w:fill="FFF2CC" w:themeFill="accent4" w:themeFillTint="33"/>
          </w:tcPr>
          <w:p w:rsidR="0017428E" w:rsidRPr="00C3050A" w:rsidRDefault="0017428E" w:rsidP="00966E6D">
            <w:pPr>
              <w:spacing w:after="0" w:line="240" w:lineRule="auto"/>
              <w:rPr>
                <w:i/>
                <w:sz w:val="20"/>
                <w:szCs w:val="20"/>
                <w:lang w:val="uk-UA"/>
              </w:rPr>
            </w:pPr>
            <w:r w:rsidRPr="00C3050A">
              <w:rPr>
                <w:i/>
                <w:sz w:val="20"/>
                <w:szCs w:val="20"/>
                <w:lang w:val="uk-UA"/>
              </w:rPr>
              <w:t>1.</w:t>
            </w:r>
          </w:p>
        </w:tc>
        <w:tc>
          <w:tcPr>
            <w:tcW w:w="4417" w:type="dxa"/>
            <w:shd w:val="clear" w:color="auto" w:fill="auto"/>
          </w:tcPr>
          <w:p w:rsidR="0017428E" w:rsidRPr="00073812" w:rsidRDefault="0017428E" w:rsidP="00073812">
            <w:pPr>
              <w:spacing w:line="240" w:lineRule="auto"/>
              <w:contextualSpacing/>
              <w:rPr>
                <w:sz w:val="18"/>
                <w:szCs w:val="18"/>
                <w:lang w:val="uk-UA"/>
              </w:rPr>
            </w:pPr>
            <w:r w:rsidRPr="00074B18">
              <w:rPr>
                <w:b/>
                <w:bCs/>
                <w:sz w:val="18"/>
                <w:szCs w:val="18"/>
                <w:lang w:val="ru-RU"/>
              </w:rPr>
              <w:t xml:space="preserve">1.4.1. </w:t>
            </w:r>
            <w:r w:rsidRPr="00074B18">
              <w:rPr>
                <w:sz w:val="18"/>
                <w:szCs w:val="18"/>
                <w:lang w:val="ru-RU"/>
              </w:rPr>
              <w:t>Сприяння</w:t>
            </w:r>
            <w:r w:rsidR="000A602A">
              <w:rPr>
                <w:sz w:val="18"/>
                <w:szCs w:val="18"/>
                <w:lang w:val="ru-RU"/>
              </w:rPr>
              <w:t xml:space="preserve"> </w:t>
            </w:r>
            <w:r w:rsidRPr="00074B18">
              <w:rPr>
                <w:sz w:val="18"/>
                <w:szCs w:val="18"/>
                <w:lang w:val="ru-RU"/>
              </w:rPr>
              <w:t>відновленню</w:t>
            </w:r>
            <w:r w:rsidR="000A602A">
              <w:rPr>
                <w:sz w:val="18"/>
                <w:szCs w:val="18"/>
                <w:lang w:val="ru-RU"/>
              </w:rPr>
              <w:t xml:space="preserve"> </w:t>
            </w:r>
            <w:r w:rsidRPr="00074B18">
              <w:rPr>
                <w:sz w:val="18"/>
                <w:szCs w:val="18"/>
                <w:lang w:val="ru-RU"/>
              </w:rPr>
              <w:t>порушених земель та родючості</w:t>
            </w:r>
            <w:r w:rsidR="00325825">
              <w:rPr>
                <w:sz w:val="18"/>
                <w:szCs w:val="18"/>
                <w:lang w:val="ru-RU"/>
              </w:rPr>
              <w:t xml:space="preserve"> </w:t>
            </w:r>
            <w:r w:rsidRPr="00074B18">
              <w:rPr>
                <w:sz w:val="18"/>
                <w:szCs w:val="18"/>
                <w:lang w:val="ru-RU"/>
              </w:rPr>
              <w:t>ґрунтів, вдосконалення</w:t>
            </w:r>
            <w:r w:rsidR="000A602A">
              <w:rPr>
                <w:sz w:val="18"/>
                <w:szCs w:val="18"/>
                <w:lang w:val="ru-RU"/>
              </w:rPr>
              <w:t xml:space="preserve"> </w:t>
            </w:r>
            <w:r w:rsidRPr="00074B18">
              <w:rPr>
                <w:sz w:val="18"/>
                <w:szCs w:val="18"/>
                <w:lang w:val="ru-RU"/>
              </w:rPr>
              <w:t>структури</w:t>
            </w:r>
            <w:r w:rsidR="000A602A">
              <w:rPr>
                <w:sz w:val="18"/>
                <w:szCs w:val="18"/>
                <w:lang w:val="ru-RU"/>
              </w:rPr>
              <w:t xml:space="preserve"> </w:t>
            </w:r>
            <w:r w:rsidRPr="00074B18">
              <w:rPr>
                <w:sz w:val="18"/>
                <w:szCs w:val="18"/>
                <w:lang w:val="ru-RU"/>
              </w:rPr>
              <w:t>посівів та насаджень</w:t>
            </w:r>
          </w:p>
          <w:p w:rsidR="0017428E" w:rsidRPr="00C3050A" w:rsidRDefault="0017428E" w:rsidP="00966E6D">
            <w:pPr>
              <w:spacing w:after="0" w:line="240" w:lineRule="auto"/>
              <w:rPr>
                <w:i/>
                <w:sz w:val="18"/>
                <w:szCs w:val="18"/>
                <w:lang w:val="uk-UA"/>
              </w:rPr>
            </w:pPr>
          </w:p>
        </w:tc>
        <w:tc>
          <w:tcPr>
            <w:tcW w:w="1559" w:type="dxa"/>
          </w:tcPr>
          <w:p w:rsidR="007F11E6" w:rsidRDefault="007F11E6" w:rsidP="007F11E6">
            <w:pPr>
              <w:pStyle w:val="Default"/>
              <w:rPr>
                <w:sz w:val="18"/>
                <w:szCs w:val="18"/>
              </w:rPr>
            </w:pPr>
            <w:r>
              <w:rPr>
                <w:sz w:val="18"/>
                <w:szCs w:val="18"/>
              </w:rPr>
              <w:t xml:space="preserve">Програма —2018 рік, заходи, записані у програмі, — до 2021 року </w:t>
            </w:r>
          </w:p>
          <w:p w:rsidR="0017428E" w:rsidRPr="00E2201A" w:rsidRDefault="0017428E" w:rsidP="00E2201A">
            <w:pPr>
              <w:spacing w:after="0" w:line="240" w:lineRule="auto"/>
              <w:rPr>
                <w:i/>
                <w:sz w:val="18"/>
                <w:szCs w:val="18"/>
                <w:lang w:val="uk-UA"/>
              </w:rPr>
            </w:pPr>
          </w:p>
        </w:tc>
        <w:tc>
          <w:tcPr>
            <w:tcW w:w="2552" w:type="dxa"/>
            <w:shd w:val="clear" w:color="auto" w:fill="auto"/>
          </w:tcPr>
          <w:p w:rsidR="007F11E6" w:rsidRDefault="007F11E6" w:rsidP="00E2201A">
            <w:pPr>
              <w:spacing w:after="0" w:line="240" w:lineRule="auto"/>
              <w:rPr>
                <w:b/>
                <w:i/>
                <w:sz w:val="18"/>
                <w:szCs w:val="18"/>
                <w:lang w:val="uk-UA"/>
              </w:rPr>
            </w:pPr>
          </w:p>
          <w:p w:rsidR="007F11E6" w:rsidRPr="00A6318C" w:rsidRDefault="00325825" w:rsidP="007F11E6">
            <w:pPr>
              <w:spacing w:after="0" w:line="240" w:lineRule="auto"/>
              <w:rPr>
                <w:sz w:val="18"/>
                <w:szCs w:val="18"/>
                <w:lang w:val="uk-UA"/>
              </w:rPr>
            </w:pPr>
            <w:r w:rsidRPr="00A6318C">
              <w:rPr>
                <w:sz w:val="18"/>
                <w:szCs w:val="18"/>
                <w:lang w:val="uk-UA"/>
              </w:rPr>
              <w:t xml:space="preserve">реалізовано   частково </w:t>
            </w:r>
          </w:p>
          <w:p w:rsidR="007F11E6" w:rsidRDefault="007F11E6" w:rsidP="00E2201A">
            <w:pPr>
              <w:spacing w:after="0" w:line="240" w:lineRule="auto"/>
              <w:rPr>
                <w:b/>
                <w:i/>
                <w:sz w:val="18"/>
                <w:szCs w:val="18"/>
                <w:lang w:val="uk-UA"/>
              </w:rPr>
            </w:pPr>
          </w:p>
          <w:p w:rsidR="007F11E6" w:rsidRPr="00A6318C" w:rsidRDefault="007F11E6" w:rsidP="00325825">
            <w:pPr>
              <w:spacing w:line="240" w:lineRule="auto"/>
              <w:contextualSpacing/>
              <w:rPr>
                <w:sz w:val="18"/>
                <w:szCs w:val="18"/>
                <w:lang w:val="uk-UA"/>
              </w:rPr>
            </w:pPr>
          </w:p>
          <w:p w:rsidR="007F11E6" w:rsidRPr="007F11E6" w:rsidRDefault="00325825" w:rsidP="00E2201A">
            <w:pPr>
              <w:spacing w:after="0" w:line="240" w:lineRule="auto"/>
              <w:rPr>
                <w:b/>
                <w:i/>
                <w:color w:val="FF0000"/>
                <w:sz w:val="18"/>
                <w:szCs w:val="18"/>
                <w:lang w:val="uk-UA"/>
              </w:rPr>
            </w:pPr>
            <w:r>
              <w:rPr>
                <w:color w:val="FF0000"/>
                <w:sz w:val="18"/>
                <w:szCs w:val="18"/>
                <w:lang w:val="uk-UA"/>
              </w:rPr>
              <w:t xml:space="preserve"> </w:t>
            </w:r>
          </w:p>
          <w:p w:rsidR="007F11E6" w:rsidRPr="00C3050A" w:rsidRDefault="007F11E6" w:rsidP="00E2201A">
            <w:pPr>
              <w:spacing w:after="0" w:line="240" w:lineRule="auto"/>
              <w:rPr>
                <w:i/>
                <w:sz w:val="18"/>
                <w:szCs w:val="18"/>
                <w:lang w:val="uk-UA"/>
              </w:rPr>
            </w:pPr>
          </w:p>
        </w:tc>
        <w:tc>
          <w:tcPr>
            <w:tcW w:w="2976" w:type="dxa"/>
            <w:shd w:val="clear" w:color="auto" w:fill="auto"/>
            <w:vAlign w:val="center"/>
          </w:tcPr>
          <w:p w:rsidR="0017428E" w:rsidRPr="00325825" w:rsidRDefault="007F11E6" w:rsidP="00325825">
            <w:pPr>
              <w:spacing w:line="240" w:lineRule="auto"/>
              <w:contextualSpacing/>
              <w:rPr>
                <w:sz w:val="18"/>
                <w:szCs w:val="18"/>
                <w:lang w:val="ru-RU"/>
              </w:rPr>
            </w:pPr>
            <w:r w:rsidRPr="00325825">
              <w:rPr>
                <w:sz w:val="18"/>
                <w:szCs w:val="18"/>
                <w:lang w:val="ru-RU"/>
              </w:rPr>
              <w:t>Виконання пов’язане з плануванням просторового розвитку та генеральним плануванням території</w:t>
            </w:r>
          </w:p>
          <w:p w:rsidR="007F11E6" w:rsidRDefault="007F11E6" w:rsidP="007F11E6">
            <w:pPr>
              <w:spacing w:after="0" w:line="240" w:lineRule="auto"/>
              <w:rPr>
                <w:color w:val="FF0000"/>
                <w:sz w:val="18"/>
                <w:szCs w:val="18"/>
                <w:lang w:val="uk-UA"/>
              </w:rPr>
            </w:pPr>
          </w:p>
          <w:p w:rsidR="007F11E6" w:rsidRDefault="007F11E6" w:rsidP="007F11E6">
            <w:pPr>
              <w:spacing w:after="0" w:line="240" w:lineRule="auto"/>
              <w:rPr>
                <w:color w:val="FF0000"/>
                <w:sz w:val="18"/>
                <w:szCs w:val="18"/>
                <w:lang w:val="uk-UA"/>
              </w:rPr>
            </w:pPr>
          </w:p>
          <w:p w:rsidR="007F11E6" w:rsidRPr="007F11E6" w:rsidRDefault="00325825" w:rsidP="007F11E6">
            <w:pPr>
              <w:spacing w:after="0" w:line="240" w:lineRule="auto"/>
              <w:rPr>
                <w:b/>
                <w:i/>
                <w:color w:val="FF0000"/>
                <w:sz w:val="18"/>
                <w:szCs w:val="18"/>
                <w:lang w:val="uk-UA"/>
              </w:rPr>
            </w:pPr>
            <w:r>
              <w:rPr>
                <w:color w:val="FF0000"/>
                <w:sz w:val="18"/>
                <w:szCs w:val="18"/>
                <w:lang w:val="uk-UA"/>
              </w:rPr>
              <w:t xml:space="preserve"> </w:t>
            </w:r>
          </w:p>
        </w:tc>
        <w:tc>
          <w:tcPr>
            <w:tcW w:w="3430" w:type="dxa"/>
            <w:shd w:val="clear" w:color="auto" w:fill="auto"/>
            <w:vAlign w:val="center"/>
          </w:tcPr>
          <w:p w:rsidR="00325825" w:rsidRPr="00325825" w:rsidRDefault="00325825" w:rsidP="00325825">
            <w:pPr>
              <w:spacing w:after="0" w:line="240" w:lineRule="auto"/>
              <w:rPr>
                <w:i/>
                <w:sz w:val="18"/>
                <w:szCs w:val="18"/>
                <w:lang w:val="uk-UA"/>
              </w:rPr>
            </w:pPr>
            <w:r w:rsidRPr="00325825">
              <w:rPr>
                <w:i/>
                <w:sz w:val="18"/>
                <w:szCs w:val="18"/>
                <w:lang w:val="uk-UA"/>
              </w:rPr>
              <w:t xml:space="preserve">Програма заходів зі збереження ґрунтів на території Могилівської громади створена у співпраці із землекористувачами — виробниками сільськогосподарської продукції, власниками паїв. Програма містить, зокрема, самозобов’язання землекористувачів та власників паїв щодо етичного та екологічного використання ґрунтів, дотримання екологічно обґрунтованих сівозмін сприяють захисту та збереженню </w:t>
            </w:r>
            <w:r w:rsidRPr="00325825">
              <w:rPr>
                <w:i/>
                <w:sz w:val="18"/>
                <w:szCs w:val="18"/>
                <w:lang w:val="uk-UA"/>
              </w:rPr>
              <w:lastRenderedPageBreak/>
              <w:t>родючості найціннішого економічного ресурсу громади — чорноземів.</w:t>
            </w:r>
          </w:p>
          <w:p w:rsidR="00325825" w:rsidRPr="00325825" w:rsidRDefault="00325825" w:rsidP="00325825">
            <w:pPr>
              <w:spacing w:after="0" w:line="240" w:lineRule="auto"/>
              <w:rPr>
                <w:i/>
                <w:sz w:val="18"/>
                <w:szCs w:val="18"/>
                <w:lang w:val="uk-UA"/>
              </w:rPr>
            </w:pPr>
            <w:r w:rsidRPr="00325825">
              <w:rPr>
                <w:i/>
                <w:sz w:val="18"/>
                <w:szCs w:val="18"/>
                <w:lang w:val="uk-UA"/>
              </w:rPr>
              <w:t>Програма, затверджена Могилівською сільською радою.</w:t>
            </w:r>
          </w:p>
          <w:p w:rsidR="00325825" w:rsidRPr="00325825" w:rsidRDefault="00325825" w:rsidP="00325825">
            <w:pPr>
              <w:spacing w:after="0" w:line="240" w:lineRule="auto"/>
              <w:rPr>
                <w:i/>
                <w:sz w:val="18"/>
                <w:szCs w:val="18"/>
                <w:lang w:val="uk-UA"/>
              </w:rPr>
            </w:pPr>
          </w:p>
          <w:p w:rsidR="00325825" w:rsidRDefault="00325825" w:rsidP="00325825">
            <w:pPr>
              <w:spacing w:after="0" w:line="240" w:lineRule="auto"/>
              <w:rPr>
                <w:b/>
                <w:i/>
                <w:sz w:val="18"/>
                <w:szCs w:val="18"/>
                <w:lang w:val="uk-UA"/>
              </w:rPr>
            </w:pPr>
            <w:r w:rsidRPr="00325825">
              <w:rPr>
                <w:i/>
                <w:sz w:val="18"/>
                <w:szCs w:val="18"/>
                <w:lang w:val="uk-UA"/>
              </w:rPr>
              <w:t>(</w:t>
            </w:r>
            <w:r w:rsidRPr="00325825">
              <w:rPr>
                <w:b/>
                <w:i/>
                <w:sz w:val="18"/>
                <w:szCs w:val="18"/>
                <w:lang w:val="uk-UA"/>
              </w:rPr>
              <w:t>Програма — 1 документ, щонайменше 3 консультаційні зустрічі в процесі підготовки Програми)</w:t>
            </w:r>
          </w:p>
          <w:p w:rsidR="004753EB" w:rsidRDefault="004753EB" w:rsidP="00325825">
            <w:pPr>
              <w:spacing w:after="0" w:line="240" w:lineRule="auto"/>
              <w:rPr>
                <w:b/>
                <w:i/>
                <w:sz w:val="18"/>
                <w:szCs w:val="18"/>
                <w:lang w:val="uk-UA"/>
              </w:rPr>
            </w:pPr>
          </w:p>
          <w:p w:rsidR="004753EB" w:rsidRPr="00325825" w:rsidRDefault="004753EB" w:rsidP="00325825">
            <w:pPr>
              <w:spacing w:after="0" w:line="240" w:lineRule="auto"/>
              <w:rPr>
                <w:b/>
                <w:i/>
                <w:sz w:val="18"/>
                <w:szCs w:val="18"/>
                <w:lang w:val="uk-UA"/>
              </w:rPr>
            </w:pPr>
          </w:p>
          <w:p w:rsidR="004753EB" w:rsidRPr="00A6318C" w:rsidRDefault="004753EB" w:rsidP="004753EB">
            <w:pPr>
              <w:spacing w:line="240" w:lineRule="auto"/>
              <w:contextualSpacing/>
              <w:rPr>
                <w:sz w:val="18"/>
                <w:szCs w:val="18"/>
                <w:lang w:val="uk-UA"/>
              </w:rPr>
            </w:pPr>
            <w:r w:rsidRPr="00A6318C">
              <w:rPr>
                <w:sz w:val="18"/>
                <w:szCs w:val="18"/>
                <w:lang w:val="uk-UA"/>
              </w:rPr>
              <w:t>"Програма розвитку земельних відносин та охорони земель Могилівської сільської територіальної громади на 2018 - 2022 роки" (рішення сесії Могилівської сільської ради від 20.10.2017 року № 333-30/</w:t>
            </w:r>
            <w:r w:rsidRPr="00325825">
              <w:rPr>
                <w:sz w:val="18"/>
                <w:szCs w:val="18"/>
                <w:lang w:val="ru-RU"/>
              </w:rPr>
              <w:t>V</w:t>
            </w:r>
            <w:r w:rsidRPr="00A6318C">
              <w:rPr>
                <w:sz w:val="18"/>
                <w:szCs w:val="18"/>
                <w:lang w:val="uk-UA"/>
              </w:rPr>
              <w:t>ІІ)»</w:t>
            </w:r>
          </w:p>
          <w:p w:rsidR="0017428E" w:rsidRPr="00C3050A" w:rsidRDefault="0017428E" w:rsidP="00966E6D">
            <w:pPr>
              <w:spacing w:after="0" w:line="240" w:lineRule="auto"/>
              <w:jc w:val="center"/>
              <w:rPr>
                <w:b/>
                <w:i/>
                <w:sz w:val="18"/>
                <w:szCs w:val="18"/>
                <w:lang w:val="uk-UA"/>
              </w:rPr>
            </w:pPr>
          </w:p>
        </w:tc>
      </w:tr>
      <w:tr w:rsidR="0017428E" w:rsidRPr="00C3050A" w:rsidTr="00325825">
        <w:tc>
          <w:tcPr>
            <w:tcW w:w="375" w:type="dxa"/>
            <w:shd w:val="clear" w:color="auto" w:fill="FFF2CC" w:themeFill="accent4" w:themeFillTint="33"/>
          </w:tcPr>
          <w:p w:rsidR="0017428E" w:rsidRPr="00C3050A" w:rsidRDefault="0017428E" w:rsidP="00966E6D">
            <w:pPr>
              <w:spacing w:after="0" w:line="240" w:lineRule="auto"/>
              <w:rPr>
                <w:i/>
                <w:sz w:val="20"/>
                <w:szCs w:val="20"/>
                <w:lang w:val="uk-UA"/>
              </w:rPr>
            </w:pPr>
            <w:r w:rsidRPr="00C3050A">
              <w:rPr>
                <w:i/>
                <w:sz w:val="20"/>
                <w:szCs w:val="20"/>
                <w:lang w:val="uk-UA"/>
              </w:rPr>
              <w:lastRenderedPageBreak/>
              <w:t>2.</w:t>
            </w:r>
          </w:p>
        </w:tc>
        <w:tc>
          <w:tcPr>
            <w:tcW w:w="4417" w:type="dxa"/>
            <w:shd w:val="clear" w:color="auto" w:fill="auto"/>
          </w:tcPr>
          <w:p w:rsidR="0017428E" w:rsidRPr="00325825" w:rsidRDefault="0017428E" w:rsidP="00325825">
            <w:pPr>
              <w:spacing w:line="240" w:lineRule="auto"/>
              <w:contextualSpacing/>
              <w:rPr>
                <w:sz w:val="18"/>
                <w:szCs w:val="18"/>
                <w:lang w:val="ru-RU"/>
              </w:rPr>
            </w:pPr>
            <w:r w:rsidRPr="00325825">
              <w:rPr>
                <w:sz w:val="18"/>
                <w:szCs w:val="18"/>
                <w:lang w:val="ru-RU"/>
              </w:rPr>
              <w:t xml:space="preserve">1.4.2. Сприяння розвитку переробки місцевої сільськогосподарської сировини до кінцевого продукту. </w:t>
            </w:r>
          </w:p>
          <w:p w:rsidR="0017428E" w:rsidRPr="00C3050A" w:rsidRDefault="0017428E" w:rsidP="00966E6D">
            <w:pPr>
              <w:spacing w:after="0" w:line="240" w:lineRule="auto"/>
              <w:rPr>
                <w:i/>
                <w:sz w:val="18"/>
                <w:szCs w:val="18"/>
                <w:lang w:val="uk-UA"/>
              </w:rPr>
            </w:pPr>
          </w:p>
        </w:tc>
        <w:tc>
          <w:tcPr>
            <w:tcW w:w="1559" w:type="dxa"/>
          </w:tcPr>
          <w:p w:rsidR="007F11E6" w:rsidRDefault="007F11E6" w:rsidP="007F11E6">
            <w:pPr>
              <w:pStyle w:val="Default"/>
              <w:rPr>
                <w:sz w:val="18"/>
                <w:szCs w:val="18"/>
              </w:rPr>
            </w:pPr>
            <w:r>
              <w:rPr>
                <w:sz w:val="18"/>
                <w:szCs w:val="18"/>
              </w:rPr>
              <w:t xml:space="preserve">2020 рік </w:t>
            </w:r>
          </w:p>
          <w:p w:rsidR="0017428E" w:rsidRPr="00E2201A" w:rsidRDefault="0017428E" w:rsidP="00E2201A">
            <w:pPr>
              <w:spacing w:after="0" w:line="240" w:lineRule="auto"/>
              <w:rPr>
                <w:i/>
                <w:sz w:val="18"/>
                <w:szCs w:val="18"/>
                <w:lang w:val="uk-UA"/>
              </w:rPr>
            </w:pPr>
          </w:p>
        </w:tc>
        <w:tc>
          <w:tcPr>
            <w:tcW w:w="2552" w:type="dxa"/>
            <w:shd w:val="clear" w:color="auto" w:fill="auto"/>
          </w:tcPr>
          <w:p w:rsidR="007F11E6" w:rsidRPr="00A6318C" w:rsidRDefault="007F11E6" w:rsidP="009B2026">
            <w:pPr>
              <w:spacing w:line="240" w:lineRule="auto"/>
              <w:contextualSpacing/>
              <w:rPr>
                <w:sz w:val="18"/>
                <w:szCs w:val="18"/>
                <w:lang w:val="uk-UA"/>
              </w:rPr>
            </w:pPr>
          </w:p>
          <w:p w:rsidR="009B2026" w:rsidRPr="00A6318C" w:rsidRDefault="009B2026" w:rsidP="009B2026">
            <w:pPr>
              <w:spacing w:line="240" w:lineRule="auto"/>
              <w:contextualSpacing/>
              <w:rPr>
                <w:sz w:val="18"/>
                <w:szCs w:val="18"/>
                <w:lang w:val="uk-UA"/>
              </w:rPr>
            </w:pPr>
            <w:r w:rsidRPr="00A6318C">
              <w:rPr>
                <w:sz w:val="18"/>
                <w:szCs w:val="18"/>
                <w:lang w:val="uk-UA"/>
              </w:rPr>
              <w:t xml:space="preserve">на етапі реалізації </w:t>
            </w:r>
          </w:p>
          <w:p w:rsidR="009B2026" w:rsidRPr="00A6318C" w:rsidRDefault="009B2026" w:rsidP="009B2026">
            <w:pPr>
              <w:spacing w:line="240" w:lineRule="auto"/>
              <w:contextualSpacing/>
              <w:rPr>
                <w:sz w:val="18"/>
                <w:szCs w:val="18"/>
                <w:lang w:val="uk-UA"/>
              </w:rPr>
            </w:pPr>
          </w:p>
          <w:p w:rsidR="007F11E6" w:rsidRPr="009B2026" w:rsidRDefault="007F11E6" w:rsidP="009B2026">
            <w:pPr>
              <w:spacing w:line="240" w:lineRule="auto"/>
              <w:contextualSpacing/>
              <w:rPr>
                <w:sz w:val="18"/>
                <w:szCs w:val="18"/>
                <w:lang w:val="ru-RU"/>
              </w:rPr>
            </w:pPr>
          </w:p>
        </w:tc>
        <w:tc>
          <w:tcPr>
            <w:tcW w:w="2976" w:type="dxa"/>
            <w:shd w:val="clear" w:color="auto" w:fill="auto"/>
          </w:tcPr>
          <w:p w:rsidR="0017428E" w:rsidRPr="00C3050A" w:rsidRDefault="009B2026" w:rsidP="00966E6D">
            <w:pPr>
              <w:spacing w:after="0" w:line="240" w:lineRule="auto"/>
              <w:rPr>
                <w:i/>
                <w:sz w:val="18"/>
                <w:szCs w:val="18"/>
                <w:lang w:val="uk-UA"/>
              </w:rPr>
            </w:pPr>
            <w:r>
              <w:rPr>
                <w:i/>
                <w:sz w:val="18"/>
                <w:szCs w:val="18"/>
                <w:lang w:val="uk-UA"/>
              </w:rPr>
              <w:t>Відсутність коштів у місцевому бюджеті на створення спеціалізованого КП</w:t>
            </w:r>
          </w:p>
        </w:tc>
        <w:tc>
          <w:tcPr>
            <w:tcW w:w="3430" w:type="dxa"/>
            <w:shd w:val="clear" w:color="auto" w:fill="auto"/>
          </w:tcPr>
          <w:p w:rsidR="00325825" w:rsidRPr="00A6318C" w:rsidRDefault="00325825" w:rsidP="00325825">
            <w:pPr>
              <w:spacing w:after="0" w:line="240" w:lineRule="auto"/>
              <w:rPr>
                <w:i/>
                <w:sz w:val="18"/>
                <w:szCs w:val="18"/>
                <w:lang w:val="uk-UA"/>
              </w:rPr>
            </w:pPr>
            <w:r w:rsidRPr="00A6318C">
              <w:rPr>
                <w:i/>
                <w:sz w:val="18"/>
                <w:szCs w:val="18"/>
                <w:lang w:val="uk-UA"/>
              </w:rPr>
              <w:t>Створене та працює спеціалізоване комунальне підприємство, яке приймає на переробку продукцію дрібних сільськогосподарських виробників. Підприємство надає також свої приміщення та обладнання, на визначених умовах, у користування мешканцям  для самостійного виготовлення продуктів  відповідно до санітарних норм та за традиційними місцевими рецептурами.</w:t>
            </w:r>
          </w:p>
          <w:p w:rsidR="00325825" w:rsidRPr="00A6318C" w:rsidRDefault="00325825" w:rsidP="00325825">
            <w:pPr>
              <w:spacing w:after="0" w:line="240" w:lineRule="auto"/>
              <w:rPr>
                <w:i/>
                <w:sz w:val="18"/>
                <w:szCs w:val="18"/>
                <w:lang w:val="uk-UA"/>
              </w:rPr>
            </w:pPr>
            <w:r w:rsidRPr="00A6318C">
              <w:rPr>
                <w:i/>
                <w:sz w:val="18"/>
                <w:szCs w:val="18"/>
                <w:lang w:val="uk-UA"/>
              </w:rPr>
              <w:t>Завдання реалізується у поєднанні з 3.1.1.</w:t>
            </w:r>
          </w:p>
          <w:p w:rsidR="00325825" w:rsidRDefault="00325825" w:rsidP="00325825">
            <w:pPr>
              <w:spacing w:after="0" w:line="240" w:lineRule="auto"/>
              <w:rPr>
                <w:i/>
                <w:strike/>
                <w:sz w:val="18"/>
                <w:szCs w:val="18"/>
                <w:lang w:val="uk-UA"/>
              </w:rPr>
            </w:pPr>
          </w:p>
          <w:p w:rsidR="00325825" w:rsidRDefault="00325825" w:rsidP="00325825">
            <w:pPr>
              <w:spacing w:after="0" w:line="240" w:lineRule="auto"/>
              <w:rPr>
                <w:b/>
                <w:i/>
                <w:sz w:val="18"/>
                <w:szCs w:val="18"/>
                <w:lang w:val="uk-UA"/>
              </w:rPr>
            </w:pPr>
            <w:r w:rsidRPr="007F11E6">
              <w:rPr>
                <w:b/>
                <w:i/>
                <w:sz w:val="18"/>
                <w:szCs w:val="18"/>
                <w:lang w:val="uk-UA"/>
              </w:rPr>
              <w:t>(Спеціалізоване комунальне переробне підприємство з відповідним чином оснащеними приміщеннями та обладнанням)</w:t>
            </w:r>
          </w:p>
          <w:p w:rsidR="004753EB" w:rsidRDefault="004753EB" w:rsidP="00325825">
            <w:pPr>
              <w:spacing w:after="0" w:line="240" w:lineRule="auto"/>
              <w:rPr>
                <w:b/>
                <w:i/>
                <w:sz w:val="18"/>
                <w:szCs w:val="18"/>
                <w:lang w:val="uk-UA"/>
              </w:rPr>
            </w:pPr>
          </w:p>
          <w:p w:rsidR="004753EB" w:rsidRDefault="004753EB" w:rsidP="00325825">
            <w:pPr>
              <w:spacing w:after="0" w:line="240" w:lineRule="auto"/>
              <w:rPr>
                <w:b/>
                <w:i/>
                <w:sz w:val="18"/>
                <w:szCs w:val="18"/>
                <w:lang w:val="uk-UA"/>
              </w:rPr>
            </w:pPr>
            <w:r w:rsidRPr="00A6318C">
              <w:rPr>
                <w:sz w:val="18"/>
                <w:szCs w:val="18"/>
                <w:lang w:val="uk-UA"/>
              </w:rPr>
              <w:t xml:space="preserve">у рамках впровадження заходів з розвитку  переробки сільськогосподарської сировини та продукції ТОВ«Оріль-Еко», яке займається органічним вирощуванням ягід і є одним із крупнішихв Україні </w:t>
            </w:r>
            <w:r w:rsidRPr="00A6318C">
              <w:rPr>
                <w:sz w:val="18"/>
                <w:szCs w:val="18"/>
                <w:lang w:val="uk-UA"/>
              </w:rPr>
              <w:lastRenderedPageBreak/>
              <w:t xml:space="preserve">виробником ягід, у 2019 році завершило будівництво комплексу для заморожування ягід, потужністю </w:t>
            </w:r>
            <w:r w:rsidRPr="009B2026">
              <w:rPr>
                <w:sz w:val="18"/>
                <w:szCs w:val="18"/>
                <w:lang w:val="ru-RU"/>
              </w:rPr>
              <w:t>5 тон на добу і приймає на заморозку продукцію</w:t>
            </w:r>
            <w:r>
              <w:rPr>
                <w:sz w:val="18"/>
                <w:szCs w:val="18"/>
                <w:lang w:val="ru-RU"/>
              </w:rPr>
              <w:t xml:space="preserve"> </w:t>
            </w:r>
            <w:r w:rsidRPr="009B2026">
              <w:rPr>
                <w:sz w:val="18"/>
                <w:szCs w:val="18"/>
                <w:lang w:val="ru-RU"/>
              </w:rPr>
              <w:t>інших виробників, а вже з 2020 року повністю перейде на власну (у 2019 році</w:t>
            </w:r>
            <w:r>
              <w:rPr>
                <w:sz w:val="18"/>
                <w:szCs w:val="18"/>
                <w:lang w:val="ru-RU"/>
              </w:rPr>
              <w:t xml:space="preserve"> </w:t>
            </w:r>
            <w:r w:rsidRPr="009B2026">
              <w:rPr>
                <w:sz w:val="18"/>
                <w:szCs w:val="18"/>
                <w:lang w:val="ru-RU"/>
              </w:rPr>
              <w:t>товариство розширило плантацію полуниці у шість разів). Земельний банк компанії</w:t>
            </w:r>
            <w:r>
              <w:rPr>
                <w:sz w:val="18"/>
                <w:szCs w:val="18"/>
                <w:lang w:val="ru-RU"/>
              </w:rPr>
              <w:t xml:space="preserve"> </w:t>
            </w:r>
            <w:r w:rsidRPr="009B2026">
              <w:rPr>
                <w:sz w:val="18"/>
                <w:szCs w:val="18"/>
                <w:lang w:val="ru-RU"/>
              </w:rPr>
              <w:t>включає 25 га органічної малини та 2 га полуниці садової. При цьому малина має</w:t>
            </w:r>
            <w:r>
              <w:rPr>
                <w:sz w:val="18"/>
                <w:szCs w:val="18"/>
                <w:lang w:val="ru-RU"/>
              </w:rPr>
              <w:t xml:space="preserve"> </w:t>
            </w:r>
            <w:r w:rsidRPr="009B2026">
              <w:rPr>
                <w:sz w:val="18"/>
                <w:szCs w:val="18"/>
                <w:lang w:val="ru-RU"/>
              </w:rPr>
              <w:t xml:space="preserve">сертифікат «Органік стандарт». У 2019 році урожайність цієї ягоди була на рівні2 тон/га. </w:t>
            </w:r>
            <w:proofErr w:type="gramStart"/>
            <w:r w:rsidRPr="009B2026">
              <w:rPr>
                <w:sz w:val="18"/>
                <w:szCs w:val="18"/>
                <w:lang w:val="ru-RU"/>
              </w:rPr>
              <w:t>Кр</w:t>
            </w:r>
            <w:proofErr w:type="gramEnd"/>
            <w:r w:rsidRPr="009B2026">
              <w:rPr>
                <w:sz w:val="18"/>
                <w:szCs w:val="18"/>
                <w:lang w:val="ru-RU"/>
              </w:rPr>
              <w:t>ім цього товариство займається вирощування іншої продукції: горіхи,баштанні, пряні, ароматичні та лікарські культури (власні кошти)    </w:t>
            </w:r>
          </w:p>
          <w:p w:rsidR="0017428E" w:rsidRPr="00C3050A" w:rsidRDefault="0017428E" w:rsidP="00966E6D">
            <w:pPr>
              <w:spacing w:after="0" w:line="240" w:lineRule="auto"/>
              <w:rPr>
                <w:i/>
                <w:sz w:val="18"/>
                <w:szCs w:val="18"/>
                <w:lang w:val="uk-UA"/>
              </w:rPr>
            </w:pPr>
          </w:p>
        </w:tc>
      </w:tr>
      <w:tr w:rsidR="0017428E" w:rsidRPr="00C3050A" w:rsidTr="00325825">
        <w:tc>
          <w:tcPr>
            <w:tcW w:w="375" w:type="dxa"/>
            <w:shd w:val="clear" w:color="auto" w:fill="FFF2CC" w:themeFill="accent4" w:themeFillTint="33"/>
          </w:tcPr>
          <w:p w:rsidR="0017428E" w:rsidRPr="00C3050A" w:rsidRDefault="0017428E" w:rsidP="00966E6D">
            <w:pPr>
              <w:spacing w:after="0" w:line="240" w:lineRule="auto"/>
              <w:rPr>
                <w:i/>
                <w:sz w:val="20"/>
                <w:szCs w:val="20"/>
                <w:lang w:val="uk-UA"/>
              </w:rPr>
            </w:pPr>
            <w:r w:rsidRPr="00C3050A">
              <w:rPr>
                <w:i/>
                <w:sz w:val="20"/>
                <w:szCs w:val="20"/>
                <w:lang w:val="uk-UA"/>
              </w:rPr>
              <w:lastRenderedPageBreak/>
              <w:t>3.</w:t>
            </w:r>
          </w:p>
        </w:tc>
        <w:tc>
          <w:tcPr>
            <w:tcW w:w="4417" w:type="dxa"/>
            <w:shd w:val="clear" w:color="auto" w:fill="auto"/>
          </w:tcPr>
          <w:p w:rsidR="0017428E" w:rsidRPr="00A6318C" w:rsidRDefault="0017428E" w:rsidP="009B2026">
            <w:pPr>
              <w:spacing w:line="240" w:lineRule="auto"/>
              <w:contextualSpacing/>
              <w:rPr>
                <w:sz w:val="18"/>
                <w:szCs w:val="18"/>
                <w:lang w:val="uk-UA"/>
              </w:rPr>
            </w:pPr>
            <w:r w:rsidRPr="00A6318C">
              <w:rPr>
                <w:sz w:val="18"/>
                <w:szCs w:val="18"/>
                <w:lang w:val="uk-UA"/>
              </w:rPr>
              <w:t xml:space="preserve">1.4.3. Підвищення обсягів збуту продукції місцевих дрібних сільських товаровиробників </w:t>
            </w:r>
          </w:p>
          <w:p w:rsidR="0017428E" w:rsidRPr="00C3050A" w:rsidRDefault="0017428E" w:rsidP="00966E6D">
            <w:pPr>
              <w:spacing w:after="0" w:line="240" w:lineRule="auto"/>
              <w:rPr>
                <w:i/>
                <w:sz w:val="18"/>
                <w:szCs w:val="18"/>
                <w:lang w:val="uk-UA"/>
              </w:rPr>
            </w:pPr>
          </w:p>
        </w:tc>
        <w:tc>
          <w:tcPr>
            <w:tcW w:w="1559" w:type="dxa"/>
          </w:tcPr>
          <w:p w:rsidR="0017428E" w:rsidRPr="006346F7" w:rsidRDefault="006346F7" w:rsidP="00E2201A">
            <w:pPr>
              <w:spacing w:after="0" w:line="240" w:lineRule="auto"/>
              <w:rPr>
                <w:sz w:val="18"/>
                <w:szCs w:val="18"/>
                <w:lang w:val="uk-UA"/>
              </w:rPr>
            </w:pPr>
            <w:r w:rsidRPr="006346F7">
              <w:rPr>
                <w:sz w:val="18"/>
                <w:szCs w:val="18"/>
                <w:lang w:val="uk-UA"/>
              </w:rPr>
              <w:t>До 2020 року</w:t>
            </w:r>
          </w:p>
        </w:tc>
        <w:tc>
          <w:tcPr>
            <w:tcW w:w="2552" w:type="dxa"/>
            <w:shd w:val="clear" w:color="auto" w:fill="auto"/>
          </w:tcPr>
          <w:p w:rsidR="007F11E6" w:rsidRDefault="007F11E6" w:rsidP="00E2201A">
            <w:pPr>
              <w:spacing w:after="0" w:line="240" w:lineRule="auto"/>
              <w:rPr>
                <w:b/>
                <w:i/>
                <w:sz w:val="18"/>
                <w:szCs w:val="18"/>
                <w:lang w:val="uk-UA"/>
              </w:rPr>
            </w:pPr>
          </w:p>
          <w:p w:rsidR="006346F7" w:rsidRPr="009B2026" w:rsidRDefault="009B2026" w:rsidP="009B2026">
            <w:pPr>
              <w:spacing w:line="240" w:lineRule="auto"/>
              <w:contextualSpacing/>
              <w:rPr>
                <w:sz w:val="18"/>
                <w:szCs w:val="18"/>
                <w:lang w:val="ru-RU"/>
              </w:rPr>
            </w:pPr>
            <w:r w:rsidRPr="009B2026">
              <w:rPr>
                <w:sz w:val="18"/>
                <w:szCs w:val="18"/>
                <w:lang w:val="ru-RU"/>
              </w:rPr>
              <w:t>не реалізовано</w:t>
            </w:r>
          </w:p>
          <w:p w:rsidR="006346F7" w:rsidRDefault="006346F7" w:rsidP="006346F7">
            <w:pPr>
              <w:spacing w:after="0" w:line="240" w:lineRule="auto"/>
              <w:rPr>
                <w:b/>
                <w:i/>
                <w:sz w:val="18"/>
                <w:szCs w:val="18"/>
                <w:lang w:val="uk-UA"/>
              </w:rPr>
            </w:pPr>
          </w:p>
          <w:p w:rsidR="006346F7" w:rsidRDefault="009B2026" w:rsidP="006346F7">
            <w:pPr>
              <w:spacing w:after="0" w:line="240" w:lineRule="auto"/>
              <w:rPr>
                <w:b/>
                <w:i/>
                <w:sz w:val="18"/>
                <w:szCs w:val="18"/>
                <w:lang w:val="uk-UA"/>
              </w:rPr>
            </w:pPr>
            <w:r>
              <w:rPr>
                <w:b/>
                <w:i/>
                <w:color w:val="FF0000"/>
                <w:sz w:val="18"/>
                <w:szCs w:val="18"/>
                <w:lang w:val="uk-UA"/>
              </w:rPr>
              <w:t xml:space="preserve"> </w:t>
            </w:r>
          </w:p>
          <w:p w:rsidR="007F11E6" w:rsidRPr="007F11E6" w:rsidRDefault="007F11E6" w:rsidP="00E2201A">
            <w:pPr>
              <w:spacing w:after="0" w:line="240" w:lineRule="auto"/>
              <w:rPr>
                <w:b/>
                <w:i/>
                <w:sz w:val="18"/>
                <w:szCs w:val="18"/>
                <w:lang w:val="uk-UA"/>
              </w:rPr>
            </w:pPr>
          </w:p>
        </w:tc>
        <w:tc>
          <w:tcPr>
            <w:tcW w:w="2976" w:type="dxa"/>
            <w:shd w:val="clear" w:color="auto" w:fill="auto"/>
          </w:tcPr>
          <w:p w:rsidR="0017428E" w:rsidRPr="00C3050A" w:rsidRDefault="009B2026" w:rsidP="009B2026">
            <w:pPr>
              <w:spacing w:after="0" w:line="240" w:lineRule="auto"/>
              <w:rPr>
                <w:i/>
                <w:sz w:val="18"/>
                <w:szCs w:val="18"/>
                <w:lang w:val="uk-UA"/>
              </w:rPr>
            </w:pPr>
            <w:r>
              <w:rPr>
                <w:i/>
                <w:sz w:val="18"/>
                <w:szCs w:val="18"/>
                <w:lang w:val="uk-UA"/>
              </w:rPr>
              <w:t>Відсутнє узгоджене  рішення щодо визначення маршруту прокладання земельної ділянки</w:t>
            </w:r>
            <w:r>
              <w:t xml:space="preserve"> </w:t>
            </w:r>
            <w:r w:rsidRPr="009B2026">
              <w:rPr>
                <w:i/>
                <w:sz w:val="18"/>
                <w:szCs w:val="18"/>
                <w:lang w:val="uk-UA"/>
              </w:rPr>
              <w:t>державно</w:t>
            </w:r>
            <w:r>
              <w:rPr>
                <w:i/>
                <w:sz w:val="18"/>
                <w:szCs w:val="18"/>
                <w:lang w:val="uk-UA"/>
              </w:rPr>
              <w:t>ї</w:t>
            </w:r>
            <w:r w:rsidRPr="009B2026">
              <w:rPr>
                <w:i/>
                <w:sz w:val="18"/>
                <w:szCs w:val="18"/>
                <w:lang w:val="uk-UA"/>
              </w:rPr>
              <w:t xml:space="preserve"> автотрас</w:t>
            </w:r>
            <w:r>
              <w:rPr>
                <w:i/>
                <w:sz w:val="18"/>
                <w:szCs w:val="18"/>
                <w:lang w:val="uk-UA"/>
              </w:rPr>
              <w:t>и</w:t>
            </w:r>
            <w:r w:rsidRPr="009B2026">
              <w:rPr>
                <w:i/>
                <w:sz w:val="18"/>
                <w:szCs w:val="18"/>
                <w:lang w:val="uk-UA"/>
              </w:rPr>
              <w:t xml:space="preserve"> Н-31 “Дніпро-Царичанка – Кобеляки - Решетилівка”.</w:t>
            </w:r>
          </w:p>
        </w:tc>
        <w:tc>
          <w:tcPr>
            <w:tcW w:w="3430" w:type="dxa"/>
            <w:shd w:val="clear" w:color="auto" w:fill="auto"/>
          </w:tcPr>
          <w:p w:rsidR="009B2026" w:rsidRPr="009B2026" w:rsidRDefault="009B2026" w:rsidP="009B2026">
            <w:pPr>
              <w:spacing w:after="0" w:line="240" w:lineRule="auto"/>
              <w:rPr>
                <w:i/>
                <w:sz w:val="18"/>
                <w:szCs w:val="18"/>
                <w:lang w:val="uk-UA"/>
              </w:rPr>
            </w:pPr>
            <w:r w:rsidRPr="009B2026">
              <w:rPr>
                <w:i/>
                <w:sz w:val="18"/>
                <w:szCs w:val="18"/>
                <w:lang w:val="uk-UA"/>
              </w:rPr>
              <w:t xml:space="preserve">Організований, оснащений зручними торговими місцями та обладнанням, розташований на відповідно підготовленому майданчику ринок, на якому свої продукти (в тому числі кулінарні вироби та інші продукти переробки) продають місцеві виробники (завдання реалізується у поєднанні з 1.4.2.). </w:t>
            </w:r>
          </w:p>
          <w:p w:rsidR="009B2026" w:rsidRPr="009B2026" w:rsidRDefault="009B2026" w:rsidP="009B2026">
            <w:pPr>
              <w:spacing w:after="0" w:line="240" w:lineRule="auto"/>
              <w:rPr>
                <w:i/>
                <w:sz w:val="18"/>
                <w:szCs w:val="18"/>
                <w:lang w:val="uk-UA"/>
              </w:rPr>
            </w:pPr>
            <w:r w:rsidRPr="009B2026">
              <w:rPr>
                <w:i/>
                <w:sz w:val="18"/>
                <w:szCs w:val="18"/>
                <w:lang w:val="uk-UA"/>
              </w:rPr>
              <w:t>Розташування ринку та його обладнання поруч з державною автотрасою Н-31 “Дніпро-Царичанка – Кобеляки - Решетилівка”. Облаштування місць для паркування вело- та автотранспорту.</w:t>
            </w:r>
          </w:p>
          <w:p w:rsidR="009B2026" w:rsidRPr="009B2026" w:rsidRDefault="009B2026" w:rsidP="009B2026">
            <w:pPr>
              <w:spacing w:after="0" w:line="240" w:lineRule="auto"/>
              <w:rPr>
                <w:i/>
                <w:sz w:val="18"/>
                <w:szCs w:val="18"/>
                <w:lang w:val="uk-UA"/>
              </w:rPr>
            </w:pPr>
            <w:r w:rsidRPr="009B2026">
              <w:rPr>
                <w:i/>
                <w:sz w:val="18"/>
                <w:szCs w:val="18"/>
                <w:lang w:val="uk-UA"/>
              </w:rPr>
              <w:t>Банер, що інформує про існування ринку при в’їзді до населеного пункту та поруч із ринком.</w:t>
            </w:r>
          </w:p>
          <w:p w:rsidR="009B2026" w:rsidRPr="009B2026" w:rsidRDefault="009B2026" w:rsidP="009B2026">
            <w:pPr>
              <w:spacing w:after="0" w:line="240" w:lineRule="auto"/>
              <w:rPr>
                <w:i/>
                <w:sz w:val="18"/>
                <w:szCs w:val="18"/>
                <w:lang w:val="uk-UA"/>
              </w:rPr>
            </w:pPr>
          </w:p>
          <w:p w:rsidR="009B2026" w:rsidRPr="009B2026" w:rsidRDefault="009B2026" w:rsidP="009B2026">
            <w:pPr>
              <w:spacing w:after="0" w:line="240" w:lineRule="auto"/>
              <w:rPr>
                <w:b/>
                <w:i/>
                <w:sz w:val="18"/>
                <w:szCs w:val="18"/>
                <w:lang w:val="uk-UA"/>
              </w:rPr>
            </w:pPr>
            <w:r w:rsidRPr="009B2026">
              <w:rPr>
                <w:b/>
                <w:i/>
                <w:sz w:val="18"/>
                <w:szCs w:val="18"/>
                <w:lang w:val="uk-UA"/>
              </w:rPr>
              <w:t>(Облаштований та постійно діючий ринок)</w:t>
            </w:r>
          </w:p>
          <w:p w:rsidR="0017428E" w:rsidRPr="00C3050A" w:rsidRDefault="0017428E" w:rsidP="00966E6D">
            <w:pPr>
              <w:spacing w:after="0" w:line="240" w:lineRule="auto"/>
              <w:rPr>
                <w:i/>
                <w:sz w:val="18"/>
                <w:szCs w:val="18"/>
                <w:lang w:val="uk-UA"/>
              </w:rPr>
            </w:pPr>
          </w:p>
        </w:tc>
      </w:tr>
      <w:tr w:rsidR="0017428E" w:rsidRPr="00C3050A" w:rsidTr="00325825">
        <w:tc>
          <w:tcPr>
            <w:tcW w:w="375" w:type="dxa"/>
            <w:shd w:val="clear" w:color="auto" w:fill="FFF2CC" w:themeFill="accent4" w:themeFillTint="33"/>
          </w:tcPr>
          <w:p w:rsidR="0017428E" w:rsidRPr="00C3050A" w:rsidRDefault="0017428E" w:rsidP="00966E6D">
            <w:pPr>
              <w:spacing w:after="0" w:line="240" w:lineRule="auto"/>
              <w:rPr>
                <w:i/>
                <w:sz w:val="20"/>
                <w:szCs w:val="20"/>
                <w:lang w:val="uk-UA"/>
              </w:rPr>
            </w:pPr>
            <w:r w:rsidRPr="00C3050A">
              <w:rPr>
                <w:i/>
                <w:sz w:val="20"/>
                <w:szCs w:val="20"/>
                <w:lang w:val="uk-UA"/>
              </w:rPr>
              <w:t>4.</w:t>
            </w:r>
          </w:p>
        </w:tc>
        <w:tc>
          <w:tcPr>
            <w:tcW w:w="4417" w:type="dxa"/>
            <w:shd w:val="clear" w:color="auto" w:fill="auto"/>
          </w:tcPr>
          <w:p w:rsidR="0017428E" w:rsidRPr="009B2026" w:rsidRDefault="0017428E" w:rsidP="009B2026">
            <w:pPr>
              <w:spacing w:line="240" w:lineRule="auto"/>
              <w:contextualSpacing/>
              <w:rPr>
                <w:sz w:val="18"/>
                <w:szCs w:val="18"/>
                <w:lang w:val="ru-RU"/>
              </w:rPr>
            </w:pPr>
            <w:r w:rsidRPr="009B2026">
              <w:rPr>
                <w:sz w:val="18"/>
                <w:szCs w:val="18"/>
                <w:lang w:val="ru-RU"/>
              </w:rPr>
              <w:t xml:space="preserve">1.4.4. Сприяння застосуванню передових проекологічних технологій у сільськогосподар-ському </w:t>
            </w:r>
            <w:r w:rsidRPr="009B2026">
              <w:rPr>
                <w:sz w:val="18"/>
                <w:szCs w:val="18"/>
                <w:lang w:val="ru-RU"/>
              </w:rPr>
              <w:lastRenderedPageBreak/>
              <w:t xml:space="preserve">виробництві </w:t>
            </w:r>
          </w:p>
          <w:p w:rsidR="0017428E" w:rsidRPr="00C3050A" w:rsidRDefault="0017428E" w:rsidP="00966E6D">
            <w:pPr>
              <w:spacing w:after="0" w:line="240" w:lineRule="auto"/>
              <w:rPr>
                <w:i/>
                <w:sz w:val="18"/>
                <w:szCs w:val="18"/>
                <w:lang w:val="uk-UA"/>
              </w:rPr>
            </w:pPr>
          </w:p>
        </w:tc>
        <w:tc>
          <w:tcPr>
            <w:tcW w:w="1559" w:type="dxa"/>
          </w:tcPr>
          <w:p w:rsidR="0017428E" w:rsidRPr="00E2201A" w:rsidRDefault="006346F7" w:rsidP="00E2201A">
            <w:pPr>
              <w:spacing w:after="0" w:line="240" w:lineRule="auto"/>
              <w:rPr>
                <w:i/>
                <w:sz w:val="18"/>
                <w:szCs w:val="18"/>
                <w:lang w:val="uk-UA"/>
              </w:rPr>
            </w:pPr>
            <w:r>
              <w:rPr>
                <w:i/>
                <w:sz w:val="18"/>
                <w:szCs w:val="18"/>
                <w:lang w:val="uk-UA"/>
              </w:rPr>
              <w:lastRenderedPageBreak/>
              <w:t>З 2020 року</w:t>
            </w:r>
          </w:p>
        </w:tc>
        <w:tc>
          <w:tcPr>
            <w:tcW w:w="2552" w:type="dxa"/>
            <w:shd w:val="clear" w:color="auto" w:fill="auto"/>
          </w:tcPr>
          <w:p w:rsidR="006346F7" w:rsidRDefault="006346F7" w:rsidP="006346F7">
            <w:pPr>
              <w:spacing w:after="0" w:line="240" w:lineRule="auto"/>
              <w:rPr>
                <w:b/>
                <w:i/>
                <w:sz w:val="18"/>
                <w:szCs w:val="18"/>
                <w:lang w:val="uk-UA"/>
              </w:rPr>
            </w:pPr>
          </w:p>
          <w:p w:rsidR="006346F7" w:rsidRPr="006346F7" w:rsidRDefault="009B2026" w:rsidP="008634CC">
            <w:pPr>
              <w:spacing w:line="240" w:lineRule="auto"/>
              <w:contextualSpacing/>
              <w:rPr>
                <w:b/>
                <w:i/>
                <w:sz w:val="18"/>
                <w:szCs w:val="18"/>
                <w:lang w:val="uk-UA"/>
              </w:rPr>
            </w:pPr>
            <w:r>
              <w:rPr>
                <w:b/>
                <w:i/>
                <w:color w:val="FF0000"/>
                <w:sz w:val="18"/>
                <w:szCs w:val="18"/>
                <w:lang w:val="uk-UA"/>
              </w:rPr>
              <w:t xml:space="preserve"> </w:t>
            </w:r>
            <w:r w:rsidR="008634CC">
              <w:rPr>
                <w:sz w:val="18"/>
                <w:szCs w:val="18"/>
                <w:lang w:val="ru-RU"/>
              </w:rPr>
              <w:t>реалізовано частково</w:t>
            </w:r>
          </w:p>
        </w:tc>
        <w:tc>
          <w:tcPr>
            <w:tcW w:w="2976" w:type="dxa"/>
            <w:shd w:val="clear" w:color="auto" w:fill="auto"/>
          </w:tcPr>
          <w:p w:rsidR="0017428E" w:rsidRPr="00C3050A" w:rsidRDefault="009B2026" w:rsidP="00966E6D">
            <w:pPr>
              <w:spacing w:after="0" w:line="240" w:lineRule="auto"/>
              <w:rPr>
                <w:i/>
                <w:sz w:val="18"/>
                <w:szCs w:val="18"/>
                <w:lang w:val="uk-UA"/>
              </w:rPr>
            </w:pPr>
            <w:r>
              <w:rPr>
                <w:i/>
                <w:sz w:val="18"/>
                <w:szCs w:val="18"/>
                <w:lang w:val="uk-UA"/>
              </w:rPr>
              <w:t>Школа починає свою діяльність 01 вересня 2020 року</w:t>
            </w:r>
          </w:p>
        </w:tc>
        <w:tc>
          <w:tcPr>
            <w:tcW w:w="3430" w:type="dxa"/>
            <w:shd w:val="clear" w:color="auto" w:fill="auto"/>
          </w:tcPr>
          <w:p w:rsidR="009B2026" w:rsidRPr="009B2026" w:rsidRDefault="009B2026" w:rsidP="009B2026">
            <w:pPr>
              <w:spacing w:after="0" w:line="240" w:lineRule="auto"/>
              <w:rPr>
                <w:i/>
                <w:sz w:val="18"/>
                <w:szCs w:val="18"/>
                <w:lang w:val="uk-UA"/>
              </w:rPr>
            </w:pPr>
            <w:r w:rsidRPr="009B2026">
              <w:rPr>
                <w:i/>
                <w:sz w:val="18"/>
                <w:szCs w:val="18"/>
                <w:lang w:val="uk-UA"/>
              </w:rPr>
              <w:t xml:space="preserve">Створений при "Могилівській школі підприємництва" (МШП — завдання </w:t>
            </w:r>
            <w:r w:rsidRPr="009B2026">
              <w:rPr>
                <w:i/>
                <w:sz w:val="18"/>
                <w:szCs w:val="18"/>
                <w:lang w:val="uk-UA"/>
              </w:rPr>
              <w:lastRenderedPageBreak/>
              <w:t>1.2.1.) пункт дорадництва та консультацій, для підтримки сільськогосподарських виробників у сфері застосування сучасних та проекологічних технологій в сільськогосподарському виробництві, а також на присадибних ділянках.</w:t>
            </w:r>
          </w:p>
          <w:p w:rsidR="009B2026" w:rsidRPr="009B2026" w:rsidRDefault="009B2026" w:rsidP="009B2026">
            <w:pPr>
              <w:spacing w:after="0" w:line="240" w:lineRule="auto"/>
              <w:rPr>
                <w:i/>
                <w:sz w:val="18"/>
                <w:szCs w:val="18"/>
                <w:lang w:val="uk-UA"/>
              </w:rPr>
            </w:pPr>
            <w:r w:rsidRPr="009B2026">
              <w:rPr>
                <w:i/>
                <w:sz w:val="18"/>
                <w:szCs w:val="18"/>
                <w:lang w:val="uk-UA"/>
              </w:rPr>
              <w:t>Пункт працює, використовуючи власний людський потенціал, співпрацює з фахівцями з вищих навчальних закладів та спеціалізованих інституцій та організовує процес обміну досвідом між сільськогосподарськими виробниками з громади.</w:t>
            </w:r>
          </w:p>
          <w:p w:rsidR="009B2026" w:rsidRPr="009B2026" w:rsidRDefault="009B2026" w:rsidP="009B2026">
            <w:pPr>
              <w:spacing w:after="0" w:line="240" w:lineRule="auto"/>
              <w:rPr>
                <w:i/>
                <w:sz w:val="18"/>
                <w:szCs w:val="18"/>
                <w:lang w:val="uk-UA"/>
              </w:rPr>
            </w:pPr>
          </w:p>
          <w:p w:rsidR="009B2026" w:rsidRPr="009B2026" w:rsidRDefault="009B2026" w:rsidP="009B2026">
            <w:pPr>
              <w:spacing w:after="0" w:line="240" w:lineRule="auto"/>
              <w:rPr>
                <w:i/>
                <w:sz w:val="18"/>
                <w:szCs w:val="18"/>
                <w:lang w:val="uk-UA"/>
              </w:rPr>
            </w:pPr>
          </w:p>
          <w:p w:rsidR="009B2026" w:rsidRPr="009B2026" w:rsidRDefault="009B2026" w:rsidP="009B2026">
            <w:pPr>
              <w:spacing w:after="0" w:line="240" w:lineRule="auto"/>
              <w:rPr>
                <w:b/>
                <w:i/>
                <w:sz w:val="18"/>
                <w:szCs w:val="18"/>
                <w:lang w:val="uk-UA"/>
              </w:rPr>
            </w:pPr>
            <w:r w:rsidRPr="009B2026">
              <w:rPr>
                <w:b/>
                <w:i/>
                <w:sz w:val="18"/>
                <w:szCs w:val="18"/>
                <w:lang w:val="uk-UA"/>
              </w:rPr>
              <w:t>(Консультаційний пункт при МШП, програма, засади діяльності — 1 документ)</w:t>
            </w:r>
          </w:p>
          <w:p w:rsidR="009B2026" w:rsidRPr="009B2026" w:rsidRDefault="009B2026" w:rsidP="009B2026">
            <w:pPr>
              <w:spacing w:after="0" w:line="240" w:lineRule="auto"/>
              <w:rPr>
                <w:b/>
                <w:i/>
                <w:sz w:val="18"/>
                <w:szCs w:val="18"/>
                <w:lang w:val="uk-UA"/>
              </w:rPr>
            </w:pPr>
          </w:p>
          <w:p w:rsidR="0017428E" w:rsidRPr="00C3050A" w:rsidRDefault="0017428E" w:rsidP="00966E6D">
            <w:pPr>
              <w:spacing w:after="0" w:line="240" w:lineRule="auto"/>
              <w:rPr>
                <w:i/>
                <w:sz w:val="18"/>
                <w:szCs w:val="18"/>
                <w:lang w:val="uk-UA"/>
              </w:rPr>
            </w:pPr>
          </w:p>
        </w:tc>
      </w:tr>
      <w:tr w:rsidR="0017428E" w:rsidRPr="00C3050A" w:rsidTr="00325825">
        <w:tc>
          <w:tcPr>
            <w:tcW w:w="375" w:type="dxa"/>
            <w:shd w:val="clear" w:color="auto" w:fill="FFF2CC" w:themeFill="accent4" w:themeFillTint="33"/>
          </w:tcPr>
          <w:p w:rsidR="0017428E" w:rsidRPr="00C3050A" w:rsidRDefault="0017428E" w:rsidP="00966E6D">
            <w:pPr>
              <w:spacing w:after="0" w:line="240" w:lineRule="auto"/>
              <w:rPr>
                <w:i/>
                <w:sz w:val="20"/>
                <w:szCs w:val="20"/>
                <w:lang w:val="uk-UA"/>
              </w:rPr>
            </w:pPr>
            <w:r w:rsidRPr="00C3050A">
              <w:rPr>
                <w:i/>
                <w:sz w:val="20"/>
                <w:szCs w:val="20"/>
                <w:lang w:val="uk-UA"/>
              </w:rPr>
              <w:lastRenderedPageBreak/>
              <w:t>5.</w:t>
            </w:r>
          </w:p>
        </w:tc>
        <w:tc>
          <w:tcPr>
            <w:tcW w:w="4417" w:type="dxa"/>
            <w:shd w:val="clear" w:color="auto" w:fill="auto"/>
          </w:tcPr>
          <w:p w:rsidR="0017428E" w:rsidRPr="009B2026" w:rsidRDefault="0017428E" w:rsidP="009B2026">
            <w:pPr>
              <w:spacing w:line="240" w:lineRule="auto"/>
              <w:contextualSpacing/>
              <w:rPr>
                <w:sz w:val="18"/>
                <w:szCs w:val="18"/>
                <w:lang w:val="ru-RU"/>
              </w:rPr>
            </w:pPr>
            <w:r w:rsidRPr="009B2026">
              <w:rPr>
                <w:sz w:val="18"/>
                <w:szCs w:val="18"/>
                <w:lang w:val="ru-RU"/>
              </w:rPr>
              <w:t xml:space="preserve">1.4.5. Сприяння збільшенню виробництва екологічно чистої та органічної продукції сільського господарства </w:t>
            </w:r>
          </w:p>
          <w:p w:rsidR="0017428E" w:rsidRPr="009B2026" w:rsidRDefault="0017428E" w:rsidP="009B2026">
            <w:pPr>
              <w:spacing w:line="240" w:lineRule="auto"/>
              <w:contextualSpacing/>
              <w:rPr>
                <w:sz w:val="18"/>
                <w:szCs w:val="18"/>
                <w:lang w:val="ru-RU"/>
              </w:rPr>
            </w:pPr>
          </w:p>
        </w:tc>
        <w:tc>
          <w:tcPr>
            <w:tcW w:w="1559" w:type="dxa"/>
          </w:tcPr>
          <w:p w:rsidR="006346F7" w:rsidRDefault="006346F7" w:rsidP="006346F7">
            <w:pPr>
              <w:pStyle w:val="Default"/>
              <w:rPr>
                <w:sz w:val="18"/>
                <w:szCs w:val="18"/>
              </w:rPr>
            </w:pPr>
            <w:r>
              <w:rPr>
                <w:sz w:val="18"/>
                <w:szCs w:val="18"/>
              </w:rPr>
              <w:t xml:space="preserve">2018-2019 роки </w:t>
            </w:r>
          </w:p>
          <w:p w:rsidR="0017428E" w:rsidRPr="00E2201A" w:rsidRDefault="0017428E" w:rsidP="00E2201A">
            <w:pPr>
              <w:spacing w:after="0" w:line="240" w:lineRule="auto"/>
              <w:rPr>
                <w:i/>
                <w:sz w:val="18"/>
                <w:szCs w:val="18"/>
                <w:lang w:val="uk-UA"/>
              </w:rPr>
            </w:pPr>
          </w:p>
        </w:tc>
        <w:tc>
          <w:tcPr>
            <w:tcW w:w="2552" w:type="dxa"/>
            <w:shd w:val="clear" w:color="auto" w:fill="auto"/>
          </w:tcPr>
          <w:p w:rsidR="006346F7" w:rsidRDefault="006346F7" w:rsidP="00E2201A">
            <w:pPr>
              <w:spacing w:after="0" w:line="240" w:lineRule="auto"/>
              <w:rPr>
                <w:b/>
                <w:i/>
                <w:sz w:val="18"/>
                <w:szCs w:val="18"/>
                <w:lang w:val="uk-UA"/>
              </w:rPr>
            </w:pPr>
          </w:p>
          <w:p w:rsidR="006346F7" w:rsidRDefault="009B2026" w:rsidP="006346F7">
            <w:pPr>
              <w:spacing w:after="0" w:line="240" w:lineRule="auto"/>
              <w:rPr>
                <w:b/>
                <w:i/>
                <w:sz w:val="18"/>
                <w:szCs w:val="18"/>
                <w:lang w:val="uk-UA"/>
              </w:rPr>
            </w:pPr>
            <w:r w:rsidRPr="009B2026">
              <w:rPr>
                <w:sz w:val="18"/>
                <w:szCs w:val="18"/>
                <w:lang w:val="ru-RU"/>
              </w:rPr>
              <w:t>не реалізовано</w:t>
            </w:r>
          </w:p>
          <w:p w:rsidR="006346F7" w:rsidRPr="006346F7" w:rsidRDefault="009B2026" w:rsidP="006346F7">
            <w:pPr>
              <w:spacing w:after="0" w:line="240" w:lineRule="auto"/>
              <w:rPr>
                <w:b/>
                <w:i/>
                <w:sz w:val="18"/>
                <w:szCs w:val="18"/>
                <w:lang w:val="uk-UA"/>
              </w:rPr>
            </w:pPr>
            <w:r>
              <w:rPr>
                <w:b/>
                <w:i/>
                <w:color w:val="FF0000"/>
                <w:sz w:val="18"/>
                <w:szCs w:val="18"/>
                <w:lang w:val="uk-UA"/>
              </w:rPr>
              <w:t xml:space="preserve"> </w:t>
            </w:r>
          </w:p>
        </w:tc>
        <w:tc>
          <w:tcPr>
            <w:tcW w:w="2976" w:type="dxa"/>
            <w:shd w:val="clear" w:color="auto" w:fill="auto"/>
          </w:tcPr>
          <w:p w:rsidR="0017428E" w:rsidRPr="00C3050A" w:rsidRDefault="009B2026" w:rsidP="00966E6D">
            <w:pPr>
              <w:spacing w:after="0" w:line="240" w:lineRule="auto"/>
              <w:rPr>
                <w:i/>
                <w:sz w:val="18"/>
                <w:szCs w:val="18"/>
                <w:lang w:val="uk-UA"/>
              </w:rPr>
            </w:pPr>
            <w:r>
              <w:rPr>
                <w:i/>
                <w:sz w:val="18"/>
                <w:szCs w:val="18"/>
                <w:lang w:val="uk-UA"/>
              </w:rPr>
              <w:t>Школа підприємництва буде функціонувати з 01 вересня 2020 року</w:t>
            </w:r>
          </w:p>
        </w:tc>
        <w:tc>
          <w:tcPr>
            <w:tcW w:w="3430" w:type="dxa"/>
            <w:shd w:val="clear" w:color="auto" w:fill="auto"/>
          </w:tcPr>
          <w:p w:rsidR="009B2026" w:rsidRPr="009B2026" w:rsidRDefault="009B2026" w:rsidP="009B2026">
            <w:pPr>
              <w:spacing w:after="0" w:line="240" w:lineRule="auto"/>
              <w:rPr>
                <w:i/>
                <w:sz w:val="18"/>
                <w:szCs w:val="18"/>
                <w:lang w:val="uk-UA"/>
              </w:rPr>
            </w:pPr>
            <w:r w:rsidRPr="009B2026">
              <w:rPr>
                <w:i/>
                <w:sz w:val="18"/>
                <w:szCs w:val="18"/>
                <w:lang w:val="uk-UA"/>
              </w:rPr>
              <w:t>Створений Могилівською школою підприємництва у співпраці з Громадською радою з питань розвитку підприємництва банк даних про земельні ділянки, що в перспективі придатні до вирощування екологічно чистої та органічної продукції. Школа веде широку просвітницьку діяльність, допомагає у налагодженні контактів з партнерами (виробники, потенційні клієнти, наукові центри) з України та з-за кордону. Завдяки діяльності Школи зацікавлені могилівські виробники беруть участь у національних та закордонних стажуваннях та конференціях.</w:t>
            </w:r>
          </w:p>
          <w:p w:rsidR="009B2026" w:rsidRPr="009B2026" w:rsidRDefault="009B2026" w:rsidP="009B2026">
            <w:pPr>
              <w:spacing w:after="0" w:line="240" w:lineRule="auto"/>
              <w:rPr>
                <w:i/>
                <w:sz w:val="18"/>
                <w:szCs w:val="18"/>
                <w:lang w:val="uk-UA"/>
              </w:rPr>
            </w:pPr>
          </w:p>
          <w:p w:rsidR="009B2026" w:rsidRPr="009B2026" w:rsidRDefault="009B2026" w:rsidP="009B2026">
            <w:pPr>
              <w:spacing w:after="0" w:line="240" w:lineRule="auto"/>
              <w:rPr>
                <w:b/>
                <w:i/>
                <w:sz w:val="18"/>
                <w:szCs w:val="18"/>
                <w:lang w:val="uk-UA"/>
              </w:rPr>
            </w:pPr>
            <w:r w:rsidRPr="009B2026">
              <w:rPr>
                <w:b/>
                <w:i/>
                <w:sz w:val="18"/>
                <w:szCs w:val="18"/>
                <w:lang w:val="uk-UA"/>
              </w:rPr>
              <w:t xml:space="preserve">(Банк даних про земельні ділянки — комп’ютерна база даних зі щонайменше 20 записами, мінімум 3 угоди з українськими та/або </w:t>
            </w:r>
            <w:r w:rsidRPr="009B2026">
              <w:rPr>
                <w:b/>
                <w:i/>
                <w:sz w:val="18"/>
                <w:szCs w:val="18"/>
                <w:lang w:val="uk-UA"/>
              </w:rPr>
              <w:lastRenderedPageBreak/>
              <w:t>закордонними партнерами)</w:t>
            </w:r>
          </w:p>
          <w:p w:rsidR="0017428E" w:rsidRPr="00C3050A" w:rsidRDefault="0017428E" w:rsidP="00966E6D">
            <w:pPr>
              <w:spacing w:after="0" w:line="240" w:lineRule="auto"/>
              <w:rPr>
                <w:i/>
                <w:sz w:val="18"/>
                <w:szCs w:val="18"/>
                <w:lang w:val="uk-UA"/>
              </w:rPr>
            </w:pPr>
          </w:p>
        </w:tc>
      </w:tr>
    </w:tbl>
    <w:p w:rsidR="00073812" w:rsidRDefault="00073812" w:rsidP="009947E0">
      <w:pPr>
        <w:spacing w:after="0" w:line="240" w:lineRule="auto"/>
        <w:rPr>
          <w:b/>
          <w:sz w:val="24"/>
          <w:szCs w:val="24"/>
          <w:lang w:val="uk-UA"/>
        </w:rPr>
      </w:pPr>
    </w:p>
    <w:p w:rsidR="00735930" w:rsidRDefault="00735930" w:rsidP="009947E0">
      <w:pPr>
        <w:spacing w:after="0" w:line="240" w:lineRule="auto"/>
        <w:rPr>
          <w:b/>
          <w:sz w:val="24"/>
          <w:szCs w:val="24"/>
          <w:lang w:val="uk-UA"/>
        </w:rPr>
      </w:pPr>
    </w:p>
    <w:p w:rsidR="008833FA" w:rsidRDefault="008833FA" w:rsidP="009947E0">
      <w:pPr>
        <w:spacing w:after="0" w:line="240" w:lineRule="auto"/>
        <w:rPr>
          <w:b/>
          <w:sz w:val="24"/>
          <w:szCs w:val="24"/>
          <w:lang w:val="uk-UA"/>
        </w:rPr>
      </w:pPr>
    </w:p>
    <w:tbl>
      <w:tblPr>
        <w:tblW w:w="15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4419"/>
        <w:gridCol w:w="1559"/>
        <w:gridCol w:w="2552"/>
        <w:gridCol w:w="2976"/>
        <w:gridCol w:w="3430"/>
      </w:tblGrid>
      <w:tr w:rsidR="00FB0F40" w:rsidRPr="00C3050A" w:rsidTr="00A53B0E">
        <w:tc>
          <w:tcPr>
            <w:tcW w:w="373" w:type="dxa"/>
            <w:shd w:val="clear" w:color="auto" w:fill="FFF2CC" w:themeFill="accent4" w:themeFillTint="33"/>
          </w:tcPr>
          <w:p w:rsidR="00FB0F40" w:rsidRPr="00C3050A" w:rsidRDefault="00FB0F40" w:rsidP="00966E6D">
            <w:pPr>
              <w:spacing w:after="0" w:line="240" w:lineRule="auto"/>
              <w:rPr>
                <w:i/>
                <w:lang w:val="uk-UA"/>
              </w:rPr>
            </w:pPr>
          </w:p>
        </w:tc>
        <w:tc>
          <w:tcPr>
            <w:tcW w:w="14936" w:type="dxa"/>
            <w:gridSpan w:val="5"/>
            <w:shd w:val="clear" w:color="auto" w:fill="FBE4D5" w:themeFill="accent2" w:themeFillTint="33"/>
          </w:tcPr>
          <w:p w:rsidR="00FB0F40" w:rsidRPr="00C3050A" w:rsidRDefault="00FB0F40" w:rsidP="00966E6D">
            <w:pPr>
              <w:spacing w:before="240" w:after="0" w:line="240" w:lineRule="auto"/>
              <w:rPr>
                <w:b/>
                <w:bCs/>
                <w:i/>
                <w:lang w:val="uk-UA"/>
              </w:rPr>
            </w:pPr>
            <w:r w:rsidRPr="00C3050A">
              <w:rPr>
                <w:b/>
                <w:i/>
                <w:lang w:val="uk-UA"/>
              </w:rPr>
              <w:t xml:space="preserve">Операційна ціль: </w:t>
            </w:r>
            <w:r w:rsidRPr="00B7565D">
              <w:t>1.5.</w:t>
            </w:r>
            <w:r w:rsidRPr="00B7565D">
              <w:tab/>
              <w:t>Збереження навколишнього природного середовища як важливого підґрунтя для високої якості життя мешканців та економічного розвитку</w:t>
            </w:r>
          </w:p>
        </w:tc>
      </w:tr>
      <w:tr w:rsidR="00FB0F40" w:rsidRPr="00C3050A" w:rsidTr="006F37EA">
        <w:tc>
          <w:tcPr>
            <w:tcW w:w="373" w:type="dxa"/>
            <w:shd w:val="clear" w:color="auto" w:fill="FFF2CC" w:themeFill="accent4" w:themeFillTint="33"/>
          </w:tcPr>
          <w:p w:rsidR="00FB0F40" w:rsidRPr="00C3050A" w:rsidRDefault="00FB0F40" w:rsidP="00966E6D">
            <w:pPr>
              <w:spacing w:after="0" w:line="240" w:lineRule="auto"/>
              <w:rPr>
                <w:i/>
                <w:lang w:val="uk-UA"/>
              </w:rPr>
            </w:pPr>
          </w:p>
        </w:tc>
        <w:tc>
          <w:tcPr>
            <w:tcW w:w="4419" w:type="dxa"/>
            <w:shd w:val="clear" w:color="auto" w:fill="D9D9D9" w:themeFill="background1" w:themeFillShade="D9"/>
            <w:vAlign w:val="center"/>
          </w:tcPr>
          <w:p w:rsidR="00FB0F40" w:rsidRPr="00C3050A" w:rsidRDefault="00FB0F40" w:rsidP="00966E6D">
            <w:pPr>
              <w:spacing w:after="0" w:line="240" w:lineRule="auto"/>
              <w:jc w:val="center"/>
              <w:rPr>
                <w:b/>
                <w:i/>
                <w:lang w:val="uk-UA"/>
              </w:rPr>
            </w:pPr>
            <w:r w:rsidRPr="00C3050A">
              <w:rPr>
                <w:b/>
                <w:i/>
                <w:lang w:val="uk-UA"/>
              </w:rPr>
              <w:t>Діяльність / захід</w:t>
            </w:r>
          </w:p>
        </w:tc>
        <w:tc>
          <w:tcPr>
            <w:tcW w:w="1559" w:type="dxa"/>
            <w:shd w:val="clear" w:color="auto" w:fill="D9D9D9" w:themeFill="background1" w:themeFillShade="D9"/>
          </w:tcPr>
          <w:p w:rsidR="00FB0F40" w:rsidRPr="00C3050A" w:rsidRDefault="00FB0F40" w:rsidP="00966E6D">
            <w:pPr>
              <w:spacing w:after="0" w:line="240" w:lineRule="auto"/>
              <w:jc w:val="center"/>
              <w:rPr>
                <w:b/>
                <w:i/>
                <w:lang w:val="uk-UA"/>
              </w:rPr>
            </w:pPr>
          </w:p>
        </w:tc>
        <w:tc>
          <w:tcPr>
            <w:tcW w:w="2552" w:type="dxa"/>
            <w:shd w:val="clear" w:color="auto" w:fill="D9D9D9" w:themeFill="background1" w:themeFillShade="D9"/>
            <w:vAlign w:val="center"/>
          </w:tcPr>
          <w:p w:rsidR="00FB0F40" w:rsidRPr="00C3050A" w:rsidRDefault="00FB0F40" w:rsidP="00966E6D">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2976" w:type="dxa"/>
            <w:shd w:val="clear" w:color="auto" w:fill="D9D9D9" w:themeFill="background1" w:themeFillShade="D9"/>
            <w:vAlign w:val="center"/>
          </w:tcPr>
          <w:p w:rsidR="00FB0F40" w:rsidRPr="00C3050A" w:rsidRDefault="00FB0F40" w:rsidP="00966E6D">
            <w:pPr>
              <w:spacing w:after="0" w:line="240" w:lineRule="auto"/>
              <w:jc w:val="center"/>
              <w:rPr>
                <w:b/>
                <w:i/>
                <w:lang w:val="uk-UA"/>
              </w:rPr>
            </w:pPr>
            <w:r w:rsidRPr="00C3050A">
              <w:rPr>
                <w:b/>
                <w:i/>
                <w:lang w:val="uk-UA"/>
              </w:rPr>
              <w:t>Виявлені проблеми та способи їх вирішення</w:t>
            </w:r>
          </w:p>
        </w:tc>
        <w:tc>
          <w:tcPr>
            <w:tcW w:w="3430" w:type="dxa"/>
            <w:shd w:val="clear" w:color="auto" w:fill="D9D9D9" w:themeFill="background1" w:themeFillShade="D9"/>
            <w:vAlign w:val="center"/>
          </w:tcPr>
          <w:p w:rsidR="00FB0F40" w:rsidRPr="00C3050A" w:rsidRDefault="00FB0F40" w:rsidP="00966E6D">
            <w:pPr>
              <w:spacing w:after="0" w:line="240" w:lineRule="auto"/>
              <w:jc w:val="center"/>
              <w:rPr>
                <w:b/>
                <w:bCs/>
                <w:i/>
                <w:lang w:val="uk-UA"/>
              </w:rPr>
            </w:pPr>
            <w:r w:rsidRPr="00C3050A">
              <w:rPr>
                <w:b/>
                <w:bCs/>
                <w:i/>
                <w:lang w:val="uk-UA"/>
              </w:rPr>
              <w:t>Додаткова інформація та зауваження</w:t>
            </w:r>
          </w:p>
        </w:tc>
      </w:tr>
      <w:tr w:rsidR="00FB0F40" w:rsidRPr="00C3050A" w:rsidTr="006F37EA">
        <w:tc>
          <w:tcPr>
            <w:tcW w:w="373" w:type="dxa"/>
            <w:shd w:val="clear" w:color="auto" w:fill="FFF2CC" w:themeFill="accent4" w:themeFillTint="33"/>
          </w:tcPr>
          <w:p w:rsidR="00FB0F40" w:rsidRPr="00C3050A" w:rsidRDefault="00FB0F40" w:rsidP="00966E6D">
            <w:pPr>
              <w:spacing w:after="0" w:line="240" w:lineRule="auto"/>
              <w:rPr>
                <w:i/>
                <w:sz w:val="20"/>
                <w:szCs w:val="20"/>
                <w:lang w:val="uk-UA"/>
              </w:rPr>
            </w:pPr>
            <w:r w:rsidRPr="00C3050A">
              <w:rPr>
                <w:i/>
                <w:sz w:val="20"/>
                <w:szCs w:val="20"/>
                <w:lang w:val="uk-UA"/>
              </w:rPr>
              <w:t>1.</w:t>
            </w:r>
          </w:p>
        </w:tc>
        <w:tc>
          <w:tcPr>
            <w:tcW w:w="4419" w:type="dxa"/>
            <w:shd w:val="clear" w:color="auto" w:fill="auto"/>
          </w:tcPr>
          <w:p w:rsidR="00FB0F40" w:rsidRPr="009B2026" w:rsidRDefault="00FB0F40" w:rsidP="009B2026">
            <w:pPr>
              <w:spacing w:line="240" w:lineRule="auto"/>
              <w:contextualSpacing/>
              <w:rPr>
                <w:sz w:val="18"/>
                <w:szCs w:val="18"/>
                <w:lang w:val="ru-RU"/>
              </w:rPr>
            </w:pPr>
            <w:r w:rsidRPr="009B2026">
              <w:rPr>
                <w:sz w:val="18"/>
                <w:szCs w:val="18"/>
                <w:lang w:val="ru-RU"/>
              </w:rPr>
              <w:t xml:space="preserve">1.5.1. Збереження та розвиток лісових насаджень, розширення використання потенціалу заліснених територій </w:t>
            </w:r>
          </w:p>
          <w:p w:rsidR="00FB0F40" w:rsidRPr="009B2026" w:rsidRDefault="00FB0F40" w:rsidP="009B2026">
            <w:pPr>
              <w:spacing w:line="240" w:lineRule="auto"/>
              <w:contextualSpacing/>
              <w:rPr>
                <w:sz w:val="18"/>
                <w:szCs w:val="18"/>
                <w:lang w:val="ru-RU"/>
              </w:rPr>
            </w:pPr>
          </w:p>
        </w:tc>
        <w:tc>
          <w:tcPr>
            <w:tcW w:w="1559" w:type="dxa"/>
          </w:tcPr>
          <w:p w:rsidR="00A53B0E" w:rsidRDefault="00A53B0E" w:rsidP="00A53B0E">
            <w:pPr>
              <w:pStyle w:val="Default"/>
              <w:rPr>
                <w:sz w:val="18"/>
                <w:szCs w:val="18"/>
              </w:rPr>
            </w:pPr>
            <w:r>
              <w:rPr>
                <w:sz w:val="18"/>
                <w:szCs w:val="18"/>
              </w:rPr>
              <w:t xml:space="preserve">До кінця 2018 року </w:t>
            </w:r>
          </w:p>
          <w:p w:rsidR="00FB0F40" w:rsidRPr="00E2201A" w:rsidRDefault="00FB0F40" w:rsidP="00E2201A">
            <w:pPr>
              <w:spacing w:after="0" w:line="240" w:lineRule="auto"/>
              <w:rPr>
                <w:i/>
                <w:sz w:val="18"/>
                <w:szCs w:val="18"/>
                <w:lang w:val="uk-UA"/>
              </w:rPr>
            </w:pPr>
          </w:p>
        </w:tc>
        <w:tc>
          <w:tcPr>
            <w:tcW w:w="2552" w:type="dxa"/>
            <w:shd w:val="clear" w:color="auto" w:fill="auto"/>
          </w:tcPr>
          <w:p w:rsidR="00A53B0E" w:rsidRPr="006F37EA" w:rsidRDefault="00A53B0E" w:rsidP="006F37EA">
            <w:pPr>
              <w:spacing w:line="240" w:lineRule="auto"/>
              <w:contextualSpacing/>
              <w:rPr>
                <w:sz w:val="18"/>
                <w:szCs w:val="18"/>
                <w:lang w:val="ru-RU"/>
              </w:rPr>
            </w:pPr>
          </w:p>
          <w:p w:rsidR="00A53B0E" w:rsidRPr="006F37EA" w:rsidRDefault="006F37EA" w:rsidP="006F37EA">
            <w:pPr>
              <w:spacing w:line="240" w:lineRule="auto"/>
              <w:contextualSpacing/>
              <w:rPr>
                <w:sz w:val="18"/>
                <w:szCs w:val="18"/>
                <w:lang w:val="ru-RU"/>
              </w:rPr>
            </w:pPr>
            <w:r w:rsidRPr="006F37EA">
              <w:rPr>
                <w:sz w:val="18"/>
                <w:szCs w:val="18"/>
                <w:lang w:val="ru-RU"/>
              </w:rPr>
              <w:t xml:space="preserve"> реалізовано </w:t>
            </w:r>
            <w:r>
              <w:rPr>
                <w:sz w:val="18"/>
                <w:szCs w:val="18"/>
                <w:lang w:val="ru-RU"/>
              </w:rPr>
              <w:t xml:space="preserve"> </w:t>
            </w:r>
            <w:r w:rsidRPr="006F37EA">
              <w:rPr>
                <w:sz w:val="18"/>
                <w:szCs w:val="18"/>
                <w:lang w:val="ru-RU"/>
              </w:rPr>
              <w:t>частково</w:t>
            </w:r>
            <w:r>
              <w:rPr>
                <w:sz w:val="18"/>
                <w:szCs w:val="18"/>
                <w:lang w:val="ru-RU"/>
              </w:rPr>
              <w:t xml:space="preserve"> </w:t>
            </w:r>
            <w:r w:rsidRPr="006F37EA">
              <w:rPr>
                <w:sz w:val="18"/>
                <w:szCs w:val="18"/>
                <w:lang w:val="ru-RU"/>
              </w:rPr>
              <w:t xml:space="preserve">                                </w:t>
            </w:r>
            <w:r>
              <w:rPr>
                <w:sz w:val="18"/>
                <w:szCs w:val="18"/>
                <w:lang w:val="ru-RU"/>
              </w:rPr>
              <w:t xml:space="preserve"> </w:t>
            </w:r>
          </w:p>
        </w:tc>
        <w:tc>
          <w:tcPr>
            <w:tcW w:w="2976" w:type="dxa"/>
            <w:shd w:val="clear" w:color="auto" w:fill="auto"/>
            <w:vAlign w:val="center"/>
          </w:tcPr>
          <w:p w:rsidR="00FB0F40" w:rsidRPr="00C3050A" w:rsidRDefault="006F37EA" w:rsidP="006F37EA">
            <w:pPr>
              <w:spacing w:line="240" w:lineRule="auto"/>
              <w:contextualSpacing/>
              <w:rPr>
                <w:b/>
                <w:i/>
                <w:sz w:val="18"/>
                <w:szCs w:val="18"/>
                <w:lang w:val="uk-UA"/>
              </w:rPr>
            </w:pPr>
            <w:r w:rsidRPr="006F37EA">
              <w:rPr>
                <w:sz w:val="18"/>
                <w:szCs w:val="18"/>
                <w:lang w:val="ru-RU"/>
              </w:rPr>
              <w:t>Угода знаходиться в стадії підписання, ускладнюється карантинними обмеженнями</w:t>
            </w:r>
            <w:r>
              <w:rPr>
                <w:b/>
                <w:i/>
                <w:sz w:val="18"/>
                <w:szCs w:val="18"/>
                <w:lang w:val="uk-UA"/>
              </w:rPr>
              <w:t xml:space="preserve"> </w:t>
            </w:r>
          </w:p>
        </w:tc>
        <w:tc>
          <w:tcPr>
            <w:tcW w:w="3430" w:type="dxa"/>
            <w:shd w:val="clear" w:color="auto" w:fill="auto"/>
            <w:vAlign w:val="center"/>
          </w:tcPr>
          <w:p w:rsidR="006F37EA" w:rsidRPr="006F37EA" w:rsidRDefault="006F37EA" w:rsidP="006F37EA">
            <w:pPr>
              <w:spacing w:after="0" w:line="240" w:lineRule="auto"/>
              <w:rPr>
                <w:i/>
                <w:sz w:val="18"/>
                <w:szCs w:val="18"/>
                <w:lang w:val="uk-UA"/>
              </w:rPr>
            </w:pPr>
            <w:r w:rsidRPr="006F37EA">
              <w:rPr>
                <w:i/>
                <w:sz w:val="18"/>
                <w:szCs w:val="18"/>
                <w:lang w:val="uk-UA"/>
              </w:rPr>
              <w:t>Створена за участі громадськості, в тому числі громадських організацій, та укладена угода між ДП "Петриківський лісгосп" про участь Могилівської громади у збереженні лісових насаджень та засади користування ними.</w:t>
            </w:r>
          </w:p>
          <w:p w:rsidR="006F37EA" w:rsidRPr="006F37EA" w:rsidRDefault="006F37EA" w:rsidP="006F37EA">
            <w:pPr>
              <w:spacing w:after="0" w:line="240" w:lineRule="auto"/>
              <w:rPr>
                <w:i/>
                <w:sz w:val="18"/>
                <w:szCs w:val="18"/>
                <w:lang w:val="uk-UA"/>
              </w:rPr>
            </w:pPr>
            <w:r w:rsidRPr="006F37EA">
              <w:rPr>
                <w:i/>
                <w:sz w:val="18"/>
                <w:szCs w:val="18"/>
                <w:lang w:val="uk-UA"/>
              </w:rPr>
              <w:t>Угода створює можливості спільної роботи над збільшенням лісових територій, зокрема над:</w:t>
            </w:r>
          </w:p>
          <w:p w:rsidR="006F37EA" w:rsidRPr="006F37EA" w:rsidRDefault="006F37EA" w:rsidP="006F37EA">
            <w:pPr>
              <w:spacing w:after="0" w:line="240" w:lineRule="auto"/>
              <w:rPr>
                <w:i/>
                <w:sz w:val="18"/>
                <w:szCs w:val="18"/>
                <w:lang w:val="uk-UA"/>
              </w:rPr>
            </w:pPr>
            <w:r w:rsidRPr="006F37EA">
              <w:rPr>
                <w:i/>
                <w:sz w:val="18"/>
                <w:szCs w:val="18"/>
                <w:lang w:val="uk-UA"/>
              </w:rPr>
              <w:t>•</w:t>
            </w:r>
            <w:r w:rsidRPr="006F37EA">
              <w:rPr>
                <w:i/>
                <w:sz w:val="18"/>
                <w:szCs w:val="18"/>
                <w:lang w:val="uk-UA"/>
              </w:rPr>
              <w:tab/>
              <w:t>призначенням ділянок деградованих та порушених земель для заліснення,</w:t>
            </w:r>
          </w:p>
          <w:p w:rsidR="006F37EA" w:rsidRPr="006F37EA" w:rsidRDefault="006F37EA" w:rsidP="006F37EA">
            <w:pPr>
              <w:spacing w:after="0" w:line="240" w:lineRule="auto"/>
              <w:rPr>
                <w:i/>
                <w:sz w:val="18"/>
                <w:szCs w:val="18"/>
                <w:lang w:val="uk-UA"/>
              </w:rPr>
            </w:pPr>
            <w:r w:rsidRPr="006F37EA">
              <w:rPr>
                <w:i/>
                <w:sz w:val="18"/>
                <w:szCs w:val="18"/>
                <w:lang w:val="uk-UA"/>
              </w:rPr>
              <w:t>•</w:t>
            </w:r>
            <w:r w:rsidRPr="006F37EA">
              <w:rPr>
                <w:i/>
                <w:sz w:val="18"/>
                <w:szCs w:val="18"/>
                <w:lang w:val="uk-UA"/>
              </w:rPr>
              <w:tab/>
              <w:t>спільною участю у створенні рекреаційних зон та догляді за ними,</w:t>
            </w:r>
          </w:p>
          <w:p w:rsidR="006F37EA" w:rsidRPr="006F37EA" w:rsidRDefault="006F37EA" w:rsidP="006F37EA">
            <w:pPr>
              <w:spacing w:after="0" w:line="240" w:lineRule="auto"/>
              <w:rPr>
                <w:i/>
                <w:sz w:val="18"/>
                <w:szCs w:val="18"/>
                <w:lang w:val="uk-UA"/>
              </w:rPr>
            </w:pPr>
            <w:r w:rsidRPr="006F37EA">
              <w:rPr>
                <w:i/>
                <w:sz w:val="18"/>
                <w:szCs w:val="18"/>
                <w:lang w:val="uk-UA"/>
              </w:rPr>
              <w:t>•</w:t>
            </w:r>
            <w:r w:rsidRPr="006F37EA">
              <w:rPr>
                <w:i/>
                <w:sz w:val="18"/>
                <w:szCs w:val="18"/>
                <w:lang w:val="uk-UA"/>
              </w:rPr>
              <w:tab/>
              <w:t>розвитком зелених насаджень у громадських просторах населених пунктів громади,</w:t>
            </w:r>
          </w:p>
          <w:p w:rsidR="006F37EA" w:rsidRPr="006F37EA" w:rsidRDefault="006F37EA" w:rsidP="006F37EA">
            <w:pPr>
              <w:spacing w:after="0" w:line="240" w:lineRule="auto"/>
              <w:rPr>
                <w:i/>
                <w:sz w:val="18"/>
                <w:szCs w:val="18"/>
                <w:lang w:val="uk-UA"/>
              </w:rPr>
            </w:pPr>
            <w:r w:rsidRPr="006F37EA">
              <w:rPr>
                <w:i/>
                <w:sz w:val="18"/>
                <w:szCs w:val="18"/>
                <w:lang w:val="uk-UA"/>
              </w:rPr>
              <w:t>•</w:t>
            </w:r>
            <w:r w:rsidRPr="006F37EA">
              <w:rPr>
                <w:i/>
                <w:sz w:val="18"/>
                <w:szCs w:val="18"/>
                <w:lang w:val="uk-UA"/>
              </w:rPr>
              <w:tab/>
              <w:t>участю шкільної молоді у сприянні діяльності лісництва.</w:t>
            </w:r>
          </w:p>
          <w:p w:rsidR="006F37EA" w:rsidRPr="006F37EA" w:rsidRDefault="006F37EA" w:rsidP="006F37EA">
            <w:pPr>
              <w:spacing w:after="0" w:line="240" w:lineRule="auto"/>
              <w:rPr>
                <w:i/>
                <w:sz w:val="18"/>
                <w:szCs w:val="18"/>
                <w:lang w:val="uk-UA"/>
              </w:rPr>
            </w:pPr>
          </w:p>
          <w:p w:rsidR="006F37EA" w:rsidRPr="006F37EA" w:rsidRDefault="006F37EA" w:rsidP="006F37EA">
            <w:pPr>
              <w:spacing w:after="0" w:line="240" w:lineRule="auto"/>
              <w:rPr>
                <w:i/>
                <w:sz w:val="18"/>
                <w:szCs w:val="18"/>
                <w:lang w:val="uk-UA"/>
              </w:rPr>
            </w:pPr>
          </w:p>
          <w:p w:rsidR="006F37EA" w:rsidRPr="006F37EA" w:rsidRDefault="006F37EA" w:rsidP="006F37EA">
            <w:pPr>
              <w:spacing w:after="0" w:line="240" w:lineRule="auto"/>
              <w:rPr>
                <w:b/>
                <w:i/>
                <w:sz w:val="18"/>
                <w:szCs w:val="18"/>
                <w:lang w:val="uk-UA"/>
              </w:rPr>
            </w:pPr>
            <w:r w:rsidRPr="006F37EA">
              <w:rPr>
                <w:b/>
                <w:i/>
                <w:sz w:val="18"/>
                <w:szCs w:val="18"/>
                <w:lang w:val="uk-UA"/>
              </w:rPr>
              <w:t>(Угода між виконкомом сільської ради, громадськими організаціями Могилева та ДП                       " Петриківський лісгосп" — 1 документ)</w:t>
            </w:r>
          </w:p>
          <w:p w:rsidR="00FB0F40" w:rsidRPr="00C3050A" w:rsidRDefault="00FB0F40" w:rsidP="00966E6D">
            <w:pPr>
              <w:spacing w:after="0" w:line="240" w:lineRule="auto"/>
              <w:jc w:val="center"/>
              <w:rPr>
                <w:b/>
                <w:i/>
                <w:sz w:val="18"/>
                <w:szCs w:val="18"/>
                <w:lang w:val="uk-UA"/>
              </w:rPr>
            </w:pPr>
          </w:p>
        </w:tc>
      </w:tr>
      <w:tr w:rsidR="00FB0F40" w:rsidRPr="00C3050A" w:rsidTr="006F37EA">
        <w:tc>
          <w:tcPr>
            <w:tcW w:w="373" w:type="dxa"/>
            <w:shd w:val="clear" w:color="auto" w:fill="FFF2CC" w:themeFill="accent4" w:themeFillTint="33"/>
          </w:tcPr>
          <w:p w:rsidR="00FB0F40" w:rsidRPr="00C3050A" w:rsidRDefault="00FB0F40" w:rsidP="00966E6D">
            <w:pPr>
              <w:spacing w:after="0" w:line="240" w:lineRule="auto"/>
              <w:rPr>
                <w:i/>
                <w:sz w:val="20"/>
                <w:szCs w:val="20"/>
                <w:lang w:val="uk-UA"/>
              </w:rPr>
            </w:pPr>
            <w:r w:rsidRPr="00C3050A">
              <w:rPr>
                <w:i/>
                <w:sz w:val="20"/>
                <w:szCs w:val="20"/>
                <w:lang w:val="uk-UA"/>
              </w:rPr>
              <w:lastRenderedPageBreak/>
              <w:t>2.</w:t>
            </w:r>
          </w:p>
        </w:tc>
        <w:tc>
          <w:tcPr>
            <w:tcW w:w="4419" w:type="dxa"/>
            <w:shd w:val="clear" w:color="auto" w:fill="auto"/>
          </w:tcPr>
          <w:p w:rsidR="00FB0F40" w:rsidRDefault="00FB0F40" w:rsidP="00966E6D">
            <w:pPr>
              <w:spacing w:after="0" w:line="240" w:lineRule="auto"/>
              <w:rPr>
                <w:sz w:val="18"/>
                <w:szCs w:val="18"/>
                <w:lang w:val="uk-UA"/>
              </w:rPr>
            </w:pPr>
            <w:r w:rsidRPr="00B7565D">
              <w:rPr>
                <w:b/>
                <w:sz w:val="18"/>
                <w:szCs w:val="18"/>
              </w:rPr>
              <w:t>1.5.2</w:t>
            </w:r>
            <w:r w:rsidRPr="00B7565D">
              <w:rPr>
                <w:sz w:val="18"/>
                <w:szCs w:val="18"/>
              </w:rPr>
              <w:t>. Заходи зі збереження ріки Оріль та інших водних об’єктів</w:t>
            </w:r>
          </w:p>
          <w:p w:rsidR="00FB0F40" w:rsidRPr="00C3050A" w:rsidRDefault="00FB0F40" w:rsidP="00966E6D">
            <w:pPr>
              <w:spacing w:after="0" w:line="240" w:lineRule="auto"/>
              <w:rPr>
                <w:i/>
                <w:sz w:val="18"/>
                <w:szCs w:val="18"/>
                <w:lang w:val="uk-UA"/>
              </w:rPr>
            </w:pPr>
          </w:p>
        </w:tc>
        <w:tc>
          <w:tcPr>
            <w:tcW w:w="1559" w:type="dxa"/>
          </w:tcPr>
          <w:p w:rsidR="00FB0F40" w:rsidRPr="0050105D" w:rsidRDefault="0050105D" w:rsidP="00C86144">
            <w:pPr>
              <w:spacing w:after="0" w:line="240" w:lineRule="auto"/>
              <w:rPr>
                <w:sz w:val="18"/>
                <w:szCs w:val="18"/>
                <w:lang w:val="uk-UA"/>
              </w:rPr>
            </w:pPr>
            <w:r w:rsidRPr="0050105D">
              <w:rPr>
                <w:sz w:val="18"/>
                <w:szCs w:val="18"/>
                <w:lang w:val="uk-UA"/>
              </w:rPr>
              <w:t>До 2020 року</w:t>
            </w:r>
          </w:p>
        </w:tc>
        <w:tc>
          <w:tcPr>
            <w:tcW w:w="2552" w:type="dxa"/>
            <w:shd w:val="clear" w:color="auto" w:fill="auto"/>
          </w:tcPr>
          <w:p w:rsidR="006F37EA" w:rsidRPr="0050105D" w:rsidRDefault="006F37EA" w:rsidP="006F37EA">
            <w:pPr>
              <w:spacing w:after="0" w:line="240" w:lineRule="auto"/>
              <w:rPr>
                <w:b/>
                <w:i/>
                <w:color w:val="FF0000"/>
                <w:sz w:val="18"/>
                <w:szCs w:val="18"/>
                <w:lang w:val="uk-UA"/>
              </w:rPr>
            </w:pPr>
            <w:r w:rsidRPr="006F37EA">
              <w:rPr>
                <w:sz w:val="18"/>
                <w:szCs w:val="18"/>
              </w:rPr>
              <w:t>реалізовано частково</w:t>
            </w:r>
            <w:r>
              <w:rPr>
                <w:sz w:val="18"/>
                <w:szCs w:val="18"/>
                <w:lang w:val="uk-UA"/>
              </w:rPr>
              <w:t xml:space="preserve"> </w:t>
            </w:r>
            <w:r w:rsidRPr="006F37EA">
              <w:rPr>
                <w:sz w:val="18"/>
                <w:szCs w:val="18"/>
              </w:rPr>
              <w:t xml:space="preserve">                                </w:t>
            </w:r>
          </w:p>
          <w:p w:rsidR="0050105D" w:rsidRPr="0050105D" w:rsidRDefault="0050105D" w:rsidP="0050105D">
            <w:pPr>
              <w:spacing w:after="0" w:line="240" w:lineRule="auto"/>
              <w:rPr>
                <w:i/>
                <w:color w:val="FF0000"/>
                <w:sz w:val="18"/>
                <w:szCs w:val="18"/>
                <w:lang w:val="uk-UA"/>
              </w:rPr>
            </w:pPr>
            <w:r w:rsidRPr="0050105D">
              <w:rPr>
                <w:b/>
                <w:i/>
                <w:color w:val="FF0000"/>
                <w:sz w:val="18"/>
                <w:szCs w:val="18"/>
                <w:lang w:val="uk-UA"/>
              </w:rPr>
              <w:br/>
            </w:r>
            <w:r w:rsidR="006F37EA">
              <w:rPr>
                <w:b/>
                <w:i/>
                <w:color w:val="FF0000"/>
                <w:sz w:val="18"/>
                <w:szCs w:val="18"/>
                <w:lang w:val="uk-UA"/>
              </w:rPr>
              <w:t xml:space="preserve"> </w:t>
            </w:r>
          </w:p>
          <w:p w:rsidR="0050105D" w:rsidRPr="0050105D" w:rsidRDefault="0050105D" w:rsidP="00C86144">
            <w:pPr>
              <w:spacing w:after="0" w:line="240" w:lineRule="auto"/>
              <w:rPr>
                <w:b/>
                <w:i/>
                <w:sz w:val="18"/>
                <w:szCs w:val="18"/>
                <w:lang w:val="uk-UA"/>
              </w:rPr>
            </w:pPr>
          </w:p>
        </w:tc>
        <w:tc>
          <w:tcPr>
            <w:tcW w:w="2976" w:type="dxa"/>
            <w:shd w:val="clear" w:color="auto" w:fill="auto"/>
          </w:tcPr>
          <w:p w:rsidR="00FB0F40" w:rsidRPr="004B0489" w:rsidRDefault="006F37EA" w:rsidP="004B0489">
            <w:pPr>
              <w:spacing w:after="0" w:line="240" w:lineRule="auto"/>
              <w:rPr>
                <w:sz w:val="18"/>
                <w:szCs w:val="18"/>
              </w:rPr>
            </w:pPr>
            <w:r w:rsidRPr="004B0489">
              <w:rPr>
                <w:sz w:val="18"/>
                <w:szCs w:val="18"/>
              </w:rPr>
              <w:t>Не належить до компетенції ради заплановане відновлення гідрологічного режиму та санітарного стану русла річки Оріль на території Царичанського та Петриківського районів Дніпропетровської області. Обсяг коштів фонду охорони навколишнього природного середовища обласного бюджету на виконання природоохоронних заходів на 2018-2019 роки відносно цього проекту становитиме  1022,158 тис. грн. У 2020 році роботи не розпочаті.</w:t>
            </w:r>
            <w:r w:rsidRPr="004B0489">
              <w:rPr>
                <w:sz w:val="18"/>
                <w:szCs w:val="18"/>
              </w:rPr>
              <w:br/>
            </w:r>
            <w:r w:rsidR="004B0489" w:rsidRPr="004B0489">
              <w:rPr>
                <w:sz w:val="18"/>
                <w:szCs w:val="18"/>
              </w:rPr>
              <w:t xml:space="preserve">Протягом </w:t>
            </w:r>
            <w:r w:rsidRPr="004B0489">
              <w:rPr>
                <w:sz w:val="18"/>
                <w:szCs w:val="18"/>
              </w:rPr>
              <w:t xml:space="preserve">  2019</w:t>
            </w:r>
            <w:r w:rsidR="004B0489" w:rsidRPr="004B0489">
              <w:rPr>
                <w:sz w:val="18"/>
                <w:szCs w:val="18"/>
              </w:rPr>
              <w:t xml:space="preserve"> – 2020 проходили громадські слухання </w:t>
            </w:r>
            <w:r w:rsidRPr="004B0489">
              <w:rPr>
                <w:sz w:val="18"/>
                <w:szCs w:val="18"/>
              </w:rPr>
              <w:t xml:space="preserve"> по плановій діяльності з очищення ріки Оріль . Районним керівництвом, при співпраці із  Всеукраїнською організацією "Європейське покоління", створено координаційну раду для розробки, затвердження та реалізації плану збереження та відновлення гідрологічного режиму річки Оріль.  До складу ради входять представники влади, органів місцевого самоврядування, екологи та екологічні активісти Царичанського,  Петриківського та Магдалинівського рай</w:t>
            </w:r>
            <w:r w:rsidR="00675DCD">
              <w:rPr>
                <w:sz w:val="18"/>
                <w:szCs w:val="18"/>
                <w:lang w:val="uk-UA"/>
              </w:rPr>
              <w:t>о</w:t>
            </w:r>
            <w:r w:rsidRPr="004B0489">
              <w:rPr>
                <w:sz w:val="18"/>
                <w:szCs w:val="18"/>
              </w:rPr>
              <w:t>нів</w:t>
            </w:r>
          </w:p>
        </w:tc>
        <w:tc>
          <w:tcPr>
            <w:tcW w:w="3430" w:type="dxa"/>
            <w:shd w:val="clear" w:color="auto" w:fill="auto"/>
          </w:tcPr>
          <w:p w:rsidR="006F37EA" w:rsidRPr="006F37EA" w:rsidRDefault="006F37EA" w:rsidP="006F37EA">
            <w:pPr>
              <w:spacing w:after="0" w:line="240" w:lineRule="auto"/>
              <w:rPr>
                <w:i/>
                <w:sz w:val="18"/>
                <w:szCs w:val="18"/>
                <w:lang w:val="uk-UA"/>
              </w:rPr>
            </w:pPr>
            <w:r w:rsidRPr="006F37EA">
              <w:rPr>
                <w:i/>
                <w:sz w:val="18"/>
                <w:szCs w:val="18"/>
                <w:lang w:val="uk-UA"/>
              </w:rPr>
              <w:t>Як результат лобіювання влади громади та могилівської спільноти заходів зі збереження річки Оріль та озера Біловід включених до програм захисту природного середовища Дніпропетровської , Полтавської та Харківської областей. В результаті заходи, спрямовані на захист цих водойм, фінансуються з державного та обласних бюджетів.</w:t>
            </w:r>
          </w:p>
          <w:p w:rsidR="006F37EA" w:rsidRPr="006F37EA" w:rsidRDefault="006F37EA" w:rsidP="006F37EA">
            <w:pPr>
              <w:spacing w:after="0" w:line="240" w:lineRule="auto"/>
              <w:rPr>
                <w:i/>
                <w:sz w:val="18"/>
                <w:szCs w:val="18"/>
                <w:lang w:val="uk-UA"/>
              </w:rPr>
            </w:pPr>
            <w:r w:rsidRPr="006F37EA">
              <w:rPr>
                <w:i/>
                <w:sz w:val="18"/>
                <w:szCs w:val="18"/>
                <w:lang w:val="uk-UA"/>
              </w:rPr>
              <w:t>Партисипативним методом із залученням місцевої спільноти Могилівської ОТГ та інших громад  Приорілля розроблена  районна програма збереження водних ресурсів на територіях громад.</w:t>
            </w:r>
          </w:p>
          <w:p w:rsidR="006F37EA" w:rsidRPr="006F37EA" w:rsidRDefault="006F37EA" w:rsidP="006F37EA">
            <w:pPr>
              <w:spacing w:after="0" w:line="240" w:lineRule="auto"/>
              <w:rPr>
                <w:i/>
                <w:sz w:val="18"/>
                <w:szCs w:val="18"/>
                <w:lang w:val="uk-UA"/>
              </w:rPr>
            </w:pPr>
            <w:r w:rsidRPr="006F37EA">
              <w:rPr>
                <w:i/>
                <w:sz w:val="18"/>
                <w:szCs w:val="18"/>
                <w:lang w:val="uk-UA"/>
              </w:rPr>
              <w:t>Питання щодо захисту природного середовища розглядаються на засіданнях постійних депутатських комісій, сесіях ради.</w:t>
            </w:r>
          </w:p>
          <w:p w:rsidR="006F37EA" w:rsidRPr="006F37EA" w:rsidRDefault="006F37EA" w:rsidP="006F37EA">
            <w:pPr>
              <w:spacing w:after="0" w:line="240" w:lineRule="auto"/>
              <w:rPr>
                <w:i/>
                <w:sz w:val="18"/>
                <w:szCs w:val="18"/>
                <w:lang w:val="uk-UA"/>
              </w:rPr>
            </w:pPr>
          </w:p>
          <w:p w:rsidR="006F37EA" w:rsidRPr="006F37EA" w:rsidRDefault="006F37EA" w:rsidP="006F37EA">
            <w:pPr>
              <w:spacing w:after="0" w:line="240" w:lineRule="auto"/>
              <w:rPr>
                <w:i/>
                <w:sz w:val="18"/>
                <w:szCs w:val="18"/>
                <w:lang w:val="uk-UA"/>
              </w:rPr>
            </w:pPr>
          </w:p>
          <w:p w:rsidR="006F37EA" w:rsidRPr="006F37EA" w:rsidRDefault="006F37EA" w:rsidP="006F37EA">
            <w:pPr>
              <w:spacing w:after="0" w:line="240" w:lineRule="auto"/>
              <w:rPr>
                <w:b/>
                <w:i/>
                <w:sz w:val="18"/>
                <w:szCs w:val="18"/>
                <w:lang w:val="uk-UA"/>
              </w:rPr>
            </w:pPr>
            <w:r w:rsidRPr="006F37EA">
              <w:rPr>
                <w:b/>
                <w:i/>
                <w:sz w:val="18"/>
                <w:szCs w:val="18"/>
                <w:lang w:val="uk-UA"/>
              </w:rPr>
              <w:t>(Збереження річки Оріль та озера Біловід присутні у програмах захисту природного середовища Полтавської та Дніпропетровської областей, районна програма — 1 документ, рішення сесій -2 документи)</w:t>
            </w:r>
          </w:p>
          <w:p w:rsidR="00FB0F40" w:rsidRPr="00C3050A" w:rsidRDefault="00FB0F40" w:rsidP="00966E6D">
            <w:pPr>
              <w:spacing w:after="0" w:line="240" w:lineRule="auto"/>
              <w:rPr>
                <w:i/>
                <w:sz w:val="18"/>
                <w:szCs w:val="18"/>
                <w:lang w:val="uk-UA"/>
              </w:rPr>
            </w:pPr>
          </w:p>
        </w:tc>
      </w:tr>
      <w:tr w:rsidR="00FB0F40" w:rsidRPr="00C3050A" w:rsidTr="006F37EA">
        <w:tc>
          <w:tcPr>
            <w:tcW w:w="373" w:type="dxa"/>
            <w:shd w:val="clear" w:color="auto" w:fill="FFF2CC" w:themeFill="accent4" w:themeFillTint="33"/>
          </w:tcPr>
          <w:p w:rsidR="00FB0F40" w:rsidRPr="00C3050A" w:rsidRDefault="00FB0F40" w:rsidP="00966E6D">
            <w:pPr>
              <w:spacing w:after="0" w:line="240" w:lineRule="auto"/>
              <w:rPr>
                <w:i/>
                <w:sz w:val="20"/>
                <w:szCs w:val="20"/>
                <w:lang w:val="uk-UA"/>
              </w:rPr>
            </w:pPr>
            <w:r w:rsidRPr="00C3050A">
              <w:rPr>
                <w:i/>
                <w:sz w:val="20"/>
                <w:szCs w:val="20"/>
                <w:lang w:val="uk-UA"/>
              </w:rPr>
              <w:t>3.</w:t>
            </w:r>
          </w:p>
        </w:tc>
        <w:tc>
          <w:tcPr>
            <w:tcW w:w="4419" w:type="dxa"/>
            <w:shd w:val="clear" w:color="auto" w:fill="auto"/>
          </w:tcPr>
          <w:p w:rsidR="00FB0F40" w:rsidRPr="009D4DA5" w:rsidRDefault="00FB0F40" w:rsidP="00966E6D">
            <w:pPr>
              <w:spacing w:after="0" w:line="240" w:lineRule="auto"/>
              <w:rPr>
                <w:sz w:val="18"/>
                <w:szCs w:val="18"/>
                <w:lang w:val="uk-UA"/>
              </w:rPr>
            </w:pPr>
            <w:r w:rsidRPr="009D4DA5">
              <w:rPr>
                <w:b/>
                <w:sz w:val="18"/>
                <w:szCs w:val="18"/>
                <w:lang w:val="uk-UA"/>
              </w:rPr>
              <w:t>1.5.3</w:t>
            </w:r>
            <w:r w:rsidRPr="009D4DA5">
              <w:rPr>
                <w:sz w:val="18"/>
                <w:szCs w:val="18"/>
                <w:lang w:val="uk-UA"/>
              </w:rPr>
              <w:t>. Унормування</w:t>
            </w:r>
            <w:r w:rsidR="0050105D">
              <w:rPr>
                <w:sz w:val="18"/>
                <w:szCs w:val="18"/>
                <w:lang w:val="uk-UA"/>
              </w:rPr>
              <w:t xml:space="preserve">  </w:t>
            </w:r>
            <w:r w:rsidRPr="009D4DA5">
              <w:rPr>
                <w:sz w:val="18"/>
                <w:szCs w:val="18"/>
                <w:lang w:val="uk-UA"/>
              </w:rPr>
              <w:t>можливостей</w:t>
            </w:r>
            <w:r w:rsidR="0050105D">
              <w:rPr>
                <w:sz w:val="18"/>
                <w:szCs w:val="18"/>
                <w:lang w:val="uk-UA"/>
              </w:rPr>
              <w:t xml:space="preserve"> </w:t>
            </w:r>
            <w:r w:rsidRPr="009D4DA5">
              <w:rPr>
                <w:sz w:val="18"/>
                <w:szCs w:val="18"/>
                <w:lang w:val="uk-UA"/>
              </w:rPr>
              <w:t>використання</w:t>
            </w:r>
            <w:r w:rsidR="0050105D">
              <w:rPr>
                <w:sz w:val="18"/>
                <w:szCs w:val="18"/>
                <w:lang w:val="uk-UA"/>
              </w:rPr>
              <w:t xml:space="preserve"> </w:t>
            </w:r>
            <w:r w:rsidRPr="009D4DA5">
              <w:rPr>
                <w:sz w:val="18"/>
                <w:szCs w:val="18"/>
                <w:lang w:val="uk-UA"/>
              </w:rPr>
              <w:t>водоохоронних зон річки</w:t>
            </w:r>
            <w:r w:rsidR="0050105D">
              <w:rPr>
                <w:sz w:val="18"/>
                <w:szCs w:val="18"/>
                <w:lang w:val="uk-UA"/>
              </w:rPr>
              <w:t xml:space="preserve"> </w:t>
            </w:r>
            <w:r w:rsidRPr="009D4DA5">
              <w:rPr>
                <w:sz w:val="18"/>
                <w:szCs w:val="18"/>
                <w:lang w:val="uk-UA"/>
              </w:rPr>
              <w:t>Оріль та підготовка</w:t>
            </w:r>
            <w:r w:rsidR="0050105D">
              <w:rPr>
                <w:sz w:val="18"/>
                <w:szCs w:val="18"/>
                <w:lang w:val="uk-UA"/>
              </w:rPr>
              <w:t xml:space="preserve"> </w:t>
            </w:r>
            <w:r w:rsidRPr="009D4DA5">
              <w:rPr>
                <w:sz w:val="18"/>
                <w:szCs w:val="18"/>
                <w:lang w:val="uk-UA"/>
              </w:rPr>
              <w:t>прибережних та лісових зон відпочинку</w:t>
            </w:r>
          </w:p>
          <w:p w:rsidR="00FB0F40" w:rsidRPr="009D4DA5" w:rsidRDefault="00FB0F40" w:rsidP="00966E6D">
            <w:pPr>
              <w:spacing w:after="0" w:line="240" w:lineRule="auto"/>
              <w:rPr>
                <w:i/>
                <w:sz w:val="18"/>
                <w:szCs w:val="18"/>
                <w:lang w:val="uk-UA"/>
              </w:rPr>
            </w:pPr>
          </w:p>
          <w:p w:rsidR="00FB0F40" w:rsidRPr="00C3050A" w:rsidRDefault="00FB0F40" w:rsidP="00966E6D">
            <w:pPr>
              <w:spacing w:after="0" w:line="240" w:lineRule="auto"/>
              <w:rPr>
                <w:i/>
                <w:sz w:val="18"/>
                <w:szCs w:val="18"/>
                <w:lang w:val="uk-UA"/>
              </w:rPr>
            </w:pPr>
          </w:p>
        </w:tc>
        <w:tc>
          <w:tcPr>
            <w:tcW w:w="1559" w:type="dxa"/>
          </w:tcPr>
          <w:p w:rsidR="00131EA0" w:rsidRDefault="00131EA0" w:rsidP="00131EA0">
            <w:pPr>
              <w:pStyle w:val="Default"/>
              <w:rPr>
                <w:sz w:val="18"/>
                <w:szCs w:val="18"/>
              </w:rPr>
            </w:pPr>
            <w:r>
              <w:rPr>
                <w:sz w:val="18"/>
                <w:szCs w:val="18"/>
              </w:rPr>
              <w:t xml:space="preserve">На кінець 2018 року — норма-тивний доку-мент, до кінця 2020 року — зони відпочи-нку </w:t>
            </w:r>
          </w:p>
          <w:p w:rsidR="00FB0F40" w:rsidRPr="00C86144" w:rsidRDefault="00FB0F40" w:rsidP="00C86144">
            <w:pPr>
              <w:spacing w:after="0" w:line="240" w:lineRule="auto"/>
              <w:rPr>
                <w:i/>
                <w:sz w:val="18"/>
                <w:szCs w:val="18"/>
                <w:lang w:val="uk-UA"/>
              </w:rPr>
            </w:pPr>
          </w:p>
        </w:tc>
        <w:tc>
          <w:tcPr>
            <w:tcW w:w="2552" w:type="dxa"/>
            <w:shd w:val="clear" w:color="auto" w:fill="auto"/>
          </w:tcPr>
          <w:p w:rsidR="00131EA0" w:rsidRDefault="004B0489" w:rsidP="00C86144">
            <w:pPr>
              <w:spacing w:after="0" w:line="240" w:lineRule="auto"/>
              <w:rPr>
                <w:sz w:val="18"/>
                <w:szCs w:val="18"/>
                <w:lang w:val="uk-UA"/>
              </w:rPr>
            </w:pPr>
            <w:r w:rsidRPr="004B0489">
              <w:rPr>
                <w:sz w:val="18"/>
                <w:szCs w:val="18"/>
                <w:lang w:val="uk-UA"/>
              </w:rPr>
              <w:t>реалізовано  частково</w:t>
            </w:r>
          </w:p>
          <w:p w:rsidR="004B0489" w:rsidRPr="004B0489" w:rsidRDefault="004B0489" w:rsidP="00C86144">
            <w:pPr>
              <w:spacing w:after="0" w:line="240" w:lineRule="auto"/>
              <w:rPr>
                <w:sz w:val="18"/>
                <w:szCs w:val="18"/>
                <w:lang w:val="uk-UA"/>
              </w:rPr>
            </w:pPr>
          </w:p>
          <w:p w:rsidR="00131EA0" w:rsidRPr="004B0489" w:rsidRDefault="00131EA0" w:rsidP="00C86144">
            <w:pPr>
              <w:spacing w:after="0" w:line="240" w:lineRule="auto"/>
              <w:rPr>
                <w:sz w:val="18"/>
                <w:szCs w:val="18"/>
                <w:lang w:val="uk-UA"/>
              </w:rPr>
            </w:pPr>
          </w:p>
        </w:tc>
        <w:tc>
          <w:tcPr>
            <w:tcW w:w="2976" w:type="dxa"/>
            <w:shd w:val="clear" w:color="auto" w:fill="auto"/>
          </w:tcPr>
          <w:p w:rsidR="00FB0F40" w:rsidRPr="004B0489" w:rsidRDefault="00131EA0" w:rsidP="00966E6D">
            <w:pPr>
              <w:spacing w:after="0" w:line="240" w:lineRule="auto"/>
              <w:rPr>
                <w:sz w:val="18"/>
                <w:szCs w:val="18"/>
              </w:rPr>
            </w:pPr>
            <w:r w:rsidRPr="004B0489">
              <w:rPr>
                <w:sz w:val="18"/>
                <w:szCs w:val="18"/>
              </w:rPr>
              <w:t>Необхідні консультації фахівців з приводу особливостей виділення та оформлення рекреаційних територій в прибережних та лісових зонах.</w:t>
            </w:r>
          </w:p>
          <w:p w:rsidR="00131EA0" w:rsidRPr="004B0489" w:rsidRDefault="00131EA0" w:rsidP="00966E6D">
            <w:pPr>
              <w:spacing w:after="0" w:line="240" w:lineRule="auto"/>
              <w:rPr>
                <w:sz w:val="18"/>
                <w:szCs w:val="18"/>
              </w:rPr>
            </w:pPr>
          </w:p>
          <w:p w:rsidR="00131EA0" w:rsidRPr="004B0489" w:rsidRDefault="00131EA0" w:rsidP="00966E6D">
            <w:pPr>
              <w:spacing w:after="0" w:line="240" w:lineRule="auto"/>
              <w:rPr>
                <w:sz w:val="18"/>
                <w:szCs w:val="18"/>
              </w:rPr>
            </w:pPr>
          </w:p>
          <w:p w:rsidR="00131EA0" w:rsidRPr="004B0489" w:rsidRDefault="004B0489" w:rsidP="00966E6D">
            <w:pPr>
              <w:spacing w:after="0" w:line="240" w:lineRule="auto"/>
              <w:rPr>
                <w:sz w:val="18"/>
                <w:szCs w:val="18"/>
                <w:lang w:val="uk-UA"/>
              </w:rPr>
            </w:pPr>
            <w:r>
              <w:rPr>
                <w:sz w:val="18"/>
                <w:szCs w:val="18"/>
                <w:lang w:val="uk-UA"/>
              </w:rPr>
              <w:t xml:space="preserve"> </w:t>
            </w:r>
          </w:p>
        </w:tc>
        <w:tc>
          <w:tcPr>
            <w:tcW w:w="3430" w:type="dxa"/>
            <w:shd w:val="clear" w:color="auto" w:fill="auto"/>
          </w:tcPr>
          <w:p w:rsidR="004B0489" w:rsidRPr="004B0489" w:rsidRDefault="004B0489" w:rsidP="004B0489">
            <w:pPr>
              <w:spacing w:after="0" w:line="240" w:lineRule="auto"/>
              <w:rPr>
                <w:i/>
                <w:sz w:val="18"/>
                <w:szCs w:val="18"/>
                <w:lang w:val="uk-UA"/>
              </w:rPr>
            </w:pPr>
            <w:r w:rsidRPr="004B0489">
              <w:rPr>
                <w:i/>
                <w:sz w:val="18"/>
                <w:szCs w:val="18"/>
                <w:lang w:val="uk-UA"/>
              </w:rPr>
              <w:t>Розроблений спільно з громадськістю та з інституціями, відповідальними за захист природного середовища документ, який визначає способи використання водоохоронних зон річки Оріль та лісових територій в Могилівській громаді</w:t>
            </w:r>
          </w:p>
          <w:p w:rsidR="004B0489" w:rsidRPr="004B0489" w:rsidRDefault="004B0489" w:rsidP="004B0489">
            <w:pPr>
              <w:spacing w:after="0" w:line="240" w:lineRule="auto"/>
              <w:rPr>
                <w:i/>
                <w:sz w:val="18"/>
                <w:szCs w:val="18"/>
                <w:lang w:val="uk-UA"/>
              </w:rPr>
            </w:pPr>
            <w:r w:rsidRPr="004B0489">
              <w:rPr>
                <w:i/>
                <w:sz w:val="18"/>
                <w:szCs w:val="18"/>
                <w:lang w:val="uk-UA"/>
              </w:rPr>
              <w:t xml:space="preserve">Облаштовані, щонайменше, 3 місця відпочинку  у привабливих місцях </w:t>
            </w:r>
            <w:r w:rsidRPr="004B0489">
              <w:rPr>
                <w:i/>
                <w:sz w:val="18"/>
                <w:szCs w:val="18"/>
                <w:lang w:val="uk-UA"/>
              </w:rPr>
              <w:lastRenderedPageBreak/>
              <w:t>громади, розташування яких показане на карті, розміщеній на сайті громади.</w:t>
            </w:r>
          </w:p>
          <w:p w:rsidR="004B0489" w:rsidRPr="004B0489" w:rsidRDefault="004B0489" w:rsidP="004B0489">
            <w:pPr>
              <w:spacing w:after="0" w:line="240" w:lineRule="auto"/>
              <w:rPr>
                <w:i/>
                <w:sz w:val="18"/>
                <w:szCs w:val="18"/>
                <w:lang w:val="uk-UA"/>
              </w:rPr>
            </w:pPr>
          </w:p>
          <w:p w:rsidR="004B0489" w:rsidRDefault="004B0489" w:rsidP="004B0489">
            <w:pPr>
              <w:spacing w:after="0" w:line="240" w:lineRule="auto"/>
              <w:rPr>
                <w:b/>
                <w:i/>
                <w:sz w:val="18"/>
                <w:szCs w:val="18"/>
                <w:lang w:val="uk-UA"/>
              </w:rPr>
            </w:pPr>
            <w:r w:rsidRPr="004B0489">
              <w:rPr>
                <w:b/>
                <w:i/>
                <w:sz w:val="18"/>
                <w:szCs w:val="18"/>
                <w:lang w:val="uk-UA"/>
              </w:rPr>
              <w:t>(Нормативний документ, з картою розміщений на сайті громади, мінімум 3 облаштовані рекреаційні зони)</w:t>
            </w:r>
          </w:p>
          <w:p w:rsidR="004753EB" w:rsidRDefault="004753EB" w:rsidP="004B0489">
            <w:pPr>
              <w:spacing w:after="0" w:line="240" w:lineRule="auto"/>
              <w:rPr>
                <w:b/>
                <w:i/>
                <w:sz w:val="18"/>
                <w:szCs w:val="18"/>
                <w:lang w:val="uk-UA"/>
              </w:rPr>
            </w:pPr>
          </w:p>
          <w:p w:rsidR="004753EB" w:rsidRPr="004B0489" w:rsidRDefault="004753EB" w:rsidP="004753EB">
            <w:pPr>
              <w:spacing w:after="0" w:line="240" w:lineRule="auto"/>
              <w:rPr>
                <w:sz w:val="18"/>
                <w:szCs w:val="18"/>
                <w:lang w:val="uk-UA"/>
              </w:rPr>
            </w:pPr>
            <w:r w:rsidRPr="004B0489">
              <w:rPr>
                <w:sz w:val="18"/>
                <w:szCs w:val="18"/>
                <w:lang w:val="uk-UA"/>
              </w:rPr>
              <w:t>в рамках</w:t>
            </w:r>
            <w:r>
              <w:rPr>
                <w:sz w:val="18"/>
                <w:szCs w:val="18"/>
                <w:lang w:val="uk-UA"/>
              </w:rPr>
              <w:t xml:space="preserve"> </w:t>
            </w:r>
            <w:r w:rsidRPr="004B0489">
              <w:rPr>
                <w:sz w:val="18"/>
                <w:szCs w:val="18"/>
                <w:lang w:val="uk-UA"/>
              </w:rPr>
              <w:t>реалізації заходів з облаштування місць відпочинку     у привабливих місцях громади спільно з громадськістю створено три осередки</w:t>
            </w:r>
            <w:r>
              <w:rPr>
                <w:sz w:val="18"/>
                <w:szCs w:val="18"/>
                <w:lang w:val="uk-UA"/>
              </w:rPr>
              <w:t xml:space="preserve"> </w:t>
            </w:r>
            <w:r w:rsidRPr="004B0489">
              <w:rPr>
                <w:sz w:val="18"/>
                <w:szCs w:val="18"/>
                <w:lang w:val="uk-UA"/>
              </w:rPr>
              <w:t xml:space="preserve">дозвілля, а саме: з метою впровадження позитивного досвіду </w:t>
            </w:r>
            <w:r>
              <w:rPr>
                <w:sz w:val="18"/>
                <w:szCs w:val="18"/>
                <w:lang w:val="uk-UA"/>
              </w:rPr>
              <w:t>організації г</w:t>
            </w:r>
            <w:r w:rsidRPr="004B0489">
              <w:rPr>
                <w:sz w:val="18"/>
                <w:szCs w:val="18"/>
                <w:lang w:val="uk-UA"/>
              </w:rPr>
              <w:t>ромадського простору для спілкування та проведення спільного дозвілля різних</w:t>
            </w:r>
            <w:r>
              <w:rPr>
                <w:sz w:val="18"/>
                <w:szCs w:val="18"/>
                <w:lang w:val="uk-UA"/>
              </w:rPr>
              <w:t xml:space="preserve"> </w:t>
            </w:r>
            <w:r w:rsidRPr="004B0489">
              <w:rPr>
                <w:sz w:val="18"/>
                <w:szCs w:val="18"/>
                <w:lang w:val="uk-UA"/>
              </w:rPr>
              <w:t>вікових категорій мешканців громади, за ініціативою ГО «Могилівська спілка</w:t>
            </w:r>
            <w:r>
              <w:rPr>
                <w:sz w:val="18"/>
                <w:szCs w:val="18"/>
                <w:lang w:val="uk-UA"/>
              </w:rPr>
              <w:t xml:space="preserve"> </w:t>
            </w:r>
            <w:r w:rsidRPr="004B0489">
              <w:rPr>
                <w:sz w:val="18"/>
                <w:szCs w:val="18"/>
                <w:lang w:val="uk-UA"/>
              </w:rPr>
              <w:t>сільської молоді» у 2018 році втілена грантова заявка «Алея д</w:t>
            </w:r>
            <w:r>
              <w:rPr>
                <w:sz w:val="18"/>
                <w:szCs w:val="18"/>
                <w:lang w:val="uk-UA"/>
              </w:rPr>
              <w:t>рузів»    </w:t>
            </w:r>
            <w:r w:rsidRPr="004B0489">
              <w:rPr>
                <w:sz w:val="18"/>
                <w:szCs w:val="18"/>
                <w:lang w:val="uk-UA"/>
              </w:rPr>
              <w:t>(загальна вартість</w:t>
            </w:r>
            <w:r>
              <w:rPr>
                <w:sz w:val="18"/>
                <w:szCs w:val="18"/>
                <w:lang w:val="uk-UA"/>
              </w:rPr>
              <w:t xml:space="preserve"> </w:t>
            </w:r>
            <w:r w:rsidRPr="004B0489">
              <w:rPr>
                <w:sz w:val="18"/>
                <w:szCs w:val="18"/>
                <w:lang w:val="uk-UA"/>
              </w:rPr>
              <w:t>проекту становить 413,3 тис.грн., з них: кошти місцевого бюджету 112,9тис.грн., кошти програми DOBRE – 300,4 т</w:t>
            </w:r>
            <w:r>
              <w:rPr>
                <w:sz w:val="18"/>
                <w:szCs w:val="18"/>
                <w:lang w:val="uk-UA"/>
              </w:rPr>
              <w:t>ис.гривень);</w:t>
            </w:r>
            <w:r w:rsidRPr="004B0489">
              <w:rPr>
                <w:sz w:val="18"/>
                <w:szCs w:val="18"/>
                <w:lang w:val="uk-UA"/>
              </w:rPr>
              <w:t>  силами</w:t>
            </w:r>
            <w:r>
              <w:rPr>
                <w:sz w:val="18"/>
                <w:szCs w:val="18"/>
                <w:lang w:val="uk-UA"/>
              </w:rPr>
              <w:t xml:space="preserve"> </w:t>
            </w:r>
            <w:r w:rsidRPr="004B0489">
              <w:rPr>
                <w:sz w:val="18"/>
                <w:szCs w:val="18"/>
                <w:lang w:val="uk-UA"/>
              </w:rPr>
              <w:t>молоді громади впорядковано сільський пляж «Коти» на якому, за рахунок коштів</w:t>
            </w:r>
            <w:r>
              <w:rPr>
                <w:sz w:val="18"/>
                <w:szCs w:val="18"/>
                <w:lang w:val="uk-UA"/>
              </w:rPr>
              <w:t xml:space="preserve"> </w:t>
            </w:r>
            <w:r w:rsidRPr="004B0489">
              <w:rPr>
                <w:sz w:val="18"/>
                <w:szCs w:val="18"/>
                <w:lang w:val="uk-UA"/>
              </w:rPr>
              <w:t>депутата сільської ради Повіреного О.В., побудовано альтанку; з метою</w:t>
            </w:r>
            <w:r>
              <w:rPr>
                <w:sz w:val="18"/>
                <w:szCs w:val="18"/>
                <w:lang w:val="uk-UA"/>
              </w:rPr>
              <w:t xml:space="preserve"> </w:t>
            </w:r>
            <w:r w:rsidRPr="004B0489">
              <w:rPr>
                <w:sz w:val="18"/>
                <w:szCs w:val="18"/>
                <w:lang w:val="uk-UA"/>
              </w:rPr>
              <w:t>запровадження молодіжного руху на території громади Балагура І. Ю. пройшла</w:t>
            </w:r>
            <w:r>
              <w:rPr>
                <w:sz w:val="18"/>
                <w:szCs w:val="18"/>
                <w:lang w:val="uk-UA"/>
              </w:rPr>
              <w:t xml:space="preserve"> </w:t>
            </w:r>
            <w:r w:rsidRPr="004B0489">
              <w:rPr>
                <w:sz w:val="18"/>
                <w:szCs w:val="18"/>
                <w:lang w:val="uk-UA"/>
              </w:rPr>
              <w:t>низку тренінгів за тематикою "Молодіжний працівник".</w:t>
            </w:r>
            <w:r>
              <w:rPr>
                <w:sz w:val="18"/>
                <w:szCs w:val="18"/>
                <w:lang w:val="uk-UA"/>
              </w:rPr>
              <w:t>  </w:t>
            </w:r>
            <w:r w:rsidRPr="004B0489">
              <w:rPr>
                <w:sz w:val="18"/>
                <w:szCs w:val="18"/>
                <w:lang w:val="uk-UA"/>
              </w:rPr>
              <w:t> Це</w:t>
            </w:r>
            <w:r>
              <w:rPr>
                <w:sz w:val="18"/>
                <w:szCs w:val="18"/>
                <w:lang w:val="uk-UA"/>
              </w:rPr>
              <w:t xml:space="preserve"> </w:t>
            </w:r>
            <w:r w:rsidRPr="004B0489">
              <w:rPr>
                <w:sz w:val="18"/>
                <w:szCs w:val="18"/>
                <w:lang w:val="uk-UA"/>
              </w:rPr>
              <w:t>стало поштовхом для написання грантової заявки та отримання фінансування на</w:t>
            </w:r>
            <w:r>
              <w:rPr>
                <w:sz w:val="18"/>
                <w:szCs w:val="18"/>
                <w:lang w:val="uk-UA"/>
              </w:rPr>
              <w:t xml:space="preserve"> </w:t>
            </w:r>
            <w:r w:rsidRPr="004B0489">
              <w:rPr>
                <w:sz w:val="18"/>
                <w:szCs w:val="18"/>
                <w:lang w:val="uk-UA"/>
              </w:rPr>
              <w:t xml:space="preserve">реалізацію проекту "Створення </w:t>
            </w:r>
            <w:r>
              <w:rPr>
                <w:sz w:val="18"/>
                <w:szCs w:val="18"/>
                <w:lang w:val="uk-UA"/>
              </w:rPr>
              <w:t>публічного громадського простору</w:t>
            </w:r>
            <w:r w:rsidRPr="004B0489">
              <w:rPr>
                <w:sz w:val="18"/>
                <w:szCs w:val="18"/>
                <w:lang w:val="uk-UA"/>
              </w:rPr>
              <w:t> "Freemovement" (загальна вартість проекту становить 199,0 тис.грн., зних: кошти місцевого бюджету 67,1 тис.грн., кошти програми DOBRE– 131,9 тис. гривень), а також започаткування впровадження мапування громади з</w:t>
            </w:r>
            <w:r>
              <w:rPr>
                <w:sz w:val="18"/>
                <w:szCs w:val="18"/>
                <w:lang w:val="uk-UA"/>
              </w:rPr>
              <w:t xml:space="preserve"> </w:t>
            </w:r>
            <w:r w:rsidRPr="004B0489">
              <w:rPr>
                <w:sz w:val="18"/>
                <w:szCs w:val="18"/>
                <w:lang w:val="uk-UA"/>
              </w:rPr>
              <w:lastRenderedPageBreak/>
              <w:t xml:space="preserve">геолокацією молодіжних просвітницько-дозвіллевих осередків. </w:t>
            </w:r>
          </w:p>
          <w:p w:rsidR="004753EB" w:rsidRPr="004B0489" w:rsidRDefault="004753EB" w:rsidP="004753EB">
            <w:pPr>
              <w:spacing w:after="0" w:line="240" w:lineRule="auto"/>
              <w:rPr>
                <w:b/>
                <w:i/>
                <w:sz w:val="18"/>
                <w:szCs w:val="18"/>
                <w:lang w:val="uk-UA"/>
              </w:rPr>
            </w:pPr>
            <w:r w:rsidRPr="004B0489">
              <w:rPr>
                <w:sz w:val="18"/>
                <w:szCs w:val="18"/>
                <w:lang w:val="uk-UA"/>
              </w:rPr>
              <w:t>У процесі облаштування фестивальна галявина та відпочинкові куточки на березі озера Біловід.</w:t>
            </w:r>
            <w:r w:rsidRPr="004B0489">
              <w:rPr>
                <w:sz w:val="18"/>
                <w:szCs w:val="18"/>
                <w:lang w:val="uk-UA"/>
              </w:rPr>
              <w:br/>
              <w:t xml:space="preserve">Завдання виконується силами </w:t>
            </w:r>
            <w:r>
              <w:rPr>
                <w:sz w:val="18"/>
                <w:szCs w:val="18"/>
                <w:lang w:val="uk-UA"/>
              </w:rPr>
              <w:t>до цього часу неформальних груп</w:t>
            </w:r>
            <w:r w:rsidRPr="004B0489">
              <w:rPr>
                <w:sz w:val="18"/>
                <w:szCs w:val="18"/>
                <w:lang w:val="uk-UA"/>
              </w:rPr>
              <w:t xml:space="preserve"> рибалок, які з 2019 створили ГО «Біловід. Облаштовується фестивальна галявина та відпочинкові к</w:t>
            </w:r>
            <w:r>
              <w:rPr>
                <w:sz w:val="18"/>
                <w:szCs w:val="18"/>
                <w:lang w:val="uk-UA"/>
              </w:rPr>
              <w:t>уточки на березі озера Біловід»</w:t>
            </w:r>
          </w:p>
          <w:p w:rsidR="00FB0F40" w:rsidRDefault="00FB0F40" w:rsidP="00966E6D">
            <w:pPr>
              <w:spacing w:after="0" w:line="240" w:lineRule="auto"/>
              <w:rPr>
                <w:i/>
                <w:sz w:val="18"/>
                <w:szCs w:val="18"/>
                <w:lang w:val="uk-UA"/>
              </w:rPr>
            </w:pPr>
          </w:p>
          <w:p w:rsidR="004753EB" w:rsidRPr="00C3050A" w:rsidRDefault="004753EB" w:rsidP="00966E6D">
            <w:pPr>
              <w:spacing w:after="0" w:line="240" w:lineRule="auto"/>
              <w:rPr>
                <w:i/>
                <w:sz w:val="18"/>
                <w:szCs w:val="18"/>
                <w:lang w:val="uk-UA"/>
              </w:rPr>
            </w:pPr>
          </w:p>
        </w:tc>
      </w:tr>
    </w:tbl>
    <w:p w:rsidR="00073812" w:rsidRDefault="00073812" w:rsidP="009947E0">
      <w:pPr>
        <w:spacing w:after="0" w:line="240" w:lineRule="auto"/>
        <w:rPr>
          <w:b/>
          <w:sz w:val="24"/>
          <w:szCs w:val="24"/>
          <w:lang w:val="uk-UA"/>
        </w:rPr>
      </w:pPr>
    </w:p>
    <w:p w:rsidR="004A61E8" w:rsidRDefault="004A61E8" w:rsidP="009947E0">
      <w:pPr>
        <w:spacing w:after="0" w:line="240" w:lineRule="auto"/>
        <w:rPr>
          <w:b/>
          <w:sz w:val="24"/>
          <w:szCs w:val="24"/>
          <w:lang w:val="uk-UA"/>
        </w:rPr>
      </w:pPr>
    </w:p>
    <w:p w:rsidR="004A61E8" w:rsidRDefault="004A61E8" w:rsidP="009947E0">
      <w:pPr>
        <w:spacing w:after="0" w:line="240" w:lineRule="auto"/>
        <w:rPr>
          <w:b/>
          <w:sz w:val="24"/>
          <w:szCs w:val="24"/>
          <w:lang w:val="uk-UA"/>
        </w:rPr>
      </w:pPr>
      <w:r>
        <w:rPr>
          <w:b/>
          <w:bCs/>
          <w:sz w:val="26"/>
          <w:szCs w:val="26"/>
        </w:rPr>
        <w:t>Стратегічна ціль 2: Згуртована спільнота здорових, добре освічених людей співпрацює для спільного блага, створює можливість для комфортного життя та самореалізації.</w:t>
      </w:r>
    </w:p>
    <w:p w:rsidR="00015813" w:rsidRDefault="00015813" w:rsidP="009947E0">
      <w:pPr>
        <w:spacing w:after="0" w:line="240" w:lineRule="auto"/>
        <w:rPr>
          <w:b/>
          <w:sz w:val="24"/>
          <w:szCs w:val="24"/>
          <w:lang w:val="uk-UA"/>
        </w:rPr>
      </w:pPr>
    </w:p>
    <w:tbl>
      <w:tblPr>
        <w:tblW w:w="15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4418"/>
        <w:gridCol w:w="1610"/>
        <w:gridCol w:w="2501"/>
        <w:gridCol w:w="2976"/>
        <w:gridCol w:w="3430"/>
      </w:tblGrid>
      <w:tr w:rsidR="004A61E8" w:rsidRPr="00C3050A" w:rsidTr="004A61E8">
        <w:tc>
          <w:tcPr>
            <w:tcW w:w="374" w:type="dxa"/>
            <w:shd w:val="clear" w:color="auto" w:fill="FFF2CC" w:themeFill="accent4" w:themeFillTint="33"/>
          </w:tcPr>
          <w:p w:rsidR="004A61E8" w:rsidRPr="00C3050A" w:rsidRDefault="004A61E8" w:rsidP="00966E6D">
            <w:pPr>
              <w:spacing w:after="0" w:line="240" w:lineRule="auto"/>
              <w:rPr>
                <w:i/>
                <w:lang w:val="uk-UA"/>
              </w:rPr>
            </w:pPr>
          </w:p>
        </w:tc>
        <w:tc>
          <w:tcPr>
            <w:tcW w:w="14935" w:type="dxa"/>
            <w:gridSpan w:val="5"/>
            <w:shd w:val="clear" w:color="auto" w:fill="FBE4D5" w:themeFill="accent2" w:themeFillTint="33"/>
          </w:tcPr>
          <w:p w:rsidR="004A61E8" w:rsidRPr="00C3050A" w:rsidRDefault="004A61E8" w:rsidP="00966E6D">
            <w:pPr>
              <w:spacing w:before="240" w:after="0" w:line="240" w:lineRule="auto"/>
              <w:rPr>
                <w:b/>
                <w:bCs/>
                <w:i/>
                <w:lang w:val="uk-UA"/>
              </w:rPr>
            </w:pPr>
            <w:r w:rsidRPr="00C3050A">
              <w:rPr>
                <w:b/>
                <w:i/>
                <w:lang w:val="uk-UA"/>
              </w:rPr>
              <w:t xml:space="preserve">Операційна ціль: </w:t>
            </w:r>
            <w:r w:rsidRPr="00B7565D">
              <w:t>2.1.</w:t>
            </w:r>
            <w:r w:rsidRPr="00B7565D">
              <w:tab/>
              <w:t>Підвищення інституційної спроможності та кадрового потенціалу органів місцевого самоврядування на засадах вдалого управління</w:t>
            </w:r>
          </w:p>
        </w:tc>
      </w:tr>
      <w:tr w:rsidR="004A61E8" w:rsidRPr="00C3050A" w:rsidTr="004B0489">
        <w:tc>
          <w:tcPr>
            <w:tcW w:w="374" w:type="dxa"/>
            <w:shd w:val="clear" w:color="auto" w:fill="FFF2CC" w:themeFill="accent4" w:themeFillTint="33"/>
          </w:tcPr>
          <w:p w:rsidR="004A61E8" w:rsidRPr="00C3050A" w:rsidRDefault="004A61E8" w:rsidP="00966E6D">
            <w:pPr>
              <w:spacing w:after="0" w:line="240" w:lineRule="auto"/>
              <w:rPr>
                <w:i/>
                <w:lang w:val="uk-UA"/>
              </w:rPr>
            </w:pPr>
          </w:p>
        </w:tc>
        <w:tc>
          <w:tcPr>
            <w:tcW w:w="4418" w:type="dxa"/>
            <w:shd w:val="clear" w:color="auto" w:fill="D9D9D9" w:themeFill="background1" w:themeFillShade="D9"/>
            <w:vAlign w:val="center"/>
          </w:tcPr>
          <w:p w:rsidR="004A61E8" w:rsidRPr="00C3050A" w:rsidRDefault="004A61E8" w:rsidP="00966E6D">
            <w:pPr>
              <w:spacing w:after="0" w:line="240" w:lineRule="auto"/>
              <w:jc w:val="center"/>
              <w:rPr>
                <w:b/>
                <w:i/>
                <w:lang w:val="uk-UA"/>
              </w:rPr>
            </w:pPr>
            <w:r w:rsidRPr="00C3050A">
              <w:rPr>
                <w:b/>
                <w:i/>
                <w:lang w:val="uk-UA"/>
              </w:rPr>
              <w:t>Діяльність / захід</w:t>
            </w:r>
          </w:p>
        </w:tc>
        <w:tc>
          <w:tcPr>
            <w:tcW w:w="1610" w:type="dxa"/>
            <w:shd w:val="clear" w:color="auto" w:fill="D9D9D9" w:themeFill="background1" w:themeFillShade="D9"/>
            <w:vAlign w:val="center"/>
          </w:tcPr>
          <w:p w:rsidR="004A61E8" w:rsidRPr="00C3050A" w:rsidRDefault="004A61E8" w:rsidP="00966E6D">
            <w:pPr>
              <w:spacing w:after="0" w:line="240" w:lineRule="auto"/>
              <w:jc w:val="center"/>
              <w:rPr>
                <w:b/>
                <w:i/>
                <w:lang w:val="uk-UA"/>
              </w:rPr>
            </w:pPr>
            <w:r>
              <w:rPr>
                <w:b/>
                <w:i/>
                <w:lang w:val="uk-UA"/>
              </w:rPr>
              <w:t>Термін виконання</w:t>
            </w:r>
          </w:p>
        </w:tc>
        <w:tc>
          <w:tcPr>
            <w:tcW w:w="2501" w:type="dxa"/>
            <w:shd w:val="clear" w:color="auto" w:fill="D9D9D9" w:themeFill="background1" w:themeFillShade="D9"/>
            <w:vAlign w:val="center"/>
          </w:tcPr>
          <w:p w:rsidR="004A61E8" w:rsidRPr="00C3050A" w:rsidRDefault="004A61E8" w:rsidP="00966E6D">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2976" w:type="dxa"/>
            <w:shd w:val="clear" w:color="auto" w:fill="D9D9D9" w:themeFill="background1" w:themeFillShade="D9"/>
            <w:vAlign w:val="center"/>
          </w:tcPr>
          <w:p w:rsidR="004A61E8" w:rsidRPr="00C3050A" w:rsidRDefault="004A61E8" w:rsidP="00966E6D">
            <w:pPr>
              <w:spacing w:after="0" w:line="240" w:lineRule="auto"/>
              <w:jc w:val="center"/>
              <w:rPr>
                <w:b/>
                <w:i/>
                <w:lang w:val="uk-UA"/>
              </w:rPr>
            </w:pPr>
            <w:r w:rsidRPr="00C3050A">
              <w:rPr>
                <w:b/>
                <w:i/>
                <w:lang w:val="uk-UA"/>
              </w:rPr>
              <w:t>Виявлені проблеми та способи їх вирішення</w:t>
            </w:r>
          </w:p>
        </w:tc>
        <w:tc>
          <w:tcPr>
            <w:tcW w:w="3430" w:type="dxa"/>
            <w:shd w:val="clear" w:color="auto" w:fill="D9D9D9" w:themeFill="background1" w:themeFillShade="D9"/>
            <w:vAlign w:val="center"/>
          </w:tcPr>
          <w:p w:rsidR="004A61E8" w:rsidRPr="00C3050A" w:rsidRDefault="004A61E8" w:rsidP="00966E6D">
            <w:pPr>
              <w:spacing w:after="0" w:line="240" w:lineRule="auto"/>
              <w:jc w:val="center"/>
              <w:rPr>
                <w:b/>
                <w:bCs/>
                <w:i/>
                <w:lang w:val="uk-UA"/>
              </w:rPr>
            </w:pPr>
            <w:r w:rsidRPr="00C3050A">
              <w:rPr>
                <w:b/>
                <w:bCs/>
                <w:i/>
                <w:lang w:val="uk-UA"/>
              </w:rPr>
              <w:t>Додаткова інформація та зауваження</w:t>
            </w:r>
          </w:p>
        </w:tc>
      </w:tr>
      <w:tr w:rsidR="004A61E8" w:rsidRPr="00C3050A" w:rsidTr="004B0489">
        <w:tc>
          <w:tcPr>
            <w:tcW w:w="374" w:type="dxa"/>
            <w:shd w:val="clear" w:color="auto" w:fill="FFF2CC" w:themeFill="accent4" w:themeFillTint="33"/>
          </w:tcPr>
          <w:p w:rsidR="004A61E8" w:rsidRPr="00C3050A" w:rsidRDefault="004A61E8" w:rsidP="00966E6D">
            <w:pPr>
              <w:spacing w:after="0" w:line="240" w:lineRule="auto"/>
              <w:rPr>
                <w:i/>
                <w:sz w:val="20"/>
                <w:szCs w:val="20"/>
                <w:lang w:val="uk-UA"/>
              </w:rPr>
            </w:pPr>
            <w:r w:rsidRPr="00C3050A">
              <w:rPr>
                <w:i/>
                <w:sz w:val="20"/>
                <w:szCs w:val="20"/>
                <w:lang w:val="uk-UA"/>
              </w:rPr>
              <w:t>1.</w:t>
            </w:r>
          </w:p>
        </w:tc>
        <w:tc>
          <w:tcPr>
            <w:tcW w:w="4418" w:type="dxa"/>
            <w:shd w:val="clear" w:color="auto" w:fill="auto"/>
          </w:tcPr>
          <w:p w:rsidR="004A61E8" w:rsidRPr="00422D4B" w:rsidRDefault="004A61E8" w:rsidP="00966E6D">
            <w:pPr>
              <w:spacing w:after="0" w:line="240" w:lineRule="auto"/>
              <w:rPr>
                <w:i/>
                <w:lang w:val="uk-UA"/>
              </w:rPr>
            </w:pPr>
            <w:r w:rsidRPr="00561EBC">
              <w:rPr>
                <w:b/>
                <w:sz w:val="18"/>
                <w:szCs w:val="18"/>
              </w:rPr>
              <w:t>2.1.1.</w:t>
            </w:r>
            <w:r w:rsidRPr="00561EBC">
              <w:rPr>
                <w:sz w:val="18"/>
                <w:szCs w:val="18"/>
              </w:rPr>
              <w:t xml:space="preserve"> Створення системи підвищення кваліфікації працівників виконавчих та виборних органів місцевого самоврядування</w:t>
            </w:r>
          </w:p>
          <w:p w:rsidR="004A61E8" w:rsidRPr="00C3050A" w:rsidRDefault="004A61E8" w:rsidP="00966E6D">
            <w:pPr>
              <w:spacing w:after="0" w:line="240" w:lineRule="auto"/>
              <w:rPr>
                <w:i/>
                <w:sz w:val="18"/>
                <w:szCs w:val="18"/>
                <w:lang w:val="uk-UA"/>
              </w:rPr>
            </w:pPr>
          </w:p>
        </w:tc>
        <w:tc>
          <w:tcPr>
            <w:tcW w:w="1610" w:type="dxa"/>
          </w:tcPr>
          <w:p w:rsidR="004A61E8" w:rsidRDefault="004A61E8" w:rsidP="004A61E8">
            <w:pPr>
              <w:pStyle w:val="Default"/>
              <w:rPr>
                <w:sz w:val="18"/>
                <w:szCs w:val="18"/>
              </w:rPr>
            </w:pPr>
            <w:r>
              <w:rPr>
                <w:sz w:val="18"/>
                <w:szCs w:val="18"/>
              </w:rPr>
              <w:t xml:space="preserve">З березня 2018 року </w:t>
            </w:r>
          </w:p>
          <w:p w:rsidR="004A61E8" w:rsidRPr="004A61E8" w:rsidRDefault="004A61E8" w:rsidP="00C86144">
            <w:pPr>
              <w:spacing w:after="0" w:line="240" w:lineRule="auto"/>
              <w:rPr>
                <w:i/>
                <w:strike/>
                <w:sz w:val="18"/>
                <w:szCs w:val="18"/>
                <w:lang w:val="uk-UA"/>
              </w:rPr>
            </w:pPr>
          </w:p>
        </w:tc>
        <w:tc>
          <w:tcPr>
            <w:tcW w:w="2501" w:type="dxa"/>
            <w:shd w:val="clear" w:color="auto" w:fill="auto"/>
          </w:tcPr>
          <w:p w:rsidR="004A61E8" w:rsidRDefault="004A61E8" w:rsidP="00C86144">
            <w:pPr>
              <w:spacing w:after="0" w:line="240" w:lineRule="auto"/>
              <w:rPr>
                <w:b/>
                <w:i/>
                <w:sz w:val="18"/>
                <w:szCs w:val="18"/>
                <w:lang w:val="uk-UA"/>
              </w:rPr>
            </w:pPr>
          </w:p>
          <w:p w:rsidR="004B0489" w:rsidRDefault="004B0489" w:rsidP="004A61E8">
            <w:pPr>
              <w:spacing w:after="0" w:line="240" w:lineRule="auto"/>
              <w:rPr>
                <w:sz w:val="18"/>
                <w:szCs w:val="18"/>
                <w:lang w:val="uk-UA"/>
              </w:rPr>
            </w:pPr>
            <w:r w:rsidRPr="004B0489">
              <w:rPr>
                <w:sz w:val="18"/>
                <w:szCs w:val="18"/>
              </w:rPr>
              <w:t xml:space="preserve">реалізовано повністю </w:t>
            </w:r>
          </w:p>
          <w:p w:rsidR="000A21F7" w:rsidRPr="000A21F7" w:rsidRDefault="000A21F7" w:rsidP="004A61E8">
            <w:pPr>
              <w:spacing w:after="0" w:line="240" w:lineRule="auto"/>
              <w:rPr>
                <w:sz w:val="18"/>
                <w:szCs w:val="18"/>
                <w:lang w:val="uk-UA"/>
              </w:rPr>
            </w:pPr>
          </w:p>
          <w:p w:rsidR="004A61E8" w:rsidRPr="000A21F7" w:rsidRDefault="000A21F7" w:rsidP="00C86144">
            <w:pPr>
              <w:spacing w:after="0" w:line="240" w:lineRule="auto"/>
              <w:rPr>
                <w:sz w:val="18"/>
                <w:szCs w:val="18"/>
                <w:lang w:val="uk-UA"/>
              </w:rPr>
            </w:pPr>
            <w:r w:rsidRPr="000A21F7">
              <w:rPr>
                <w:sz w:val="18"/>
                <w:szCs w:val="18"/>
              </w:rPr>
              <w:t xml:space="preserve"> </w:t>
            </w:r>
          </w:p>
        </w:tc>
        <w:tc>
          <w:tcPr>
            <w:tcW w:w="2976" w:type="dxa"/>
            <w:shd w:val="clear" w:color="auto" w:fill="auto"/>
            <w:vAlign w:val="center"/>
          </w:tcPr>
          <w:p w:rsidR="004A61E8" w:rsidRPr="00C3050A" w:rsidRDefault="004A61E8" w:rsidP="00966E6D">
            <w:pPr>
              <w:spacing w:after="0" w:line="240" w:lineRule="auto"/>
              <w:jc w:val="center"/>
              <w:rPr>
                <w:b/>
                <w:i/>
                <w:sz w:val="18"/>
                <w:szCs w:val="18"/>
                <w:lang w:val="uk-UA"/>
              </w:rPr>
            </w:pPr>
          </w:p>
        </w:tc>
        <w:tc>
          <w:tcPr>
            <w:tcW w:w="3430" w:type="dxa"/>
            <w:shd w:val="clear" w:color="auto" w:fill="auto"/>
            <w:vAlign w:val="center"/>
          </w:tcPr>
          <w:p w:rsidR="004B0489" w:rsidRPr="004B0489" w:rsidRDefault="004B0489" w:rsidP="004B0489">
            <w:pPr>
              <w:spacing w:after="0" w:line="240" w:lineRule="auto"/>
              <w:rPr>
                <w:i/>
                <w:sz w:val="18"/>
                <w:szCs w:val="18"/>
                <w:lang w:val="uk-UA"/>
              </w:rPr>
            </w:pPr>
            <w:r w:rsidRPr="004B0489">
              <w:rPr>
                <w:i/>
                <w:sz w:val="18"/>
                <w:szCs w:val="18"/>
                <w:lang w:val="uk-UA"/>
              </w:rPr>
              <w:t>Створені та запроваджені програма та положення про систематичне підвищення кваліфікації депутатів, працівників виконкому та керівників комунальних підприємств. Програма містить принципи, які визначають обов’язок систематичного підвищення кваліфікації службовця, кількість та тип навчань, в яких працівник повинен взяти участь протягом року, обов’язки роботодавця стосовно надання часу на навчання та відшкодування витрат на навчання.</w:t>
            </w:r>
          </w:p>
          <w:p w:rsidR="004B0489" w:rsidRPr="004B0489" w:rsidRDefault="004B0489" w:rsidP="004B0489">
            <w:pPr>
              <w:spacing w:after="0" w:line="240" w:lineRule="auto"/>
              <w:rPr>
                <w:i/>
                <w:sz w:val="18"/>
                <w:szCs w:val="18"/>
                <w:lang w:val="uk-UA"/>
              </w:rPr>
            </w:pPr>
          </w:p>
          <w:p w:rsidR="004B0489" w:rsidRDefault="004B0489" w:rsidP="004B0489">
            <w:pPr>
              <w:spacing w:after="0" w:line="240" w:lineRule="auto"/>
              <w:rPr>
                <w:b/>
                <w:i/>
                <w:sz w:val="18"/>
                <w:szCs w:val="18"/>
                <w:lang w:val="uk-UA"/>
              </w:rPr>
            </w:pPr>
            <w:r w:rsidRPr="004B0489">
              <w:rPr>
                <w:i/>
                <w:sz w:val="18"/>
                <w:szCs w:val="18"/>
                <w:lang w:val="uk-UA"/>
              </w:rPr>
              <w:t>(</w:t>
            </w:r>
            <w:r w:rsidRPr="004B0489">
              <w:rPr>
                <w:b/>
                <w:i/>
                <w:sz w:val="18"/>
                <w:szCs w:val="18"/>
                <w:lang w:val="uk-UA"/>
              </w:rPr>
              <w:t>Програма з положенням — 1 документ)</w:t>
            </w:r>
          </w:p>
          <w:p w:rsidR="004753EB" w:rsidRDefault="004753EB" w:rsidP="004B0489">
            <w:pPr>
              <w:spacing w:after="0" w:line="240" w:lineRule="auto"/>
              <w:rPr>
                <w:b/>
                <w:i/>
                <w:sz w:val="18"/>
                <w:szCs w:val="18"/>
                <w:lang w:val="uk-UA"/>
              </w:rPr>
            </w:pPr>
          </w:p>
          <w:p w:rsidR="004753EB" w:rsidRPr="000A21F7" w:rsidRDefault="004753EB" w:rsidP="004753EB">
            <w:pPr>
              <w:spacing w:after="0" w:line="240" w:lineRule="auto"/>
              <w:rPr>
                <w:sz w:val="18"/>
                <w:szCs w:val="18"/>
                <w:lang w:val="uk-UA"/>
              </w:rPr>
            </w:pPr>
            <w:r w:rsidRPr="004B0489">
              <w:rPr>
                <w:sz w:val="18"/>
                <w:szCs w:val="18"/>
              </w:rPr>
              <w:t>з метою створення</w:t>
            </w:r>
            <w:r>
              <w:rPr>
                <w:sz w:val="18"/>
                <w:szCs w:val="18"/>
                <w:lang w:val="uk-UA"/>
              </w:rPr>
              <w:t xml:space="preserve"> </w:t>
            </w:r>
            <w:r w:rsidRPr="004B0489">
              <w:rPr>
                <w:sz w:val="18"/>
                <w:szCs w:val="18"/>
              </w:rPr>
              <w:t>системи підвищення кваліфікації працівників виконавчих та виборних органівмісцевого самоврядування посадові особи виконавчого комітету, керівники</w:t>
            </w:r>
            <w:r>
              <w:rPr>
                <w:sz w:val="18"/>
                <w:szCs w:val="18"/>
                <w:lang w:val="uk-UA"/>
              </w:rPr>
              <w:t xml:space="preserve"> </w:t>
            </w:r>
            <w:r w:rsidRPr="004B0489">
              <w:rPr>
                <w:sz w:val="18"/>
                <w:szCs w:val="18"/>
              </w:rPr>
              <w:t>комунальних підприємств та представники депутатського корпусу ради систематично</w:t>
            </w:r>
            <w:r>
              <w:rPr>
                <w:sz w:val="18"/>
                <w:szCs w:val="18"/>
                <w:lang w:val="uk-UA"/>
              </w:rPr>
              <w:t xml:space="preserve"> </w:t>
            </w:r>
            <w:r w:rsidRPr="004B0489">
              <w:rPr>
                <w:sz w:val="18"/>
                <w:szCs w:val="18"/>
              </w:rPr>
              <w:t xml:space="preserve">підвищують кваліфікацію шляхом участі в спеціалізованих тренінгах, семінарах таонлайн-курс     </w:t>
            </w:r>
            <w:r>
              <w:rPr>
                <w:sz w:val="18"/>
                <w:szCs w:val="18"/>
                <w:lang w:val="uk-UA"/>
              </w:rPr>
              <w:t xml:space="preserve"> </w:t>
            </w:r>
          </w:p>
          <w:p w:rsidR="004753EB" w:rsidRPr="000A21F7" w:rsidRDefault="004753EB" w:rsidP="004753EB">
            <w:pPr>
              <w:spacing w:after="0" w:line="240" w:lineRule="auto"/>
              <w:rPr>
                <w:sz w:val="18"/>
                <w:szCs w:val="18"/>
                <w:lang w:val="uk-UA"/>
              </w:rPr>
            </w:pPr>
            <w:r>
              <w:rPr>
                <w:b/>
                <w:i/>
                <w:color w:val="FF0000"/>
                <w:sz w:val="18"/>
                <w:szCs w:val="18"/>
                <w:lang w:val="uk-UA"/>
              </w:rPr>
              <w:t xml:space="preserve"> </w:t>
            </w:r>
            <w:r w:rsidRPr="000A21F7">
              <w:rPr>
                <w:sz w:val="18"/>
                <w:szCs w:val="18"/>
              </w:rPr>
              <w:t xml:space="preserve">Систематична діяльність – заплановані щорічні показники досягаються </w:t>
            </w:r>
            <w:r w:rsidRPr="000A21F7">
              <w:rPr>
                <w:sz w:val="18"/>
                <w:szCs w:val="18"/>
              </w:rPr>
              <w:br/>
              <w:t>І додана інформація:  Кількість навчених працівників виконавчих органів місцевого самоврядування–18, депутатів –1 5, громадських діячів -4</w:t>
            </w:r>
            <w:r>
              <w:rPr>
                <w:sz w:val="18"/>
                <w:szCs w:val="18"/>
              </w:rPr>
              <w:t>.</w:t>
            </w:r>
          </w:p>
          <w:p w:rsidR="004753EB" w:rsidRPr="000A21F7" w:rsidRDefault="004753EB" w:rsidP="004753EB">
            <w:pPr>
              <w:spacing w:after="0" w:line="240" w:lineRule="auto"/>
              <w:rPr>
                <w:sz w:val="18"/>
                <w:szCs w:val="18"/>
                <w:lang w:val="uk-UA"/>
              </w:rPr>
            </w:pPr>
            <w:r w:rsidRPr="000A21F7">
              <w:rPr>
                <w:sz w:val="18"/>
                <w:szCs w:val="18"/>
              </w:rPr>
              <w:t>Тип та кількість навчальних матеріалів, що зберігаються після навчань у бібліотеці виконкому:навчальні посібники – 56</w:t>
            </w:r>
          </w:p>
          <w:p w:rsidR="004A61E8" w:rsidRPr="004B0489" w:rsidRDefault="004753EB" w:rsidP="004753EB">
            <w:pPr>
              <w:spacing w:after="0" w:line="240" w:lineRule="auto"/>
              <w:jc w:val="center"/>
              <w:rPr>
                <w:b/>
                <w:i/>
                <w:sz w:val="18"/>
                <w:szCs w:val="18"/>
                <w:lang w:val="uk-UA"/>
              </w:rPr>
            </w:pPr>
            <w:r w:rsidRPr="000A21F7">
              <w:rPr>
                <w:sz w:val="18"/>
                <w:szCs w:val="18"/>
              </w:rPr>
              <w:t>Навчання здійснюється  у відповідності до  положень  розділу про підвищення кваліфікації у Програмі розвитку місцевого самоврядування Могилівської ОТГ  Рішення від 26.12.2015 (зі змінами 2017 року)</w:t>
            </w:r>
          </w:p>
        </w:tc>
      </w:tr>
      <w:tr w:rsidR="004A61E8" w:rsidRPr="00C3050A" w:rsidTr="004B0489">
        <w:tc>
          <w:tcPr>
            <w:tcW w:w="374" w:type="dxa"/>
            <w:shd w:val="clear" w:color="auto" w:fill="FFF2CC" w:themeFill="accent4" w:themeFillTint="33"/>
          </w:tcPr>
          <w:p w:rsidR="004A61E8" w:rsidRPr="00C3050A" w:rsidRDefault="004A61E8" w:rsidP="00966E6D">
            <w:pPr>
              <w:spacing w:after="0" w:line="240" w:lineRule="auto"/>
              <w:rPr>
                <w:i/>
                <w:sz w:val="20"/>
                <w:szCs w:val="20"/>
                <w:lang w:val="uk-UA"/>
              </w:rPr>
            </w:pPr>
            <w:r w:rsidRPr="00C3050A">
              <w:rPr>
                <w:i/>
                <w:sz w:val="20"/>
                <w:szCs w:val="20"/>
                <w:lang w:val="uk-UA"/>
              </w:rPr>
              <w:lastRenderedPageBreak/>
              <w:t>2.</w:t>
            </w:r>
          </w:p>
        </w:tc>
        <w:tc>
          <w:tcPr>
            <w:tcW w:w="4418" w:type="dxa"/>
            <w:shd w:val="clear" w:color="auto" w:fill="auto"/>
          </w:tcPr>
          <w:p w:rsidR="004A61E8" w:rsidRPr="000A21F7" w:rsidRDefault="004A61E8" w:rsidP="00015813">
            <w:pPr>
              <w:pStyle w:val="Default"/>
              <w:rPr>
                <w:sz w:val="18"/>
                <w:szCs w:val="18"/>
              </w:rPr>
            </w:pPr>
            <w:r w:rsidRPr="000A21F7">
              <w:rPr>
                <w:sz w:val="18"/>
                <w:szCs w:val="18"/>
              </w:rPr>
              <w:t xml:space="preserve">2.1.2. Розробка і впровадження ефективної інформаційної політики органів місцевого самоврядування у місцевій спільноті </w:t>
            </w:r>
          </w:p>
          <w:p w:rsidR="004A61E8" w:rsidRPr="000A21F7" w:rsidRDefault="004A61E8" w:rsidP="00966E6D">
            <w:pPr>
              <w:spacing w:after="0" w:line="240" w:lineRule="auto"/>
              <w:rPr>
                <w:rFonts w:eastAsiaTheme="minorHAnsi"/>
                <w:color w:val="000000"/>
                <w:sz w:val="18"/>
                <w:szCs w:val="18"/>
                <w:lang w:val="uk-UA"/>
              </w:rPr>
            </w:pPr>
          </w:p>
        </w:tc>
        <w:tc>
          <w:tcPr>
            <w:tcW w:w="1610" w:type="dxa"/>
          </w:tcPr>
          <w:p w:rsidR="000C10F6" w:rsidRDefault="000C10F6" w:rsidP="000C10F6">
            <w:pPr>
              <w:pStyle w:val="Default"/>
              <w:rPr>
                <w:sz w:val="18"/>
                <w:szCs w:val="18"/>
              </w:rPr>
            </w:pPr>
            <w:r>
              <w:rPr>
                <w:sz w:val="18"/>
                <w:szCs w:val="18"/>
              </w:rPr>
              <w:t xml:space="preserve">До 2020 року </w:t>
            </w:r>
          </w:p>
          <w:p w:rsidR="004A61E8" w:rsidRPr="00C86144" w:rsidRDefault="004A61E8" w:rsidP="00C86144">
            <w:pPr>
              <w:spacing w:after="0" w:line="240" w:lineRule="auto"/>
              <w:rPr>
                <w:i/>
                <w:sz w:val="18"/>
                <w:szCs w:val="18"/>
                <w:lang w:val="uk-UA"/>
              </w:rPr>
            </w:pPr>
          </w:p>
        </w:tc>
        <w:tc>
          <w:tcPr>
            <w:tcW w:w="2501" w:type="dxa"/>
            <w:shd w:val="clear" w:color="auto" w:fill="auto"/>
          </w:tcPr>
          <w:p w:rsidR="000C10F6" w:rsidRDefault="000C10F6" w:rsidP="00C86144">
            <w:pPr>
              <w:spacing w:after="0" w:line="240" w:lineRule="auto"/>
              <w:rPr>
                <w:b/>
                <w:i/>
                <w:sz w:val="18"/>
                <w:szCs w:val="18"/>
                <w:lang w:val="uk-UA"/>
              </w:rPr>
            </w:pPr>
          </w:p>
          <w:p w:rsidR="000C10F6" w:rsidRPr="000A21F7" w:rsidRDefault="000A21F7" w:rsidP="000A21F7">
            <w:pPr>
              <w:pStyle w:val="Default"/>
              <w:rPr>
                <w:sz w:val="18"/>
                <w:szCs w:val="18"/>
              </w:rPr>
            </w:pPr>
            <w:r w:rsidRPr="000A21F7">
              <w:rPr>
                <w:sz w:val="18"/>
                <w:szCs w:val="18"/>
              </w:rPr>
              <w:t xml:space="preserve"> </w:t>
            </w:r>
          </w:p>
          <w:p w:rsidR="000C10F6" w:rsidRPr="000C10F6" w:rsidRDefault="000A21F7" w:rsidP="000A21F7">
            <w:pPr>
              <w:pStyle w:val="Default"/>
              <w:rPr>
                <w:b/>
                <w:i/>
                <w:sz w:val="18"/>
                <w:szCs w:val="18"/>
              </w:rPr>
            </w:pPr>
            <w:r w:rsidRPr="000A21F7">
              <w:rPr>
                <w:sz w:val="18"/>
                <w:szCs w:val="18"/>
              </w:rPr>
              <w:t>реалізовано повністю</w:t>
            </w:r>
            <w:r>
              <w:rPr>
                <w:sz w:val="18"/>
                <w:szCs w:val="18"/>
              </w:rPr>
              <w:t xml:space="preserve"> </w:t>
            </w:r>
          </w:p>
        </w:tc>
        <w:tc>
          <w:tcPr>
            <w:tcW w:w="2976" w:type="dxa"/>
            <w:shd w:val="clear" w:color="auto" w:fill="auto"/>
          </w:tcPr>
          <w:p w:rsidR="004A61E8" w:rsidRPr="00C3050A" w:rsidRDefault="004A61E8" w:rsidP="00966E6D">
            <w:pPr>
              <w:spacing w:after="0" w:line="240" w:lineRule="auto"/>
              <w:rPr>
                <w:i/>
                <w:sz w:val="18"/>
                <w:szCs w:val="18"/>
                <w:lang w:val="uk-UA"/>
              </w:rPr>
            </w:pPr>
          </w:p>
        </w:tc>
        <w:tc>
          <w:tcPr>
            <w:tcW w:w="3430" w:type="dxa"/>
            <w:shd w:val="clear" w:color="auto" w:fill="auto"/>
          </w:tcPr>
          <w:p w:rsidR="000A21F7" w:rsidRPr="000A21F7" w:rsidRDefault="000A21F7" w:rsidP="000A21F7">
            <w:pPr>
              <w:spacing w:after="0" w:line="240" w:lineRule="auto"/>
              <w:rPr>
                <w:i/>
                <w:sz w:val="18"/>
                <w:szCs w:val="18"/>
                <w:lang w:val="uk-UA"/>
              </w:rPr>
            </w:pPr>
            <w:r w:rsidRPr="000A21F7">
              <w:rPr>
                <w:i/>
                <w:sz w:val="18"/>
                <w:szCs w:val="18"/>
                <w:lang w:val="uk-UA"/>
              </w:rPr>
              <w:t xml:space="preserve">Розроблена спільно з представниками мешканців та запроваджена Комунікаційна стратегія, яка містить принципи двосторонньої комунікації між владою та мешканцями, опис інформаційних каналів ( в тому числі, щонайменше, три нові) та з використанням як традиційних засобів комунікацій (зустрічі з мешканцями, дошка оголошень, листи до мешканців тощо), так і сучасних, які спираються </w:t>
            </w:r>
            <w:r w:rsidRPr="000A21F7">
              <w:rPr>
                <w:i/>
                <w:sz w:val="18"/>
                <w:szCs w:val="18"/>
                <w:lang w:val="uk-UA"/>
              </w:rPr>
              <w:lastRenderedPageBreak/>
              <w:t>на Інтернет та соціальні медіа. Стратегія базується на ретельному аналізі інформаційних потреб різних груп мешканців та способів отримання ними знань про світ.</w:t>
            </w:r>
          </w:p>
          <w:p w:rsidR="000A21F7" w:rsidRPr="000A21F7" w:rsidRDefault="000A21F7" w:rsidP="000A21F7">
            <w:pPr>
              <w:spacing w:after="0" w:line="240" w:lineRule="auto"/>
              <w:rPr>
                <w:i/>
                <w:sz w:val="18"/>
                <w:szCs w:val="18"/>
                <w:lang w:val="uk-UA"/>
              </w:rPr>
            </w:pPr>
          </w:p>
          <w:p w:rsidR="000A21F7" w:rsidRPr="000A21F7" w:rsidRDefault="000A21F7" w:rsidP="000A21F7">
            <w:pPr>
              <w:spacing w:after="0" w:line="240" w:lineRule="auto"/>
              <w:rPr>
                <w:i/>
                <w:sz w:val="18"/>
                <w:szCs w:val="18"/>
                <w:lang w:val="uk-UA"/>
              </w:rPr>
            </w:pPr>
          </w:p>
          <w:p w:rsidR="000A21F7" w:rsidRPr="000A21F7" w:rsidRDefault="000A21F7" w:rsidP="000A21F7">
            <w:pPr>
              <w:spacing w:after="0" w:line="240" w:lineRule="auto"/>
              <w:rPr>
                <w:b/>
                <w:i/>
                <w:sz w:val="18"/>
                <w:szCs w:val="18"/>
                <w:lang w:val="uk-UA"/>
              </w:rPr>
            </w:pPr>
            <w:r w:rsidRPr="000A21F7">
              <w:rPr>
                <w:b/>
                <w:i/>
                <w:sz w:val="18"/>
                <w:szCs w:val="18"/>
                <w:lang w:val="uk-UA"/>
              </w:rPr>
              <w:t>(Комунікаційна стратегія  – 1 документ, опис мінімум трьох нових інформаційних каналів, перевірених на практиці)</w:t>
            </w:r>
          </w:p>
          <w:p w:rsidR="004A61E8" w:rsidRPr="00C3050A" w:rsidRDefault="004A61E8" w:rsidP="00966E6D">
            <w:pPr>
              <w:spacing w:after="0" w:line="240" w:lineRule="auto"/>
              <w:rPr>
                <w:i/>
                <w:sz w:val="18"/>
                <w:szCs w:val="18"/>
                <w:lang w:val="uk-UA"/>
              </w:rPr>
            </w:pPr>
          </w:p>
        </w:tc>
      </w:tr>
      <w:tr w:rsidR="004A61E8" w:rsidRPr="00C3050A" w:rsidTr="004B0489">
        <w:tc>
          <w:tcPr>
            <w:tcW w:w="374" w:type="dxa"/>
            <w:shd w:val="clear" w:color="auto" w:fill="FFF2CC" w:themeFill="accent4" w:themeFillTint="33"/>
          </w:tcPr>
          <w:p w:rsidR="004A61E8" w:rsidRPr="00C3050A" w:rsidRDefault="004A61E8" w:rsidP="00966E6D">
            <w:pPr>
              <w:spacing w:after="0" w:line="240" w:lineRule="auto"/>
              <w:rPr>
                <w:i/>
                <w:sz w:val="20"/>
                <w:szCs w:val="20"/>
                <w:lang w:val="uk-UA"/>
              </w:rPr>
            </w:pPr>
            <w:r w:rsidRPr="00C3050A">
              <w:rPr>
                <w:i/>
                <w:sz w:val="20"/>
                <w:szCs w:val="20"/>
                <w:lang w:val="uk-UA"/>
              </w:rPr>
              <w:lastRenderedPageBreak/>
              <w:t>3.</w:t>
            </w:r>
          </w:p>
        </w:tc>
        <w:tc>
          <w:tcPr>
            <w:tcW w:w="4418" w:type="dxa"/>
            <w:shd w:val="clear" w:color="auto" w:fill="auto"/>
          </w:tcPr>
          <w:p w:rsidR="004A61E8" w:rsidRPr="000A21F7" w:rsidRDefault="004A61E8" w:rsidP="00015813">
            <w:pPr>
              <w:pStyle w:val="Default"/>
              <w:rPr>
                <w:sz w:val="18"/>
                <w:szCs w:val="18"/>
              </w:rPr>
            </w:pPr>
            <w:r w:rsidRPr="000A21F7">
              <w:rPr>
                <w:sz w:val="18"/>
                <w:szCs w:val="18"/>
              </w:rPr>
              <w:t xml:space="preserve">2.1.3. Кадровий резерв для виборних та виконавчих органів місцевого самоврядування </w:t>
            </w:r>
          </w:p>
          <w:p w:rsidR="004A61E8" w:rsidRPr="000A21F7" w:rsidRDefault="004A61E8" w:rsidP="00966E6D">
            <w:pPr>
              <w:spacing w:after="0" w:line="240" w:lineRule="auto"/>
              <w:rPr>
                <w:rFonts w:eastAsiaTheme="minorHAnsi"/>
                <w:color w:val="000000"/>
                <w:sz w:val="18"/>
                <w:szCs w:val="18"/>
                <w:lang w:val="uk-UA"/>
              </w:rPr>
            </w:pPr>
          </w:p>
        </w:tc>
        <w:tc>
          <w:tcPr>
            <w:tcW w:w="1610" w:type="dxa"/>
          </w:tcPr>
          <w:p w:rsidR="000C10F6" w:rsidRDefault="000C10F6" w:rsidP="000C10F6">
            <w:pPr>
              <w:pStyle w:val="Default"/>
              <w:rPr>
                <w:sz w:val="18"/>
                <w:szCs w:val="18"/>
              </w:rPr>
            </w:pPr>
            <w:r>
              <w:rPr>
                <w:sz w:val="18"/>
                <w:szCs w:val="18"/>
              </w:rPr>
              <w:t xml:space="preserve">2019 рік </w:t>
            </w:r>
          </w:p>
          <w:p w:rsidR="004A61E8" w:rsidRPr="00C86144" w:rsidRDefault="004A61E8" w:rsidP="00C86144">
            <w:pPr>
              <w:spacing w:after="0" w:line="240" w:lineRule="auto"/>
              <w:rPr>
                <w:i/>
                <w:sz w:val="18"/>
                <w:szCs w:val="18"/>
                <w:lang w:val="uk-UA"/>
              </w:rPr>
            </w:pPr>
          </w:p>
        </w:tc>
        <w:tc>
          <w:tcPr>
            <w:tcW w:w="2501" w:type="dxa"/>
            <w:shd w:val="clear" w:color="auto" w:fill="auto"/>
          </w:tcPr>
          <w:p w:rsidR="000C10F6" w:rsidRDefault="000C10F6" w:rsidP="00C86144">
            <w:pPr>
              <w:spacing w:after="0" w:line="240" w:lineRule="auto"/>
              <w:rPr>
                <w:b/>
                <w:i/>
                <w:sz w:val="18"/>
                <w:szCs w:val="18"/>
                <w:lang w:val="uk-UA"/>
              </w:rPr>
            </w:pPr>
          </w:p>
          <w:p w:rsidR="000C10F6" w:rsidRDefault="000A21F7" w:rsidP="000C10F6">
            <w:pPr>
              <w:spacing w:after="0" w:line="240" w:lineRule="auto"/>
              <w:rPr>
                <w:sz w:val="18"/>
                <w:szCs w:val="18"/>
                <w:lang w:val="uk-UA"/>
              </w:rPr>
            </w:pPr>
            <w:r>
              <w:rPr>
                <w:b/>
                <w:i/>
                <w:color w:val="FF0000"/>
                <w:sz w:val="18"/>
                <w:szCs w:val="18"/>
                <w:lang w:val="uk-UA"/>
              </w:rPr>
              <w:t xml:space="preserve"> </w:t>
            </w:r>
            <w:r w:rsidR="00537494" w:rsidRPr="000A21F7">
              <w:rPr>
                <w:sz w:val="18"/>
                <w:szCs w:val="18"/>
                <w:lang w:val="uk-UA"/>
              </w:rPr>
              <w:t>Реалізовано</w:t>
            </w:r>
            <w:r w:rsidR="00537494">
              <w:rPr>
                <w:sz w:val="18"/>
                <w:szCs w:val="18"/>
                <w:lang w:val="uk-UA"/>
              </w:rPr>
              <w:t xml:space="preserve"> частково</w:t>
            </w:r>
          </w:p>
          <w:p w:rsidR="00537494" w:rsidRDefault="00537494" w:rsidP="000C10F6">
            <w:pPr>
              <w:spacing w:after="0" w:line="240" w:lineRule="auto"/>
              <w:rPr>
                <w:sz w:val="18"/>
                <w:szCs w:val="18"/>
                <w:lang w:val="uk-UA"/>
              </w:rPr>
            </w:pPr>
          </w:p>
          <w:p w:rsidR="00537494" w:rsidRDefault="00537494" w:rsidP="000C10F6">
            <w:pPr>
              <w:spacing w:after="0" w:line="240" w:lineRule="auto"/>
              <w:rPr>
                <w:b/>
                <w:i/>
                <w:sz w:val="18"/>
                <w:szCs w:val="18"/>
                <w:lang w:val="uk-UA"/>
              </w:rPr>
            </w:pPr>
          </w:p>
          <w:p w:rsidR="000C10F6" w:rsidRPr="00537494" w:rsidRDefault="000C10F6" w:rsidP="00C86144">
            <w:pPr>
              <w:spacing w:after="0" w:line="240" w:lineRule="auto"/>
              <w:rPr>
                <w:sz w:val="18"/>
                <w:szCs w:val="18"/>
                <w:lang w:val="uk-UA"/>
              </w:rPr>
            </w:pPr>
          </w:p>
        </w:tc>
        <w:tc>
          <w:tcPr>
            <w:tcW w:w="2976" w:type="dxa"/>
            <w:shd w:val="clear" w:color="auto" w:fill="auto"/>
          </w:tcPr>
          <w:p w:rsidR="004A61E8" w:rsidRPr="00C3050A" w:rsidRDefault="004A61E8" w:rsidP="00966E6D">
            <w:pPr>
              <w:spacing w:after="0" w:line="240" w:lineRule="auto"/>
              <w:rPr>
                <w:i/>
                <w:sz w:val="18"/>
                <w:szCs w:val="18"/>
                <w:lang w:val="uk-UA"/>
              </w:rPr>
            </w:pPr>
          </w:p>
        </w:tc>
        <w:tc>
          <w:tcPr>
            <w:tcW w:w="3430" w:type="dxa"/>
            <w:shd w:val="clear" w:color="auto" w:fill="auto"/>
          </w:tcPr>
          <w:p w:rsidR="000A21F7" w:rsidRPr="000A21F7" w:rsidRDefault="000A21F7" w:rsidP="000A21F7">
            <w:pPr>
              <w:spacing w:after="0" w:line="240" w:lineRule="auto"/>
              <w:rPr>
                <w:i/>
                <w:sz w:val="18"/>
                <w:szCs w:val="18"/>
                <w:lang w:val="uk-UA"/>
              </w:rPr>
            </w:pPr>
            <w:r w:rsidRPr="000A21F7">
              <w:rPr>
                <w:i/>
                <w:sz w:val="18"/>
                <w:szCs w:val="18"/>
                <w:lang w:val="uk-UA"/>
              </w:rPr>
              <w:t>"Школа лідерів місцевого самоврядування" є елементом програми діяльності громадської організації Могилівська сільська громадська організація "Могилів". Школа співпрацює з Будинком культури, ЗОШ І-ІІ ступенів та "Могилівською школою підприємництва". Програма Школи формується та реалізується у співпраці з європейськими навчальними організаціями для лідерів (напр. польськими організаціями: Фундація розвитку місцевої демократії, "Школа лідерів" та ін.).</w:t>
            </w:r>
          </w:p>
          <w:p w:rsidR="000A21F7" w:rsidRPr="000A21F7" w:rsidRDefault="000A21F7" w:rsidP="000A21F7">
            <w:pPr>
              <w:spacing w:after="0" w:line="240" w:lineRule="auto"/>
              <w:rPr>
                <w:i/>
                <w:sz w:val="18"/>
                <w:szCs w:val="18"/>
                <w:lang w:val="uk-UA"/>
              </w:rPr>
            </w:pPr>
            <w:r w:rsidRPr="000A21F7">
              <w:rPr>
                <w:i/>
                <w:sz w:val="18"/>
                <w:szCs w:val="18"/>
                <w:lang w:val="uk-UA"/>
              </w:rPr>
              <w:t xml:space="preserve">Школа розпочала діяльність від участі лідерів ГО "Могилів" в одній  з міжнародних Шкіл лідерів. Діяльність Школи полягає у організації інтерактивних курсів, у яких учасники не тільки слухають лекції, а й у співпраці з колегами, </w:t>
            </w:r>
          </w:p>
          <w:p w:rsidR="000A21F7" w:rsidRPr="000A21F7" w:rsidRDefault="000A21F7" w:rsidP="000A21F7">
            <w:pPr>
              <w:spacing w:after="0" w:line="240" w:lineRule="auto"/>
              <w:rPr>
                <w:i/>
                <w:sz w:val="18"/>
                <w:szCs w:val="18"/>
                <w:lang w:val="uk-UA"/>
              </w:rPr>
            </w:pPr>
            <w:r w:rsidRPr="000A21F7">
              <w:rPr>
                <w:i/>
                <w:sz w:val="18"/>
                <w:szCs w:val="18"/>
                <w:lang w:val="uk-UA"/>
              </w:rPr>
              <w:t>шукають способи вирішення місцевих проблем.</w:t>
            </w:r>
          </w:p>
          <w:p w:rsidR="000A21F7" w:rsidRPr="000A21F7" w:rsidRDefault="000A21F7" w:rsidP="000A21F7">
            <w:pPr>
              <w:spacing w:after="0" w:line="240" w:lineRule="auto"/>
              <w:rPr>
                <w:i/>
                <w:sz w:val="18"/>
                <w:szCs w:val="18"/>
                <w:lang w:val="uk-UA"/>
              </w:rPr>
            </w:pPr>
          </w:p>
          <w:p w:rsidR="000A21F7" w:rsidRDefault="000A21F7" w:rsidP="000A21F7">
            <w:pPr>
              <w:spacing w:after="0" w:line="240" w:lineRule="auto"/>
              <w:rPr>
                <w:b/>
                <w:i/>
                <w:sz w:val="18"/>
                <w:szCs w:val="18"/>
                <w:lang w:val="uk-UA"/>
              </w:rPr>
            </w:pPr>
            <w:r w:rsidRPr="000A21F7">
              <w:rPr>
                <w:b/>
                <w:i/>
                <w:sz w:val="18"/>
                <w:szCs w:val="18"/>
                <w:lang w:val="uk-UA"/>
              </w:rPr>
              <w:t>(Мінімум 3 активісти ГО "Могилів" взяли участь у міжнародному проекті, програма діяльності Школи лідерів — 1 документ, проведені перші курси у Могилеві  за участю місцевих та залучених тренерів)</w:t>
            </w:r>
          </w:p>
          <w:p w:rsidR="004753EB" w:rsidRDefault="004753EB" w:rsidP="000A21F7">
            <w:pPr>
              <w:spacing w:after="0" w:line="240" w:lineRule="auto"/>
              <w:rPr>
                <w:b/>
                <w:i/>
                <w:sz w:val="18"/>
                <w:szCs w:val="18"/>
                <w:lang w:val="uk-UA"/>
              </w:rPr>
            </w:pPr>
            <w:r w:rsidRPr="00537494">
              <w:rPr>
                <w:sz w:val="18"/>
                <w:szCs w:val="18"/>
                <w:lang w:val="uk-UA"/>
              </w:rPr>
              <w:lastRenderedPageBreak/>
              <w:t>з метою формування кадрового</w:t>
            </w:r>
            <w:r>
              <w:rPr>
                <w:sz w:val="18"/>
                <w:szCs w:val="18"/>
                <w:lang w:val="uk-UA"/>
              </w:rPr>
              <w:t xml:space="preserve"> </w:t>
            </w:r>
            <w:r w:rsidRPr="00537494">
              <w:rPr>
                <w:sz w:val="18"/>
                <w:szCs w:val="18"/>
                <w:lang w:val="uk-UA"/>
              </w:rPr>
              <w:t>резерву для виборних та виконавчих органів місцевого самоврядування п’ять</w:t>
            </w:r>
            <w:r>
              <w:rPr>
                <w:sz w:val="18"/>
                <w:szCs w:val="18"/>
                <w:lang w:val="uk-UA"/>
              </w:rPr>
              <w:t xml:space="preserve"> </w:t>
            </w:r>
            <w:r w:rsidRPr="00537494">
              <w:rPr>
                <w:sz w:val="18"/>
                <w:szCs w:val="18"/>
                <w:lang w:val="uk-UA"/>
              </w:rPr>
              <w:t>посадових осіб виконавчого комітету, дві представниці депутатського корпусу та</w:t>
            </w:r>
            <w:r>
              <w:rPr>
                <w:sz w:val="18"/>
                <w:szCs w:val="18"/>
                <w:lang w:val="uk-UA"/>
              </w:rPr>
              <w:t xml:space="preserve"> </w:t>
            </w:r>
            <w:r w:rsidRPr="00537494">
              <w:rPr>
                <w:sz w:val="18"/>
                <w:szCs w:val="18"/>
                <w:lang w:val="uk-UA"/>
              </w:rPr>
              <w:t>три активні мешканки громади успішно закінчили навчальний курс міжнародних Шкіл</w:t>
            </w:r>
            <w:r>
              <w:rPr>
                <w:sz w:val="18"/>
                <w:szCs w:val="18"/>
                <w:lang w:val="uk-UA"/>
              </w:rPr>
              <w:t xml:space="preserve"> </w:t>
            </w:r>
            <w:r w:rsidRPr="00537494">
              <w:rPr>
                <w:sz w:val="18"/>
                <w:szCs w:val="18"/>
                <w:lang w:val="uk-UA"/>
              </w:rPr>
              <w:t>лідерів</w:t>
            </w:r>
          </w:p>
          <w:p w:rsidR="004753EB" w:rsidRPr="000A21F7" w:rsidRDefault="004753EB" w:rsidP="000A21F7">
            <w:pPr>
              <w:spacing w:after="0" w:line="240" w:lineRule="auto"/>
              <w:rPr>
                <w:b/>
                <w:i/>
                <w:sz w:val="18"/>
                <w:szCs w:val="18"/>
                <w:lang w:val="uk-UA"/>
              </w:rPr>
            </w:pPr>
          </w:p>
          <w:p w:rsidR="004A61E8" w:rsidRPr="00C3050A" w:rsidRDefault="004A61E8" w:rsidP="00966E6D">
            <w:pPr>
              <w:spacing w:after="0" w:line="240" w:lineRule="auto"/>
              <w:rPr>
                <w:i/>
                <w:sz w:val="18"/>
                <w:szCs w:val="18"/>
                <w:lang w:val="uk-UA"/>
              </w:rPr>
            </w:pPr>
          </w:p>
        </w:tc>
      </w:tr>
      <w:tr w:rsidR="004A61E8" w:rsidRPr="00C3050A" w:rsidTr="004B0489">
        <w:tc>
          <w:tcPr>
            <w:tcW w:w="374" w:type="dxa"/>
            <w:shd w:val="clear" w:color="auto" w:fill="FFF2CC" w:themeFill="accent4" w:themeFillTint="33"/>
          </w:tcPr>
          <w:p w:rsidR="004A61E8" w:rsidRPr="00C3050A" w:rsidRDefault="004A61E8" w:rsidP="00966E6D">
            <w:pPr>
              <w:spacing w:after="0" w:line="240" w:lineRule="auto"/>
              <w:rPr>
                <w:i/>
                <w:sz w:val="20"/>
                <w:szCs w:val="20"/>
                <w:lang w:val="uk-UA"/>
              </w:rPr>
            </w:pPr>
            <w:r w:rsidRPr="00C3050A">
              <w:rPr>
                <w:i/>
                <w:sz w:val="20"/>
                <w:szCs w:val="20"/>
                <w:lang w:val="uk-UA"/>
              </w:rPr>
              <w:lastRenderedPageBreak/>
              <w:t>4.</w:t>
            </w:r>
          </w:p>
        </w:tc>
        <w:tc>
          <w:tcPr>
            <w:tcW w:w="4418" w:type="dxa"/>
            <w:shd w:val="clear" w:color="auto" w:fill="auto"/>
          </w:tcPr>
          <w:p w:rsidR="004A61E8" w:rsidRPr="00422D4B" w:rsidRDefault="004A61E8" w:rsidP="00966E6D">
            <w:pPr>
              <w:spacing w:after="0" w:line="240" w:lineRule="auto"/>
              <w:rPr>
                <w:sz w:val="18"/>
                <w:szCs w:val="18"/>
                <w:lang w:val="ru-RU"/>
              </w:rPr>
            </w:pPr>
            <w:r w:rsidRPr="00AC6C5F">
              <w:rPr>
                <w:b/>
                <w:sz w:val="18"/>
                <w:szCs w:val="18"/>
                <w:lang w:val="ru-RU"/>
              </w:rPr>
              <w:t>2.1.4.</w:t>
            </w:r>
            <w:r w:rsidRPr="00AC6C5F">
              <w:rPr>
                <w:sz w:val="18"/>
                <w:szCs w:val="18"/>
                <w:lang w:val="ru-RU"/>
              </w:rPr>
              <w:t>Створення сучасного Центру надання</w:t>
            </w:r>
            <w:r w:rsidR="000C10F6">
              <w:rPr>
                <w:sz w:val="18"/>
                <w:szCs w:val="18"/>
                <w:lang w:val="ru-RU"/>
              </w:rPr>
              <w:t xml:space="preserve"> </w:t>
            </w:r>
            <w:r w:rsidRPr="00AC6C5F">
              <w:rPr>
                <w:sz w:val="18"/>
                <w:szCs w:val="18"/>
                <w:lang w:val="ru-RU"/>
              </w:rPr>
              <w:t>адміністративних</w:t>
            </w:r>
            <w:r w:rsidR="000C10F6">
              <w:rPr>
                <w:sz w:val="18"/>
                <w:szCs w:val="18"/>
                <w:lang w:val="ru-RU"/>
              </w:rPr>
              <w:t xml:space="preserve"> </w:t>
            </w:r>
            <w:r w:rsidRPr="00AC6C5F">
              <w:rPr>
                <w:sz w:val="18"/>
                <w:szCs w:val="18"/>
                <w:lang w:val="ru-RU"/>
              </w:rPr>
              <w:t>послуг (ЦНАП) разом із</w:t>
            </w:r>
            <w:r w:rsidR="000C10F6">
              <w:rPr>
                <w:sz w:val="18"/>
                <w:szCs w:val="18"/>
                <w:lang w:val="ru-RU"/>
              </w:rPr>
              <w:t xml:space="preserve"> </w:t>
            </w:r>
            <w:r w:rsidRPr="00AC6C5F">
              <w:rPr>
                <w:sz w:val="18"/>
                <w:szCs w:val="18"/>
                <w:lang w:val="ru-RU"/>
              </w:rPr>
              <w:t>мобільним</w:t>
            </w:r>
            <w:r w:rsidR="000C10F6">
              <w:rPr>
                <w:sz w:val="18"/>
                <w:szCs w:val="18"/>
                <w:lang w:val="ru-RU"/>
              </w:rPr>
              <w:t xml:space="preserve"> </w:t>
            </w:r>
            <w:r w:rsidRPr="00AC6C5F">
              <w:rPr>
                <w:sz w:val="18"/>
                <w:szCs w:val="18"/>
                <w:lang w:val="ru-RU"/>
              </w:rPr>
              <w:t>робочим</w:t>
            </w:r>
            <w:r w:rsidR="000C10F6">
              <w:rPr>
                <w:sz w:val="18"/>
                <w:szCs w:val="18"/>
                <w:lang w:val="ru-RU"/>
              </w:rPr>
              <w:t xml:space="preserve"> </w:t>
            </w:r>
            <w:r w:rsidRPr="00AC6C5F">
              <w:rPr>
                <w:sz w:val="18"/>
                <w:szCs w:val="18"/>
                <w:lang w:val="ru-RU"/>
              </w:rPr>
              <w:t>місцем</w:t>
            </w:r>
            <w:r>
              <w:rPr>
                <w:sz w:val="18"/>
                <w:szCs w:val="18"/>
                <w:lang w:val="ru-RU"/>
              </w:rPr>
              <w:t>.</w:t>
            </w:r>
          </w:p>
          <w:p w:rsidR="004A61E8" w:rsidRPr="00C3050A" w:rsidRDefault="004A61E8" w:rsidP="00966E6D">
            <w:pPr>
              <w:spacing w:after="0" w:line="240" w:lineRule="auto"/>
              <w:rPr>
                <w:i/>
                <w:sz w:val="18"/>
                <w:szCs w:val="18"/>
                <w:lang w:val="uk-UA"/>
              </w:rPr>
            </w:pPr>
          </w:p>
        </w:tc>
        <w:tc>
          <w:tcPr>
            <w:tcW w:w="1610" w:type="dxa"/>
          </w:tcPr>
          <w:p w:rsidR="000C10F6" w:rsidRDefault="000C10F6" w:rsidP="000C10F6">
            <w:pPr>
              <w:pStyle w:val="Default"/>
              <w:rPr>
                <w:sz w:val="18"/>
                <w:szCs w:val="18"/>
              </w:rPr>
            </w:pPr>
            <w:r>
              <w:rPr>
                <w:sz w:val="18"/>
                <w:szCs w:val="18"/>
              </w:rPr>
              <w:t xml:space="preserve">До кінця 2018 року </w:t>
            </w:r>
          </w:p>
          <w:p w:rsidR="004A61E8" w:rsidRPr="00C86144" w:rsidRDefault="004A61E8" w:rsidP="00C86144">
            <w:pPr>
              <w:spacing w:after="0" w:line="240" w:lineRule="auto"/>
              <w:rPr>
                <w:i/>
                <w:sz w:val="18"/>
                <w:szCs w:val="18"/>
                <w:lang w:val="uk-UA"/>
              </w:rPr>
            </w:pPr>
          </w:p>
        </w:tc>
        <w:tc>
          <w:tcPr>
            <w:tcW w:w="2501" w:type="dxa"/>
            <w:shd w:val="clear" w:color="auto" w:fill="auto"/>
          </w:tcPr>
          <w:p w:rsidR="006524EF" w:rsidRDefault="006524EF" w:rsidP="00C86144">
            <w:pPr>
              <w:spacing w:after="0" w:line="240" w:lineRule="auto"/>
              <w:rPr>
                <w:b/>
                <w:i/>
                <w:sz w:val="18"/>
                <w:szCs w:val="18"/>
                <w:lang w:val="uk-UA"/>
              </w:rPr>
            </w:pPr>
          </w:p>
          <w:p w:rsidR="00537494" w:rsidRDefault="00537494" w:rsidP="00537494">
            <w:pPr>
              <w:spacing w:after="0" w:line="240" w:lineRule="auto"/>
              <w:rPr>
                <w:b/>
                <w:i/>
                <w:color w:val="FF0000"/>
                <w:sz w:val="18"/>
                <w:szCs w:val="18"/>
                <w:lang w:val="uk-UA"/>
              </w:rPr>
            </w:pPr>
            <w:r>
              <w:rPr>
                <w:b/>
                <w:i/>
                <w:color w:val="FF0000"/>
                <w:sz w:val="18"/>
                <w:szCs w:val="18"/>
                <w:lang w:val="uk-UA"/>
              </w:rPr>
              <w:t xml:space="preserve"> </w:t>
            </w:r>
            <w:r w:rsidRPr="000A21F7">
              <w:rPr>
                <w:sz w:val="18"/>
                <w:szCs w:val="18"/>
                <w:lang w:val="uk-UA"/>
              </w:rPr>
              <w:t>Реалізовано</w:t>
            </w:r>
            <w:r>
              <w:rPr>
                <w:sz w:val="18"/>
                <w:szCs w:val="18"/>
                <w:lang w:val="uk-UA"/>
              </w:rPr>
              <w:t xml:space="preserve"> частково</w:t>
            </w:r>
          </w:p>
          <w:p w:rsidR="00537494" w:rsidRDefault="00537494" w:rsidP="00537494">
            <w:pPr>
              <w:spacing w:after="0" w:line="240" w:lineRule="auto"/>
              <w:rPr>
                <w:b/>
                <w:i/>
                <w:color w:val="FF0000"/>
                <w:sz w:val="18"/>
                <w:szCs w:val="18"/>
                <w:lang w:val="uk-UA"/>
              </w:rPr>
            </w:pPr>
          </w:p>
          <w:p w:rsidR="004753EB" w:rsidRDefault="00537494" w:rsidP="004753EB">
            <w:pPr>
              <w:spacing w:after="0" w:line="240" w:lineRule="auto"/>
              <w:rPr>
                <w:color w:val="FF0000"/>
                <w:sz w:val="18"/>
                <w:szCs w:val="18"/>
                <w:lang w:val="uk-UA"/>
              </w:rPr>
            </w:pPr>
            <w:r>
              <w:rPr>
                <w:sz w:val="18"/>
                <w:szCs w:val="18"/>
                <w:lang w:val="uk-UA"/>
              </w:rPr>
              <w:t xml:space="preserve"> </w:t>
            </w:r>
            <w:r w:rsidRPr="00537494">
              <w:rPr>
                <w:sz w:val="18"/>
                <w:szCs w:val="18"/>
                <w:lang w:val="uk-UA"/>
              </w:rPr>
              <w:t xml:space="preserve"> </w:t>
            </w:r>
            <w:r w:rsidRPr="00537494">
              <w:rPr>
                <w:sz w:val="18"/>
                <w:szCs w:val="18"/>
                <w:lang w:val="ru-RU"/>
              </w:rPr>
              <w:t>    </w:t>
            </w:r>
          </w:p>
          <w:p w:rsidR="006524EF" w:rsidRPr="006524EF" w:rsidRDefault="00537494" w:rsidP="00537494">
            <w:pPr>
              <w:spacing w:after="0" w:line="240" w:lineRule="auto"/>
              <w:rPr>
                <w:color w:val="FF0000"/>
                <w:sz w:val="18"/>
                <w:szCs w:val="18"/>
                <w:lang w:val="uk-UA"/>
              </w:rPr>
            </w:pPr>
            <w:r>
              <w:rPr>
                <w:color w:val="FF0000"/>
                <w:sz w:val="18"/>
                <w:szCs w:val="18"/>
                <w:lang w:val="uk-UA"/>
              </w:rPr>
              <w:t xml:space="preserve"> </w:t>
            </w:r>
            <w:r w:rsidR="006524EF" w:rsidRPr="006524EF">
              <w:rPr>
                <w:color w:val="FF0000"/>
                <w:sz w:val="18"/>
                <w:szCs w:val="18"/>
                <w:lang w:val="uk-UA"/>
              </w:rPr>
              <w:br/>
            </w:r>
            <w:r>
              <w:rPr>
                <w:color w:val="FF0000"/>
                <w:sz w:val="18"/>
                <w:szCs w:val="18"/>
                <w:lang w:val="uk-UA"/>
              </w:rPr>
              <w:t xml:space="preserve"> </w:t>
            </w:r>
          </w:p>
          <w:p w:rsidR="006524EF" w:rsidRPr="000C10F6" w:rsidRDefault="006524EF" w:rsidP="00C86144">
            <w:pPr>
              <w:spacing w:after="0" w:line="240" w:lineRule="auto"/>
              <w:rPr>
                <w:b/>
                <w:i/>
                <w:sz w:val="18"/>
                <w:szCs w:val="18"/>
                <w:lang w:val="uk-UA"/>
              </w:rPr>
            </w:pPr>
          </w:p>
        </w:tc>
        <w:tc>
          <w:tcPr>
            <w:tcW w:w="2976" w:type="dxa"/>
            <w:shd w:val="clear" w:color="auto" w:fill="auto"/>
          </w:tcPr>
          <w:p w:rsidR="004A61E8" w:rsidRPr="00537494" w:rsidRDefault="006524EF" w:rsidP="00966E6D">
            <w:pPr>
              <w:spacing w:after="0" w:line="240" w:lineRule="auto"/>
              <w:rPr>
                <w:sz w:val="18"/>
                <w:szCs w:val="18"/>
                <w:lang w:val="uk-UA"/>
              </w:rPr>
            </w:pPr>
            <w:r w:rsidRPr="00537494">
              <w:rPr>
                <w:sz w:val="18"/>
                <w:szCs w:val="18"/>
                <w:lang w:val="uk-UA"/>
              </w:rPr>
              <w:t>Пропонується продовжити термін виконання у зв’язку з вивченням питання про комплектацію мобільного робочого місця.</w:t>
            </w:r>
          </w:p>
          <w:p w:rsidR="006524EF" w:rsidRDefault="006524EF" w:rsidP="00966E6D">
            <w:pPr>
              <w:spacing w:after="0" w:line="240" w:lineRule="auto"/>
              <w:rPr>
                <w:color w:val="FF0000"/>
                <w:sz w:val="18"/>
                <w:szCs w:val="18"/>
                <w:lang w:val="uk-UA"/>
              </w:rPr>
            </w:pPr>
          </w:p>
          <w:p w:rsidR="006524EF" w:rsidRDefault="006524EF" w:rsidP="00966E6D">
            <w:pPr>
              <w:spacing w:after="0" w:line="240" w:lineRule="auto"/>
              <w:rPr>
                <w:color w:val="FF0000"/>
                <w:sz w:val="18"/>
                <w:szCs w:val="18"/>
                <w:lang w:val="uk-UA"/>
              </w:rPr>
            </w:pPr>
          </w:p>
          <w:p w:rsidR="006524EF" w:rsidRPr="006524EF" w:rsidRDefault="00537494" w:rsidP="00966E6D">
            <w:pPr>
              <w:spacing w:after="0" w:line="240" w:lineRule="auto"/>
              <w:rPr>
                <w:i/>
                <w:color w:val="FF0000"/>
                <w:sz w:val="18"/>
                <w:szCs w:val="18"/>
                <w:lang w:val="uk-UA"/>
              </w:rPr>
            </w:pPr>
            <w:r>
              <w:rPr>
                <w:color w:val="FF0000"/>
                <w:sz w:val="18"/>
                <w:szCs w:val="18"/>
                <w:lang w:val="uk-UA"/>
              </w:rPr>
              <w:t xml:space="preserve"> </w:t>
            </w:r>
          </w:p>
        </w:tc>
        <w:tc>
          <w:tcPr>
            <w:tcW w:w="3430" w:type="dxa"/>
            <w:shd w:val="clear" w:color="auto" w:fill="auto"/>
          </w:tcPr>
          <w:p w:rsidR="00537494" w:rsidRPr="00537494" w:rsidRDefault="00537494" w:rsidP="00537494">
            <w:pPr>
              <w:spacing w:after="0" w:line="240" w:lineRule="auto"/>
              <w:rPr>
                <w:i/>
                <w:sz w:val="18"/>
                <w:szCs w:val="18"/>
                <w:lang w:val="uk-UA"/>
              </w:rPr>
            </w:pPr>
            <w:r w:rsidRPr="00537494">
              <w:rPr>
                <w:i/>
                <w:sz w:val="18"/>
                <w:szCs w:val="18"/>
                <w:lang w:val="uk-UA"/>
              </w:rPr>
              <w:t>У Могилеві функціонує ефективний та добре оснащений Центр надання адміністративних послуг (ЦНАП). Мобільне робоче місце забезпечує легкий контакт з виконкомом також мешканцям віддалених територій громади.</w:t>
            </w:r>
          </w:p>
          <w:p w:rsidR="00537494" w:rsidRPr="00537494" w:rsidRDefault="00537494" w:rsidP="00537494">
            <w:pPr>
              <w:spacing w:after="0" w:line="240" w:lineRule="auto"/>
              <w:rPr>
                <w:i/>
                <w:sz w:val="18"/>
                <w:szCs w:val="18"/>
                <w:lang w:val="uk-UA"/>
              </w:rPr>
            </w:pPr>
            <w:r w:rsidRPr="00537494">
              <w:rPr>
                <w:i/>
                <w:sz w:val="18"/>
                <w:szCs w:val="18"/>
                <w:lang w:val="uk-UA"/>
              </w:rPr>
              <w:t>Найбільш затребувані послуги детально описані в "картках послуг" — введено, щонайменше, 10 нових.</w:t>
            </w:r>
          </w:p>
          <w:p w:rsidR="00537494" w:rsidRPr="00537494" w:rsidRDefault="00537494" w:rsidP="00537494">
            <w:pPr>
              <w:spacing w:after="0" w:line="240" w:lineRule="auto"/>
              <w:rPr>
                <w:i/>
                <w:sz w:val="18"/>
                <w:szCs w:val="18"/>
                <w:lang w:val="uk-UA"/>
              </w:rPr>
            </w:pPr>
          </w:p>
          <w:p w:rsidR="00537494" w:rsidRPr="00537494" w:rsidRDefault="00537494" w:rsidP="00537494">
            <w:pPr>
              <w:spacing w:after="0" w:line="240" w:lineRule="auto"/>
              <w:rPr>
                <w:b/>
                <w:i/>
                <w:sz w:val="18"/>
                <w:szCs w:val="18"/>
                <w:lang w:val="uk-UA"/>
              </w:rPr>
            </w:pPr>
            <w:r w:rsidRPr="00537494">
              <w:rPr>
                <w:b/>
                <w:i/>
                <w:sz w:val="18"/>
                <w:szCs w:val="18"/>
                <w:lang w:val="uk-UA"/>
              </w:rPr>
              <w:t>(ЦНАП та діюче мобільне робоче місце)</w:t>
            </w:r>
          </w:p>
          <w:p w:rsidR="004A61E8" w:rsidRDefault="004A61E8" w:rsidP="00966E6D">
            <w:pPr>
              <w:spacing w:after="0" w:line="240" w:lineRule="auto"/>
              <w:rPr>
                <w:i/>
                <w:sz w:val="18"/>
                <w:szCs w:val="18"/>
                <w:lang w:val="uk-UA"/>
              </w:rPr>
            </w:pPr>
          </w:p>
          <w:p w:rsidR="004753EB" w:rsidRDefault="004753EB" w:rsidP="004753EB">
            <w:pPr>
              <w:spacing w:after="0" w:line="240" w:lineRule="auto"/>
              <w:rPr>
                <w:b/>
                <w:i/>
                <w:color w:val="FF0000"/>
                <w:sz w:val="18"/>
                <w:szCs w:val="18"/>
                <w:lang w:val="uk-UA"/>
              </w:rPr>
            </w:pPr>
            <w:r w:rsidRPr="00537494">
              <w:rPr>
                <w:sz w:val="18"/>
                <w:szCs w:val="18"/>
                <w:lang w:val="uk-UA"/>
              </w:rPr>
              <w:t>у приміщенні</w:t>
            </w:r>
            <w:r>
              <w:rPr>
                <w:sz w:val="18"/>
                <w:szCs w:val="18"/>
                <w:lang w:val="uk-UA"/>
              </w:rPr>
              <w:t xml:space="preserve"> </w:t>
            </w:r>
            <w:r w:rsidRPr="00537494">
              <w:rPr>
                <w:sz w:val="18"/>
                <w:szCs w:val="18"/>
                <w:lang w:val="uk-UA"/>
              </w:rPr>
              <w:t xml:space="preserve">Могилівського ЦНАПу </w:t>
            </w:r>
            <w:r>
              <w:rPr>
                <w:sz w:val="18"/>
                <w:szCs w:val="18"/>
                <w:lang w:val="uk-UA"/>
              </w:rPr>
              <w:t xml:space="preserve">проведено ремонт, придбано нові </w:t>
            </w:r>
            <w:r w:rsidRPr="00537494">
              <w:rPr>
                <w:sz w:val="18"/>
                <w:szCs w:val="18"/>
                <w:lang w:val="uk-UA"/>
              </w:rPr>
              <w:t>меблі</w:t>
            </w:r>
            <w:r w:rsidRPr="00537494">
              <w:rPr>
                <w:sz w:val="18"/>
                <w:szCs w:val="18"/>
                <w:lang w:val="ru-RU"/>
              </w:rPr>
              <w:t>   </w:t>
            </w:r>
            <w:r>
              <w:rPr>
                <w:sz w:val="18"/>
                <w:szCs w:val="18"/>
                <w:lang w:val="ru-RU"/>
              </w:rPr>
              <w:t xml:space="preserve"> </w:t>
            </w:r>
            <w:r w:rsidRPr="00537494">
              <w:rPr>
                <w:sz w:val="18"/>
                <w:szCs w:val="18"/>
                <w:lang w:val="ru-RU"/>
              </w:rPr>
              <w:t>  </w:t>
            </w:r>
            <w:r w:rsidRPr="00537494">
              <w:rPr>
                <w:sz w:val="18"/>
                <w:szCs w:val="18"/>
                <w:lang w:val="uk-UA"/>
              </w:rPr>
              <w:t xml:space="preserve"> та комп’ютерну техніку,</w:t>
            </w:r>
            <w:r>
              <w:rPr>
                <w:sz w:val="18"/>
                <w:szCs w:val="18"/>
                <w:lang w:val="uk-UA"/>
              </w:rPr>
              <w:t xml:space="preserve"> </w:t>
            </w:r>
            <w:r w:rsidRPr="00537494">
              <w:rPr>
                <w:sz w:val="18"/>
                <w:szCs w:val="18"/>
                <w:lang w:val="uk-UA"/>
              </w:rPr>
              <w:t>розширено перелік послуг шляхом запровадження пакета послуг соціального</w:t>
            </w:r>
            <w:r>
              <w:rPr>
                <w:sz w:val="18"/>
                <w:szCs w:val="18"/>
                <w:lang w:val="uk-UA"/>
              </w:rPr>
              <w:t xml:space="preserve"> </w:t>
            </w:r>
            <w:r w:rsidRPr="00537494">
              <w:rPr>
                <w:sz w:val="18"/>
                <w:szCs w:val="18"/>
                <w:lang w:val="uk-UA"/>
              </w:rPr>
              <w:t>спрямування</w:t>
            </w:r>
            <w:r w:rsidRPr="00537494">
              <w:rPr>
                <w:b/>
                <w:i/>
                <w:color w:val="FF0000"/>
                <w:sz w:val="18"/>
                <w:szCs w:val="18"/>
                <w:lang w:val="uk-UA"/>
              </w:rPr>
              <w:t>    </w:t>
            </w:r>
          </w:p>
          <w:p w:rsidR="004753EB" w:rsidRDefault="004753EB" w:rsidP="004753EB">
            <w:pPr>
              <w:spacing w:after="0" w:line="240" w:lineRule="auto"/>
              <w:rPr>
                <w:b/>
                <w:i/>
                <w:color w:val="FF0000"/>
                <w:sz w:val="18"/>
                <w:szCs w:val="18"/>
                <w:lang w:val="uk-UA"/>
              </w:rPr>
            </w:pPr>
          </w:p>
          <w:p w:rsidR="004753EB" w:rsidRPr="00C3050A" w:rsidRDefault="004753EB" w:rsidP="004753EB">
            <w:pPr>
              <w:spacing w:after="0" w:line="240" w:lineRule="auto"/>
              <w:rPr>
                <w:i/>
                <w:sz w:val="18"/>
                <w:szCs w:val="18"/>
                <w:lang w:val="uk-UA"/>
              </w:rPr>
            </w:pPr>
            <w:r w:rsidRPr="00537494">
              <w:rPr>
                <w:sz w:val="18"/>
                <w:szCs w:val="18"/>
                <w:lang w:val="uk-UA"/>
              </w:rPr>
              <w:t xml:space="preserve"> 70  розроблених послуг, щомісячно обслуговуються 245 клієнтів, проводиться моніторинг задоволеності клієнтів. Затверджена Програма  розвитку і підтримки сфери надання адміністративних послуг у Могилівській ОТГ на 2019-2021роки </w:t>
            </w:r>
            <w:r w:rsidRPr="00537494">
              <w:rPr>
                <w:sz w:val="18"/>
                <w:szCs w:val="18"/>
                <w:lang w:val="uk-UA"/>
              </w:rPr>
              <w:br/>
            </w:r>
          </w:p>
        </w:tc>
      </w:tr>
    </w:tbl>
    <w:p w:rsidR="00073812" w:rsidRDefault="00073812" w:rsidP="009947E0">
      <w:pPr>
        <w:spacing w:after="0" w:line="240" w:lineRule="auto"/>
        <w:rPr>
          <w:b/>
          <w:sz w:val="24"/>
          <w:szCs w:val="24"/>
          <w:lang w:val="uk-UA"/>
        </w:rPr>
      </w:pPr>
    </w:p>
    <w:p w:rsidR="005911A4" w:rsidRDefault="005911A4" w:rsidP="009947E0">
      <w:pPr>
        <w:spacing w:after="0" w:line="240" w:lineRule="auto"/>
        <w:rPr>
          <w:b/>
          <w:sz w:val="24"/>
          <w:szCs w:val="24"/>
          <w:lang w:val="uk-UA"/>
        </w:rPr>
      </w:pPr>
    </w:p>
    <w:tbl>
      <w:tblPr>
        <w:tblW w:w="15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4417"/>
        <w:gridCol w:w="1613"/>
        <w:gridCol w:w="2498"/>
        <w:gridCol w:w="2976"/>
        <w:gridCol w:w="3430"/>
      </w:tblGrid>
      <w:tr w:rsidR="005911A4" w:rsidRPr="00C3050A" w:rsidTr="005911A4">
        <w:tc>
          <w:tcPr>
            <w:tcW w:w="375" w:type="dxa"/>
            <w:shd w:val="clear" w:color="auto" w:fill="FFF2CC" w:themeFill="accent4" w:themeFillTint="33"/>
          </w:tcPr>
          <w:p w:rsidR="005911A4" w:rsidRPr="00C3050A" w:rsidRDefault="005911A4" w:rsidP="00966E6D">
            <w:pPr>
              <w:spacing w:after="0" w:line="240" w:lineRule="auto"/>
              <w:rPr>
                <w:i/>
                <w:lang w:val="uk-UA"/>
              </w:rPr>
            </w:pPr>
          </w:p>
        </w:tc>
        <w:tc>
          <w:tcPr>
            <w:tcW w:w="14934" w:type="dxa"/>
            <w:gridSpan w:val="5"/>
            <w:shd w:val="clear" w:color="auto" w:fill="FBE4D5" w:themeFill="accent2" w:themeFillTint="33"/>
          </w:tcPr>
          <w:p w:rsidR="005911A4" w:rsidRPr="00C3050A" w:rsidRDefault="005911A4" w:rsidP="00966E6D">
            <w:pPr>
              <w:spacing w:before="240" w:after="0" w:line="240" w:lineRule="auto"/>
              <w:rPr>
                <w:b/>
                <w:bCs/>
                <w:i/>
                <w:lang w:val="uk-UA"/>
              </w:rPr>
            </w:pPr>
            <w:r w:rsidRPr="00C3050A">
              <w:rPr>
                <w:b/>
                <w:i/>
                <w:lang w:val="uk-UA"/>
              </w:rPr>
              <w:t>Операційна ціль:</w:t>
            </w:r>
            <w:r w:rsidRPr="00B7565D">
              <w:t xml:space="preserve"> 2.2.</w:t>
            </w:r>
            <w:r w:rsidRPr="00B7565D">
              <w:tab/>
              <w:t>Підвищення активності мешканців, розвиток самоорганізації та організацій громадянського суспільства</w:t>
            </w:r>
          </w:p>
        </w:tc>
      </w:tr>
      <w:tr w:rsidR="005911A4" w:rsidRPr="00C3050A" w:rsidTr="00537494">
        <w:tc>
          <w:tcPr>
            <w:tcW w:w="375" w:type="dxa"/>
            <w:shd w:val="clear" w:color="auto" w:fill="FFF2CC" w:themeFill="accent4" w:themeFillTint="33"/>
          </w:tcPr>
          <w:p w:rsidR="005911A4" w:rsidRPr="00C3050A" w:rsidRDefault="005911A4" w:rsidP="00966E6D">
            <w:pPr>
              <w:spacing w:after="0" w:line="240" w:lineRule="auto"/>
              <w:rPr>
                <w:i/>
                <w:lang w:val="uk-UA"/>
              </w:rPr>
            </w:pPr>
          </w:p>
        </w:tc>
        <w:tc>
          <w:tcPr>
            <w:tcW w:w="4417" w:type="dxa"/>
            <w:shd w:val="clear" w:color="auto" w:fill="D9D9D9" w:themeFill="background1" w:themeFillShade="D9"/>
            <w:vAlign w:val="center"/>
          </w:tcPr>
          <w:p w:rsidR="005911A4" w:rsidRPr="00C3050A" w:rsidRDefault="005911A4" w:rsidP="00966E6D">
            <w:pPr>
              <w:spacing w:after="0" w:line="240" w:lineRule="auto"/>
              <w:jc w:val="center"/>
              <w:rPr>
                <w:b/>
                <w:i/>
                <w:lang w:val="uk-UA"/>
              </w:rPr>
            </w:pPr>
            <w:r w:rsidRPr="00C3050A">
              <w:rPr>
                <w:b/>
                <w:i/>
                <w:lang w:val="uk-UA"/>
              </w:rPr>
              <w:t>Діяльність / захід</w:t>
            </w:r>
          </w:p>
        </w:tc>
        <w:tc>
          <w:tcPr>
            <w:tcW w:w="1613" w:type="dxa"/>
            <w:shd w:val="clear" w:color="auto" w:fill="D9D9D9" w:themeFill="background1" w:themeFillShade="D9"/>
          </w:tcPr>
          <w:p w:rsidR="005911A4" w:rsidRPr="00C3050A" w:rsidRDefault="005911A4" w:rsidP="00966E6D">
            <w:pPr>
              <w:spacing w:after="0" w:line="240" w:lineRule="auto"/>
              <w:jc w:val="center"/>
              <w:rPr>
                <w:b/>
                <w:i/>
                <w:lang w:val="uk-UA"/>
              </w:rPr>
            </w:pPr>
          </w:p>
        </w:tc>
        <w:tc>
          <w:tcPr>
            <w:tcW w:w="2498" w:type="dxa"/>
            <w:shd w:val="clear" w:color="auto" w:fill="D9D9D9" w:themeFill="background1" w:themeFillShade="D9"/>
            <w:vAlign w:val="center"/>
          </w:tcPr>
          <w:p w:rsidR="005911A4" w:rsidRPr="00C3050A" w:rsidRDefault="005911A4" w:rsidP="00966E6D">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2976" w:type="dxa"/>
            <w:shd w:val="clear" w:color="auto" w:fill="D9D9D9" w:themeFill="background1" w:themeFillShade="D9"/>
            <w:vAlign w:val="center"/>
          </w:tcPr>
          <w:p w:rsidR="005911A4" w:rsidRPr="00C3050A" w:rsidRDefault="005911A4" w:rsidP="00966E6D">
            <w:pPr>
              <w:spacing w:after="0" w:line="240" w:lineRule="auto"/>
              <w:jc w:val="center"/>
              <w:rPr>
                <w:b/>
                <w:i/>
                <w:lang w:val="uk-UA"/>
              </w:rPr>
            </w:pPr>
            <w:r w:rsidRPr="00C3050A">
              <w:rPr>
                <w:b/>
                <w:i/>
                <w:lang w:val="uk-UA"/>
              </w:rPr>
              <w:t>Виявлені проблеми та способи їх вирішення</w:t>
            </w:r>
          </w:p>
        </w:tc>
        <w:tc>
          <w:tcPr>
            <w:tcW w:w="3430" w:type="dxa"/>
            <w:shd w:val="clear" w:color="auto" w:fill="D9D9D9" w:themeFill="background1" w:themeFillShade="D9"/>
            <w:vAlign w:val="center"/>
          </w:tcPr>
          <w:p w:rsidR="005911A4" w:rsidRPr="00C3050A" w:rsidRDefault="005911A4" w:rsidP="00966E6D">
            <w:pPr>
              <w:spacing w:after="0" w:line="240" w:lineRule="auto"/>
              <w:jc w:val="center"/>
              <w:rPr>
                <w:b/>
                <w:bCs/>
                <w:i/>
                <w:lang w:val="uk-UA"/>
              </w:rPr>
            </w:pPr>
            <w:r w:rsidRPr="00C3050A">
              <w:rPr>
                <w:b/>
                <w:bCs/>
                <w:i/>
                <w:lang w:val="uk-UA"/>
              </w:rPr>
              <w:t>Додаткова інформація та зауваження</w:t>
            </w:r>
          </w:p>
        </w:tc>
      </w:tr>
      <w:tr w:rsidR="005911A4" w:rsidRPr="00C3050A" w:rsidTr="00537494">
        <w:tc>
          <w:tcPr>
            <w:tcW w:w="375" w:type="dxa"/>
            <w:shd w:val="clear" w:color="auto" w:fill="FFF2CC" w:themeFill="accent4" w:themeFillTint="33"/>
          </w:tcPr>
          <w:p w:rsidR="005911A4" w:rsidRPr="00C3050A" w:rsidRDefault="005911A4" w:rsidP="00966E6D">
            <w:pPr>
              <w:spacing w:after="0" w:line="240" w:lineRule="auto"/>
              <w:rPr>
                <w:i/>
                <w:sz w:val="20"/>
                <w:szCs w:val="20"/>
                <w:lang w:val="uk-UA"/>
              </w:rPr>
            </w:pPr>
            <w:r w:rsidRPr="00C3050A">
              <w:rPr>
                <w:i/>
                <w:sz w:val="20"/>
                <w:szCs w:val="20"/>
                <w:lang w:val="uk-UA"/>
              </w:rPr>
              <w:t>1.</w:t>
            </w:r>
          </w:p>
        </w:tc>
        <w:tc>
          <w:tcPr>
            <w:tcW w:w="4417" w:type="dxa"/>
            <w:shd w:val="clear" w:color="auto" w:fill="auto"/>
          </w:tcPr>
          <w:p w:rsidR="005911A4" w:rsidRPr="00537494" w:rsidRDefault="005911A4" w:rsidP="00015813">
            <w:pPr>
              <w:pStyle w:val="Default"/>
              <w:rPr>
                <w:sz w:val="18"/>
                <w:szCs w:val="18"/>
              </w:rPr>
            </w:pPr>
            <w:r w:rsidRPr="00537494">
              <w:rPr>
                <w:sz w:val="18"/>
                <w:szCs w:val="18"/>
              </w:rPr>
              <w:t xml:space="preserve">2.2.1. Зростання активності діяльності різних форм самоорганізації населення </w:t>
            </w:r>
          </w:p>
          <w:p w:rsidR="005911A4" w:rsidRPr="00537494" w:rsidRDefault="005911A4" w:rsidP="00966E6D">
            <w:pPr>
              <w:spacing w:after="0" w:line="240" w:lineRule="auto"/>
              <w:rPr>
                <w:rFonts w:eastAsiaTheme="minorHAnsi"/>
                <w:color w:val="000000"/>
                <w:sz w:val="18"/>
                <w:szCs w:val="18"/>
                <w:lang w:val="uk-UA"/>
              </w:rPr>
            </w:pPr>
          </w:p>
        </w:tc>
        <w:tc>
          <w:tcPr>
            <w:tcW w:w="1613" w:type="dxa"/>
          </w:tcPr>
          <w:p w:rsidR="005911A4" w:rsidRDefault="005911A4" w:rsidP="005911A4">
            <w:pPr>
              <w:pStyle w:val="Default"/>
              <w:rPr>
                <w:sz w:val="18"/>
                <w:szCs w:val="18"/>
              </w:rPr>
            </w:pPr>
            <w:r>
              <w:rPr>
                <w:sz w:val="18"/>
                <w:szCs w:val="18"/>
              </w:rPr>
              <w:t xml:space="preserve">2018 рік </w:t>
            </w:r>
          </w:p>
          <w:p w:rsidR="005911A4" w:rsidRPr="00C86144" w:rsidRDefault="005911A4" w:rsidP="00C86144">
            <w:pPr>
              <w:spacing w:after="0" w:line="240" w:lineRule="auto"/>
              <w:rPr>
                <w:i/>
                <w:sz w:val="18"/>
                <w:szCs w:val="18"/>
                <w:lang w:val="uk-UA"/>
              </w:rPr>
            </w:pPr>
          </w:p>
        </w:tc>
        <w:tc>
          <w:tcPr>
            <w:tcW w:w="2498" w:type="dxa"/>
            <w:shd w:val="clear" w:color="auto" w:fill="auto"/>
          </w:tcPr>
          <w:p w:rsidR="005911A4" w:rsidRPr="005911A4" w:rsidRDefault="00537494" w:rsidP="005911A4">
            <w:pPr>
              <w:spacing w:after="0" w:line="240" w:lineRule="auto"/>
              <w:rPr>
                <w:b/>
                <w:i/>
                <w:sz w:val="18"/>
                <w:szCs w:val="18"/>
                <w:lang w:val="uk-UA"/>
              </w:rPr>
            </w:pPr>
            <w:r>
              <w:rPr>
                <w:b/>
                <w:i/>
                <w:color w:val="FF0000"/>
                <w:sz w:val="18"/>
                <w:szCs w:val="18"/>
                <w:lang w:val="uk-UA"/>
              </w:rPr>
              <w:t xml:space="preserve"> </w:t>
            </w:r>
          </w:p>
          <w:p w:rsidR="005911A4" w:rsidRPr="005911A4" w:rsidRDefault="00537494" w:rsidP="00537494">
            <w:pPr>
              <w:pStyle w:val="Default"/>
              <w:rPr>
                <w:b/>
                <w:i/>
                <w:sz w:val="18"/>
                <w:szCs w:val="18"/>
              </w:rPr>
            </w:pPr>
            <w:r w:rsidRPr="00537494">
              <w:rPr>
                <w:sz w:val="18"/>
                <w:szCs w:val="18"/>
              </w:rPr>
              <w:t>реалізовано повністю</w:t>
            </w:r>
          </w:p>
        </w:tc>
        <w:tc>
          <w:tcPr>
            <w:tcW w:w="2976" w:type="dxa"/>
            <w:shd w:val="clear" w:color="auto" w:fill="auto"/>
            <w:vAlign w:val="center"/>
          </w:tcPr>
          <w:p w:rsidR="005911A4" w:rsidRPr="00C3050A" w:rsidRDefault="005911A4" w:rsidP="00966E6D">
            <w:pPr>
              <w:spacing w:after="0" w:line="240" w:lineRule="auto"/>
              <w:jc w:val="center"/>
              <w:rPr>
                <w:b/>
                <w:i/>
                <w:sz w:val="18"/>
                <w:szCs w:val="18"/>
                <w:lang w:val="uk-UA"/>
              </w:rPr>
            </w:pPr>
          </w:p>
        </w:tc>
        <w:tc>
          <w:tcPr>
            <w:tcW w:w="3430" w:type="dxa"/>
            <w:shd w:val="clear" w:color="auto" w:fill="auto"/>
            <w:vAlign w:val="center"/>
          </w:tcPr>
          <w:p w:rsidR="00537494" w:rsidRPr="00537494" w:rsidRDefault="00537494" w:rsidP="00537494">
            <w:pPr>
              <w:spacing w:after="0" w:line="240" w:lineRule="auto"/>
              <w:rPr>
                <w:i/>
                <w:sz w:val="18"/>
                <w:szCs w:val="18"/>
                <w:lang w:val="uk-UA"/>
              </w:rPr>
            </w:pPr>
            <w:r w:rsidRPr="00537494">
              <w:rPr>
                <w:i/>
                <w:sz w:val="18"/>
                <w:szCs w:val="18"/>
                <w:lang w:val="uk-UA"/>
              </w:rPr>
              <w:t xml:space="preserve">Створені та діють </w:t>
            </w:r>
            <w:r>
              <w:rPr>
                <w:i/>
                <w:sz w:val="18"/>
                <w:szCs w:val="18"/>
                <w:lang w:val="uk-UA"/>
              </w:rPr>
              <w:t xml:space="preserve"> </w:t>
            </w:r>
            <w:r w:rsidRPr="00537494">
              <w:rPr>
                <w:i/>
                <w:sz w:val="18"/>
                <w:szCs w:val="18"/>
                <w:lang w:val="uk-UA"/>
              </w:rPr>
              <w:t xml:space="preserve"> вуличн</w:t>
            </w:r>
            <w:r>
              <w:rPr>
                <w:i/>
                <w:sz w:val="18"/>
                <w:szCs w:val="18"/>
                <w:lang w:val="uk-UA"/>
              </w:rPr>
              <w:t xml:space="preserve">і комітети. </w:t>
            </w:r>
            <w:r w:rsidRPr="00537494">
              <w:rPr>
                <w:i/>
                <w:sz w:val="18"/>
                <w:szCs w:val="18"/>
                <w:lang w:val="uk-UA"/>
              </w:rPr>
              <w:t>Комітети ініціюють конкретні місцеві заходи, звертаються до виконкому громади зі своїми потребами та беруть участь у вирішенні місцевих проблем.</w:t>
            </w:r>
          </w:p>
          <w:p w:rsidR="00537494" w:rsidRPr="00537494" w:rsidRDefault="00537494" w:rsidP="00537494">
            <w:pPr>
              <w:spacing w:after="0" w:line="240" w:lineRule="auto"/>
              <w:rPr>
                <w:i/>
                <w:sz w:val="18"/>
                <w:szCs w:val="18"/>
                <w:lang w:val="uk-UA"/>
              </w:rPr>
            </w:pPr>
          </w:p>
          <w:p w:rsidR="00537494" w:rsidRPr="00537494" w:rsidRDefault="00537494" w:rsidP="00537494">
            <w:pPr>
              <w:spacing w:after="0" w:line="240" w:lineRule="auto"/>
              <w:rPr>
                <w:b/>
                <w:i/>
                <w:sz w:val="18"/>
                <w:szCs w:val="18"/>
                <w:lang w:val="uk-UA"/>
              </w:rPr>
            </w:pPr>
            <w:r w:rsidRPr="00537494">
              <w:rPr>
                <w:b/>
                <w:i/>
                <w:sz w:val="18"/>
                <w:szCs w:val="18"/>
                <w:lang w:val="uk-UA"/>
              </w:rPr>
              <w:t>(Мінімум 10 нових вуличних комітетів)</w:t>
            </w:r>
          </w:p>
          <w:p w:rsidR="00537494" w:rsidRPr="00537494" w:rsidRDefault="00537494" w:rsidP="00537494">
            <w:pPr>
              <w:spacing w:after="0" w:line="240" w:lineRule="auto"/>
              <w:rPr>
                <w:b/>
                <w:i/>
                <w:sz w:val="18"/>
                <w:szCs w:val="18"/>
                <w:lang w:val="uk-UA"/>
              </w:rPr>
            </w:pPr>
          </w:p>
          <w:p w:rsidR="005911A4" w:rsidRPr="00C3050A" w:rsidRDefault="005911A4" w:rsidP="00966E6D">
            <w:pPr>
              <w:spacing w:after="0" w:line="240" w:lineRule="auto"/>
              <w:jc w:val="center"/>
              <w:rPr>
                <w:b/>
                <w:i/>
                <w:sz w:val="18"/>
                <w:szCs w:val="18"/>
                <w:lang w:val="uk-UA"/>
              </w:rPr>
            </w:pPr>
          </w:p>
        </w:tc>
      </w:tr>
      <w:tr w:rsidR="005911A4" w:rsidRPr="00C3050A" w:rsidTr="00537494">
        <w:tc>
          <w:tcPr>
            <w:tcW w:w="375" w:type="dxa"/>
            <w:shd w:val="clear" w:color="auto" w:fill="FFF2CC" w:themeFill="accent4" w:themeFillTint="33"/>
          </w:tcPr>
          <w:p w:rsidR="005911A4" w:rsidRPr="00C3050A" w:rsidRDefault="005911A4" w:rsidP="00966E6D">
            <w:pPr>
              <w:spacing w:after="0" w:line="240" w:lineRule="auto"/>
              <w:rPr>
                <w:i/>
                <w:sz w:val="20"/>
                <w:szCs w:val="20"/>
                <w:lang w:val="uk-UA"/>
              </w:rPr>
            </w:pPr>
            <w:r w:rsidRPr="00C3050A">
              <w:rPr>
                <w:i/>
                <w:sz w:val="20"/>
                <w:szCs w:val="20"/>
                <w:lang w:val="uk-UA"/>
              </w:rPr>
              <w:t>2.</w:t>
            </w:r>
          </w:p>
        </w:tc>
        <w:tc>
          <w:tcPr>
            <w:tcW w:w="4417" w:type="dxa"/>
            <w:shd w:val="clear" w:color="auto" w:fill="auto"/>
          </w:tcPr>
          <w:p w:rsidR="005911A4" w:rsidRPr="00537494" w:rsidRDefault="005911A4" w:rsidP="00015813">
            <w:pPr>
              <w:pStyle w:val="Default"/>
              <w:rPr>
                <w:sz w:val="18"/>
                <w:szCs w:val="18"/>
              </w:rPr>
            </w:pPr>
            <w:r w:rsidRPr="00537494">
              <w:rPr>
                <w:sz w:val="18"/>
                <w:szCs w:val="18"/>
              </w:rPr>
              <w:t xml:space="preserve">2.2.2. Підтримка для створення та ефективної діяльності місцевих громадських організацій </w:t>
            </w:r>
          </w:p>
          <w:p w:rsidR="005911A4" w:rsidRPr="00C3050A" w:rsidRDefault="005911A4" w:rsidP="00966E6D">
            <w:pPr>
              <w:spacing w:after="0" w:line="240" w:lineRule="auto"/>
              <w:rPr>
                <w:i/>
                <w:sz w:val="18"/>
                <w:szCs w:val="18"/>
                <w:lang w:val="uk-UA"/>
              </w:rPr>
            </w:pPr>
          </w:p>
        </w:tc>
        <w:tc>
          <w:tcPr>
            <w:tcW w:w="1613" w:type="dxa"/>
          </w:tcPr>
          <w:p w:rsidR="005911A4" w:rsidRDefault="005911A4" w:rsidP="005911A4">
            <w:pPr>
              <w:pStyle w:val="Default"/>
              <w:rPr>
                <w:sz w:val="18"/>
                <w:szCs w:val="18"/>
              </w:rPr>
            </w:pPr>
            <w:r>
              <w:rPr>
                <w:sz w:val="18"/>
                <w:szCs w:val="18"/>
              </w:rPr>
              <w:t xml:space="preserve">До 2020 року </w:t>
            </w:r>
          </w:p>
          <w:p w:rsidR="005911A4" w:rsidRPr="00C86144" w:rsidRDefault="005911A4" w:rsidP="00C86144">
            <w:pPr>
              <w:spacing w:after="0" w:line="240" w:lineRule="auto"/>
              <w:rPr>
                <w:i/>
                <w:sz w:val="18"/>
                <w:szCs w:val="18"/>
                <w:lang w:val="uk-UA"/>
              </w:rPr>
            </w:pPr>
          </w:p>
        </w:tc>
        <w:tc>
          <w:tcPr>
            <w:tcW w:w="2498" w:type="dxa"/>
            <w:shd w:val="clear" w:color="auto" w:fill="auto"/>
          </w:tcPr>
          <w:p w:rsidR="00585987" w:rsidRDefault="00585987" w:rsidP="00C86144">
            <w:pPr>
              <w:spacing w:after="0" w:line="240" w:lineRule="auto"/>
              <w:rPr>
                <w:b/>
                <w:i/>
                <w:sz w:val="18"/>
                <w:szCs w:val="18"/>
                <w:lang w:val="uk-UA"/>
              </w:rPr>
            </w:pPr>
          </w:p>
          <w:p w:rsidR="00585987" w:rsidRPr="005911A4" w:rsidRDefault="00537494" w:rsidP="00EC31A5">
            <w:pPr>
              <w:pStyle w:val="Default"/>
              <w:rPr>
                <w:b/>
                <w:i/>
                <w:sz w:val="18"/>
                <w:szCs w:val="18"/>
              </w:rPr>
            </w:pPr>
            <w:r>
              <w:rPr>
                <w:b/>
                <w:i/>
                <w:color w:val="FF0000"/>
                <w:sz w:val="18"/>
                <w:szCs w:val="18"/>
              </w:rPr>
              <w:t xml:space="preserve"> </w:t>
            </w:r>
            <w:r w:rsidR="00CB60C8" w:rsidRPr="00EC31A5">
              <w:rPr>
                <w:sz w:val="18"/>
                <w:szCs w:val="18"/>
              </w:rPr>
              <w:t>Р</w:t>
            </w:r>
            <w:r w:rsidR="00EC31A5" w:rsidRPr="00EC31A5">
              <w:rPr>
                <w:sz w:val="18"/>
                <w:szCs w:val="18"/>
              </w:rPr>
              <w:t>еалізується</w:t>
            </w:r>
            <w:r w:rsidR="00CB60C8">
              <w:rPr>
                <w:sz w:val="18"/>
                <w:szCs w:val="18"/>
              </w:rPr>
              <w:t xml:space="preserve"> частково</w:t>
            </w:r>
          </w:p>
          <w:p w:rsidR="00585987" w:rsidRPr="00C3050A" w:rsidRDefault="00585987" w:rsidP="00C86144">
            <w:pPr>
              <w:spacing w:after="0" w:line="240" w:lineRule="auto"/>
              <w:rPr>
                <w:i/>
                <w:sz w:val="18"/>
                <w:szCs w:val="18"/>
                <w:lang w:val="uk-UA"/>
              </w:rPr>
            </w:pPr>
          </w:p>
        </w:tc>
        <w:tc>
          <w:tcPr>
            <w:tcW w:w="2976" w:type="dxa"/>
            <w:shd w:val="clear" w:color="auto" w:fill="auto"/>
          </w:tcPr>
          <w:p w:rsidR="005911A4" w:rsidRPr="00C3050A" w:rsidRDefault="00EC31A5" w:rsidP="00966E6D">
            <w:pPr>
              <w:spacing w:after="0" w:line="240" w:lineRule="auto"/>
              <w:rPr>
                <w:i/>
                <w:sz w:val="18"/>
                <w:szCs w:val="18"/>
                <w:lang w:val="uk-UA"/>
              </w:rPr>
            </w:pPr>
            <w:r w:rsidRPr="00EC31A5">
              <w:rPr>
                <w:i/>
                <w:sz w:val="18"/>
                <w:szCs w:val="18"/>
                <w:lang w:val="uk-UA"/>
              </w:rPr>
              <w:t>Програма співпраці органів влади грома</w:t>
            </w:r>
            <w:r>
              <w:rPr>
                <w:i/>
                <w:sz w:val="18"/>
                <w:szCs w:val="18"/>
                <w:lang w:val="uk-UA"/>
              </w:rPr>
              <w:t>ди з громадськими організаціями   знаходиться у стадії розробки</w:t>
            </w:r>
          </w:p>
        </w:tc>
        <w:tc>
          <w:tcPr>
            <w:tcW w:w="3430" w:type="dxa"/>
            <w:shd w:val="clear" w:color="auto" w:fill="auto"/>
          </w:tcPr>
          <w:p w:rsidR="00537494" w:rsidRPr="00537494" w:rsidRDefault="00537494" w:rsidP="00537494">
            <w:pPr>
              <w:spacing w:after="0" w:line="240" w:lineRule="auto"/>
              <w:rPr>
                <w:i/>
                <w:sz w:val="18"/>
                <w:szCs w:val="18"/>
                <w:lang w:val="uk-UA"/>
              </w:rPr>
            </w:pPr>
            <w:r w:rsidRPr="00537494">
              <w:rPr>
                <w:i/>
                <w:sz w:val="18"/>
                <w:szCs w:val="18"/>
                <w:lang w:val="uk-UA"/>
              </w:rPr>
              <w:t>Спільно з представниками громадських організацій створена Програма співпраці органів влади громади з громадськими організаціями. Програма описує способи підтримки громадських організацій, принципи і напрямки співпраці при реалізації завдань громади та тип підтримки громади при пошуку та реалізації організаціями грантових проектів. Громадські організації  мають на інтернет-сторінці громади свої розділи.  На сторінці розміщується інформація про грантові програми, що оголошуються різними донорами.</w:t>
            </w:r>
          </w:p>
          <w:p w:rsidR="00537494" w:rsidRPr="00537494" w:rsidRDefault="00537494" w:rsidP="00537494">
            <w:pPr>
              <w:spacing w:after="0" w:line="240" w:lineRule="auto"/>
              <w:rPr>
                <w:i/>
                <w:sz w:val="18"/>
                <w:szCs w:val="18"/>
                <w:lang w:val="uk-UA"/>
              </w:rPr>
            </w:pPr>
          </w:p>
          <w:p w:rsidR="00537494" w:rsidRPr="00537494" w:rsidRDefault="00537494" w:rsidP="00537494">
            <w:pPr>
              <w:spacing w:after="0" w:line="240" w:lineRule="auto"/>
              <w:rPr>
                <w:b/>
                <w:i/>
                <w:sz w:val="18"/>
                <w:szCs w:val="18"/>
                <w:lang w:val="uk-UA"/>
              </w:rPr>
            </w:pPr>
          </w:p>
          <w:p w:rsidR="00537494" w:rsidRPr="00537494" w:rsidRDefault="00537494" w:rsidP="00537494">
            <w:pPr>
              <w:spacing w:after="0" w:line="240" w:lineRule="auto"/>
              <w:rPr>
                <w:b/>
                <w:i/>
                <w:sz w:val="18"/>
                <w:szCs w:val="18"/>
                <w:lang w:val="uk-UA"/>
              </w:rPr>
            </w:pPr>
            <w:r w:rsidRPr="00537494">
              <w:rPr>
                <w:b/>
                <w:i/>
                <w:sz w:val="18"/>
                <w:szCs w:val="18"/>
                <w:lang w:val="uk-UA"/>
              </w:rPr>
              <w:t>(Програма співпраці — 1 документ, в тому числі в електронній версії на сторінці громади)</w:t>
            </w:r>
          </w:p>
          <w:p w:rsidR="005911A4" w:rsidRPr="00537494" w:rsidRDefault="005911A4" w:rsidP="00966E6D">
            <w:pPr>
              <w:spacing w:after="0" w:line="240" w:lineRule="auto"/>
              <w:rPr>
                <w:i/>
                <w:sz w:val="18"/>
                <w:szCs w:val="18"/>
                <w:lang w:val="uk-UA"/>
              </w:rPr>
            </w:pPr>
          </w:p>
        </w:tc>
      </w:tr>
      <w:tr w:rsidR="005911A4" w:rsidRPr="00C3050A" w:rsidTr="00537494">
        <w:tc>
          <w:tcPr>
            <w:tcW w:w="375" w:type="dxa"/>
            <w:shd w:val="clear" w:color="auto" w:fill="FFF2CC" w:themeFill="accent4" w:themeFillTint="33"/>
          </w:tcPr>
          <w:p w:rsidR="005911A4" w:rsidRPr="00C3050A" w:rsidRDefault="005911A4" w:rsidP="00966E6D">
            <w:pPr>
              <w:spacing w:after="0" w:line="240" w:lineRule="auto"/>
              <w:rPr>
                <w:i/>
                <w:sz w:val="20"/>
                <w:szCs w:val="20"/>
                <w:lang w:val="uk-UA"/>
              </w:rPr>
            </w:pPr>
            <w:r w:rsidRPr="00C3050A">
              <w:rPr>
                <w:i/>
                <w:sz w:val="20"/>
                <w:szCs w:val="20"/>
                <w:lang w:val="uk-UA"/>
              </w:rPr>
              <w:t>3.</w:t>
            </w:r>
          </w:p>
        </w:tc>
        <w:tc>
          <w:tcPr>
            <w:tcW w:w="4417" w:type="dxa"/>
            <w:shd w:val="clear" w:color="auto" w:fill="auto"/>
          </w:tcPr>
          <w:p w:rsidR="005911A4" w:rsidRPr="00C3050A" w:rsidRDefault="005911A4" w:rsidP="00966E6D">
            <w:pPr>
              <w:spacing w:after="0" w:line="240" w:lineRule="auto"/>
              <w:rPr>
                <w:i/>
                <w:sz w:val="18"/>
                <w:szCs w:val="18"/>
                <w:lang w:val="uk-UA"/>
              </w:rPr>
            </w:pPr>
            <w:r w:rsidRPr="00743DCF">
              <w:rPr>
                <w:b/>
                <w:sz w:val="18"/>
                <w:szCs w:val="18"/>
                <w:lang w:val="ru-RU"/>
              </w:rPr>
              <w:t>2.2.3.</w:t>
            </w:r>
            <w:r w:rsidRPr="00743DCF">
              <w:rPr>
                <w:sz w:val="18"/>
                <w:szCs w:val="18"/>
                <w:lang w:val="ru-RU"/>
              </w:rPr>
              <w:t>Збільшенняучастігромадян у прийнятті</w:t>
            </w:r>
            <w:r w:rsidR="00537494">
              <w:rPr>
                <w:sz w:val="18"/>
                <w:szCs w:val="18"/>
                <w:lang w:val="ru-RU"/>
              </w:rPr>
              <w:t xml:space="preserve"> </w:t>
            </w:r>
            <w:r w:rsidRPr="00743DCF">
              <w:rPr>
                <w:sz w:val="18"/>
                <w:szCs w:val="18"/>
                <w:lang w:val="ru-RU"/>
              </w:rPr>
              <w:t>рішень</w:t>
            </w:r>
          </w:p>
        </w:tc>
        <w:tc>
          <w:tcPr>
            <w:tcW w:w="1613" w:type="dxa"/>
          </w:tcPr>
          <w:p w:rsidR="00D71D46" w:rsidRDefault="00D71D46" w:rsidP="00D71D46">
            <w:pPr>
              <w:pStyle w:val="Default"/>
              <w:rPr>
                <w:sz w:val="18"/>
                <w:szCs w:val="18"/>
              </w:rPr>
            </w:pPr>
            <w:r>
              <w:rPr>
                <w:sz w:val="18"/>
                <w:szCs w:val="18"/>
              </w:rPr>
              <w:t xml:space="preserve">Грудень 2018 </w:t>
            </w:r>
          </w:p>
          <w:p w:rsidR="005911A4" w:rsidRPr="00C86144" w:rsidRDefault="005911A4" w:rsidP="00C86144">
            <w:pPr>
              <w:spacing w:after="0" w:line="240" w:lineRule="auto"/>
              <w:rPr>
                <w:i/>
                <w:sz w:val="18"/>
                <w:szCs w:val="18"/>
                <w:lang w:val="uk-UA"/>
              </w:rPr>
            </w:pPr>
          </w:p>
        </w:tc>
        <w:tc>
          <w:tcPr>
            <w:tcW w:w="2498" w:type="dxa"/>
            <w:shd w:val="clear" w:color="auto" w:fill="auto"/>
          </w:tcPr>
          <w:p w:rsidR="00585987" w:rsidRPr="00EC31A5" w:rsidRDefault="00585987" w:rsidP="00C86144">
            <w:pPr>
              <w:spacing w:after="0" w:line="240" w:lineRule="auto"/>
              <w:rPr>
                <w:sz w:val="18"/>
                <w:szCs w:val="18"/>
                <w:lang w:val="ru-RU"/>
              </w:rPr>
            </w:pPr>
          </w:p>
          <w:p w:rsidR="00EC31A5" w:rsidRPr="00EC31A5" w:rsidRDefault="00EC31A5" w:rsidP="00C86144">
            <w:pPr>
              <w:spacing w:after="0" w:line="240" w:lineRule="auto"/>
              <w:rPr>
                <w:sz w:val="18"/>
                <w:szCs w:val="18"/>
                <w:lang w:val="ru-RU"/>
              </w:rPr>
            </w:pPr>
            <w:r w:rsidRPr="00EC31A5">
              <w:rPr>
                <w:sz w:val="18"/>
                <w:szCs w:val="18"/>
                <w:lang w:val="ru-RU"/>
              </w:rPr>
              <w:t xml:space="preserve">реалізовано </w:t>
            </w:r>
            <w:r>
              <w:rPr>
                <w:sz w:val="18"/>
                <w:szCs w:val="18"/>
                <w:lang w:val="ru-RU"/>
              </w:rPr>
              <w:t>повністю</w:t>
            </w:r>
          </w:p>
          <w:p w:rsidR="00EC31A5" w:rsidRPr="00EC31A5" w:rsidRDefault="00EC31A5" w:rsidP="00C86144">
            <w:pPr>
              <w:spacing w:after="0" w:line="240" w:lineRule="auto"/>
              <w:rPr>
                <w:sz w:val="18"/>
                <w:szCs w:val="18"/>
                <w:lang w:val="ru-RU"/>
              </w:rPr>
            </w:pPr>
          </w:p>
          <w:p w:rsidR="00585987" w:rsidRPr="00EC31A5" w:rsidRDefault="00585987" w:rsidP="00585987">
            <w:pPr>
              <w:spacing w:after="0" w:line="240" w:lineRule="auto"/>
              <w:rPr>
                <w:sz w:val="18"/>
                <w:szCs w:val="18"/>
                <w:lang w:val="ru-RU"/>
              </w:rPr>
            </w:pPr>
          </w:p>
          <w:p w:rsidR="00585987" w:rsidRPr="00EC31A5" w:rsidRDefault="00585987" w:rsidP="00C86144">
            <w:pPr>
              <w:spacing w:after="0" w:line="240" w:lineRule="auto"/>
              <w:rPr>
                <w:sz w:val="18"/>
                <w:szCs w:val="18"/>
                <w:lang w:val="ru-RU"/>
              </w:rPr>
            </w:pPr>
          </w:p>
          <w:p w:rsidR="00585987" w:rsidRPr="00EC31A5" w:rsidRDefault="00585987" w:rsidP="00C86144">
            <w:pPr>
              <w:spacing w:after="0" w:line="240" w:lineRule="auto"/>
              <w:rPr>
                <w:sz w:val="18"/>
                <w:szCs w:val="18"/>
                <w:lang w:val="ru-RU"/>
              </w:rPr>
            </w:pPr>
          </w:p>
        </w:tc>
        <w:tc>
          <w:tcPr>
            <w:tcW w:w="2976" w:type="dxa"/>
            <w:shd w:val="clear" w:color="auto" w:fill="auto"/>
          </w:tcPr>
          <w:p w:rsidR="005911A4" w:rsidRPr="00C3050A" w:rsidRDefault="005911A4" w:rsidP="00966E6D">
            <w:pPr>
              <w:spacing w:after="0" w:line="240" w:lineRule="auto"/>
              <w:rPr>
                <w:i/>
                <w:sz w:val="18"/>
                <w:szCs w:val="18"/>
                <w:lang w:val="uk-UA"/>
              </w:rPr>
            </w:pPr>
          </w:p>
        </w:tc>
        <w:tc>
          <w:tcPr>
            <w:tcW w:w="3430" w:type="dxa"/>
            <w:shd w:val="clear" w:color="auto" w:fill="auto"/>
          </w:tcPr>
          <w:p w:rsidR="00537494" w:rsidRPr="00537494" w:rsidRDefault="00537494" w:rsidP="00537494">
            <w:pPr>
              <w:spacing w:after="0" w:line="240" w:lineRule="auto"/>
              <w:rPr>
                <w:i/>
                <w:sz w:val="18"/>
                <w:szCs w:val="18"/>
                <w:lang w:val="uk-UA"/>
              </w:rPr>
            </w:pPr>
            <w:r w:rsidRPr="00537494">
              <w:rPr>
                <w:i/>
                <w:sz w:val="18"/>
                <w:szCs w:val="18"/>
                <w:lang w:val="uk-UA"/>
              </w:rPr>
              <w:t xml:space="preserve">У громаді запроваджений Громадський бюджет. У Бюджеті громади визначена сума, рішення про використання якої </w:t>
            </w:r>
            <w:r w:rsidRPr="00537494">
              <w:rPr>
                <w:i/>
                <w:sz w:val="18"/>
                <w:szCs w:val="18"/>
                <w:lang w:val="uk-UA"/>
              </w:rPr>
              <w:lastRenderedPageBreak/>
              <w:t>приймається на підставі конкурсу проектів, поданих мешканцями громади та їх об’єднаннями.</w:t>
            </w:r>
          </w:p>
          <w:p w:rsidR="00537494" w:rsidRPr="00537494" w:rsidRDefault="00537494" w:rsidP="00537494">
            <w:pPr>
              <w:spacing w:after="0" w:line="240" w:lineRule="auto"/>
              <w:rPr>
                <w:i/>
                <w:sz w:val="18"/>
                <w:szCs w:val="18"/>
                <w:lang w:val="uk-UA"/>
              </w:rPr>
            </w:pPr>
          </w:p>
          <w:p w:rsidR="00537494" w:rsidRPr="00537494" w:rsidRDefault="00537494" w:rsidP="00537494">
            <w:pPr>
              <w:spacing w:after="0" w:line="240" w:lineRule="auto"/>
              <w:rPr>
                <w:i/>
                <w:sz w:val="18"/>
                <w:szCs w:val="18"/>
                <w:lang w:val="uk-UA"/>
              </w:rPr>
            </w:pPr>
          </w:p>
          <w:p w:rsidR="00537494" w:rsidRDefault="00537494" w:rsidP="00537494">
            <w:pPr>
              <w:spacing w:after="0" w:line="240" w:lineRule="auto"/>
              <w:rPr>
                <w:b/>
                <w:i/>
                <w:sz w:val="18"/>
                <w:szCs w:val="18"/>
                <w:lang w:val="uk-UA"/>
              </w:rPr>
            </w:pPr>
            <w:r w:rsidRPr="00537494">
              <w:rPr>
                <w:b/>
                <w:i/>
                <w:sz w:val="18"/>
                <w:szCs w:val="18"/>
                <w:lang w:val="uk-UA"/>
              </w:rPr>
              <w:t>(Громадський бюджет — рішення сільської ради, положення — 1 документ)</w:t>
            </w:r>
          </w:p>
          <w:p w:rsidR="004753EB" w:rsidRDefault="004753EB" w:rsidP="00537494">
            <w:pPr>
              <w:spacing w:after="0" w:line="240" w:lineRule="auto"/>
              <w:rPr>
                <w:b/>
                <w:i/>
                <w:sz w:val="18"/>
                <w:szCs w:val="18"/>
                <w:lang w:val="uk-UA"/>
              </w:rPr>
            </w:pPr>
          </w:p>
          <w:p w:rsidR="004753EB" w:rsidRPr="00EC31A5" w:rsidRDefault="004753EB" w:rsidP="004753EB">
            <w:pPr>
              <w:spacing w:after="0" w:line="240" w:lineRule="auto"/>
              <w:rPr>
                <w:sz w:val="18"/>
                <w:szCs w:val="18"/>
                <w:lang w:val="ru-RU"/>
              </w:rPr>
            </w:pPr>
            <w:r w:rsidRPr="00EC31A5">
              <w:rPr>
                <w:sz w:val="18"/>
                <w:szCs w:val="18"/>
                <w:lang w:val="ru-RU"/>
              </w:rPr>
              <w:t xml:space="preserve"> </w:t>
            </w:r>
            <w:r>
              <w:rPr>
                <w:sz w:val="18"/>
                <w:szCs w:val="18"/>
                <w:lang w:val="ru-RU"/>
              </w:rPr>
              <w:t xml:space="preserve"> </w:t>
            </w:r>
            <w:proofErr w:type="gramStart"/>
            <w:r>
              <w:rPr>
                <w:sz w:val="18"/>
                <w:szCs w:val="18"/>
                <w:lang w:val="ru-RU"/>
              </w:rPr>
              <w:t>З</w:t>
            </w:r>
            <w:proofErr w:type="gramEnd"/>
            <w:r>
              <w:rPr>
                <w:sz w:val="18"/>
                <w:szCs w:val="18"/>
                <w:lang w:val="ru-RU"/>
              </w:rPr>
              <w:t xml:space="preserve"> 2018 року </w:t>
            </w:r>
            <w:r w:rsidRPr="00A6318C">
              <w:rPr>
                <w:sz w:val="18"/>
                <w:szCs w:val="18"/>
                <w:lang w:val="uk-UA"/>
              </w:rPr>
              <w:t>запроваджено</w:t>
            </w:r>
            <w:r>
              <w:rPr>
                <w:sz w:val="18"/>
                <w:szCs w:val="18"/>
                <w:lang w:val="ru-RU"/>
              </w:rPr>
              <w:t xml:space="preserve"> щорічно</w:t>
            </w:r>
          </w:p>
          <w:p w:rsidR="004753EB" w:rsidRPr="00537494" w:rsidRDefault="004753EB" w:rsidP="004753EB">
            <w:pPr>
              <w:spacing w:after="0" w:line="240" w:lineRule="auto"/>
              <w:rPr>
                <w:b/>
                <w:i/>
                <w:sz w:val="18"/>
                <w:szCs w:val="18"/>
                <w:lang w:val="uk-UA"/>
              </w:rPr>
            </w:pPr>
            <w:r w:rsidRPr="00EC31A5">
              <w:rPr>
                <w:sz w:val="18"/>
                <w:szCs w:val="18"/>
                <w:lang w:val="ru-RU"/>
              </w:rPr>
              <w:t xml:space="preserve"> В 2019 році</w:t>
            </w:r>
            <w:r>
              <w:rPr>
                <w:sz w:val="18"/>
                <w:szCs w:val="18"/>
                <w:lang w:val="ru-RU"/>
              </w:rPr>
              <w:t xml:space="preserve"> погоджено                             4 проекти </w:t>
            </w:r>
            <w:r w:rsidRPr="00EC31A5">
              <w:rPr>
                <w:sz w:val="18"/>
                <w:szCs w:val="18"/>
                <w:lang w:val="ru-RU"/>
              </w:rPr>
              <w:t xml:space="preserve"> </w:t>
            </w:r>
            <w:r>
              <w:rPr>
                <w:sz w:val="18"/>
                <w:szCs w:val="18"/>
                <w:lang w:val="ru-RU"/>
              </w:rPr>
              <w:t xml:space="preserve"> </w:t>
            </w:r>
            <w:r w:rsidRPr="00EC31A5">
              <w:rPr>
                <w:sz w:val="18"/>
                <w:szCs w:val="18"/>
                <w:lang w:val="ru-RU"/>
              </w:rPr>
              <w:t>на загальну суму</w:t>
            </w:r>
            <w:r>
              <w:rPr>
                <w:sz w:val="18"/>
                <w:szCs w:val="18"/>
                <w:lang w:val="ru-RU"/>
              </w:rPr>
              <w:t xml:space="preserve"> 150 тис</w:t>
            </w:r>
            <w:proofErr w:type="gramStart"/>
            <w:r>
              <w:rPr>
                <w:sz w:val="18"/>
                <w:szCs w:val="18"/>
                <w:lang w:val="ru-RU"/>
              </w:rPr>
              <w:t>.</w:t>
            </w:r>
            <w:proofErr w:type="gramEnd"/>
            <w:r>
              <w:rPr>
                <w:sz w:val="18"/>
                <w:szCs w:val="18"/>
                <w:lang w:val="ru-RU"/>
              </w:rPr>
              <w:t xml:space="preserve"> </w:t>
            </w:r>
            <w:proofErr w:type="gramStart"/>
            <w:r>
              <w:rPr>
                <w:sz w:val="18"/>
                <w:szCs w:val="18"/>
                <w:lang w:val="ru-RU"/>
              </w:rPr>
              <w:t>г</w:t>
            </w:r>
            <w:proofErr w:type="gramEnd"/>
            <w:r>
              <w:rPr>
                <w:sz w:val="18"/>
                <w:szCs w:val="18"/>
                <w:lang w:val="ru-RU"/>
              </w:rPr>
              <w:t>рн.</w:t>
            </w:r>
            <w:r w:rsidRPr="00EC31A5">
              <w:rPr>
                <w:sz w:val="18"/>
                <w:szCs w:val="18"/>
                <w:lang w:val="ru-RU"/>
              </w:rPr>
              <w:br/>
            </w:r>
          </w:p>
          <w:p w:rsidR="005911A4" w:rsidRPr="00C3050A" w:rsidRDefault="005911A4" w:rsidP="00966E6D">
            <w:pPr>
              <w:spacing w:after="0" w:line="240" w:lineRule="auto"/>
              <w:rPr>
                <w:i/>
                <w:sz w:val="18"/>
                <w:szCs w:val="18"/>
                <w:lang w:val="uk-UA"/>
              </w:rPr>
            </w:pPr>
          </w:p>
        </w:tc>
      </w:tr>
      <w:tr w:rsidR="005911A4" w:rsidRPr="00C3050A" w:rsidTr="00537494">
        <w:tc>
          <w:tcPr>
            <w:tcW w:w="375" w:type="dxa"/>
            <w:shd w:val="clear" w:color="auto" w:fill="FFF2CC" w:themeFill="accent4" w:themeFillTint="33"/>
          </w:tcPr>
          <w:p w:rsidR="005911A4" w:rsidRPr="00C3050A" w:rsidRDefault="005911A4" w:rsidP="00966E6D">
            <w:pPr>
              <w:spacing w:after="0" w:line="240" w:lineRule="auto"/>
              <w:rPr>
                <w:i/>
                <w:sz w:val="20"/>
                <w:szCs w:val="20"/>
                <w:lang w:val="uk-UA"/>
              </w:rPr>
            </w:pPr>
            <w:r w:rsidRPr="00C3050A">
              <w:rPr>
                <w:i/>
                <w:sz w:val="20"/>
                <w:szCs w:val="20"/>
                <w:lang w:val="uk-UA"/>
              </w:rPr>
              <w:lastRenderedPageBreak/>
              <w:t>4.</w:t>
            </w:r>
          </w:p>
        </w:tc>
        <w:tc>
          <w:tcPr>
            <w:tcW w:w="4417" w:type="dxa"/>
            <w:shd w:val="clear" w:color="auto" w:fill="auto"/>
          </w:tcPr>
          <w:p w:rsidR="005911A4" w:rsidRPr="00C3050A" w:rsidRDefault="005911A4" w:rsidP="00966E6D">
            <w:pPr>
              <w:spacing w:after="0" w:line="240" w:lineRule="auto"/>
              <w:rPr>
                <w:i/>
                <w:sz w:val="18"/>
                <w:szCs w:val="18"/>
                <w:lang w:val="uk-UA"/>
              </w:rPr>
            </w:pPr>
            <w:r w:rsidRPr="00743DCF">
              <w:rPr>
                <w:b/>
                <w:sz w:val="18"/>
                <w:szCs w:val="18"/>
                <w:lang w:val="ru-RU"/>
              </w:rPr>
              <w:t xml:space="preserve">2.2.4. </w:t>
            </w:r>
            <w:r w:rsidRPr="00743DCF">
              <w:rPr>
                <w:sz w:val="18"/>
                <w:szCs w:val="18"/>
                <w:lang w:val="ru-RU"/>
              </w:rPr>
              <w:t>Створення Ради у справах рівного</w:t>
            </w:r>
            <w:r w:rsidR="00D71D46">
              <w:rPr>
                <w:sz w:val="18"/>
                <w:szCs w:val="18"/>
                <w:lang w:val="ru-RU"/>
              </w:rPr>
              <w:t xml:space="preserve"> </w:t>
            </w:r>
            <w:r w:rsidRPr="00743DCF">
              <w:rPr>
                <w:sz w:val="18"/>
                <w:szCs w:val="18"/>
                <w:lang w:val="ru-RU"/>
              </w:rPr>
              <w:t>трактування та запобігання</w:t>
            </w:r>
            <w:r w:rsidR="00D71D46">
              <w:rPr>
                <w:sz w:val="18"/>
                <w:szCs w:val="18"/>
                <w:lang w:val="ru-RU"/>
              </w:rPr>
              <w:t xml:space="preserve"> </w:t>
            </w:r>
            <w:r w:rsidRPr="00743DCF">
              <w:rPr>
                <w:sz w:val="18"/>
                <w:szCs w:val="18"/>
                <w:lang w:val="ru-RU"/>
              </w:rPr>
              <w:t>дискримінаці</w:t>
            </w:r>
            <w:r w:rsidR="00D71D46">
              <w:rPr>
                <w:sz w:val="18"/>
                <w:szCs w:val="18"/>
                <w:lang w:val="ru-RU"/>
              </w:rPr>
              <w:t xml:space="preserve"> </w:t>
            </w:r>
            <w:r w:rsidRPr="00743DCF">
              <w:rPr>
                <w:sz w:val="18"/>
                <w:szCs w:val="18"/>
                <w:lang w:val="ru-RU"/>
              </w:rPr>
              <w:t>їпри виконкомі ради громади</w:t>
            </w:r>
            <w:r>
              <w:rPr>
                <w:sz w:val="18"/>
                <w:szCs w:val="18"/>
                <w:lang w:val="ru-RU"/>
              </w:rPr>
              <w:t>.</w:t>
            </w:r>
          </w:p>
          <w:p w:rsidR="005911A4" w:rsidRPr="00C3050A" w:rsidRDefault="005911A4" w:rsidP="00966E6D">
            <w:pPr>
              <w:spacing w:after="0" w:line="240" w:lineRule="auto"/>
              <w:rPr>
                <w:i/>
                <w:sz w:val="18"/>
                <w:szCs w:val="18"/>
                <w:lang w:val="uk-UA"/>
              </w:rPr>
            </w:pPr>
          </w:p>
        </w:tc>
        <w:tc>
          <w:tcPr>
            <w:tcW w:w="1613" w:type="dxa"/>
          </w:tcPr>
          <w:p w:rsidR="00D71D46" w:rsidRDefault="00D71D46" w:rsidP="00D71D46">
            <w:pPr>
              <w:pStyle w:val="Default"/>
              <w:rPr>
                <w:sz w:val="18"/>
                <w:szCs w:val="18"/>
              </w:rPr>
            </w:pPr>
            <w:r>
              <w:rPr>
                <w:sz w:val="18"/>
                <w:szCs w:val="18"/>
              </w:rPr>
              <w:t xml:space="preserve">До кінця 2018 року </w:t>
            </w:r>
          </w:p>
          <w:p w:rsidR="005911A4" w:rsidRPr="00C86144" w:rsidRDefault="005911A4" w:rsidP="00C86144">
            <w:pPr>
              <w:spacing w:after="0" w:line="240" w:lineRule="auto"/>
              <w:ind w:firstLine="708"/>
              <w:rPr>
                <w:i/>
                <w:sz w:val="18"/>
                <w:szCs w:val="18"/>
                <w:lang w:val="uk-UA"/>
              </w:rPr>
            </w:pPr>
          </w:p>
        </w:tc>
        <w:tc>
          <w:tcPr>
            <w:tcW w:w="2498" w:type="dxa"/>
            <w:shd w:val="clear" w:color="auto" w:fill="auto"/>
          </w:tcPr>
          <w:p w:rsidR="00D71D46" w:rsidRDefault="00D71D46" w:rsidP="00C86144">
            <w:pPr>
              <w:spacing w:after="0" w:line="240" w:lineRule="auto"/>
              <w:ind w:firstLine="708"/>
              <w:rPr>
                <w:b/>
                <w:i/>
                <w:sz w:val="18"/>
                <w:szCs w:val="18"/>
                <w:lang w:val="uk-UA"/>
              </w:rPr>
            </w:pPr>
          </w:p>
          <w:p w:rsidR="004753EB" w:rsidRPr="00D71D46" w:rsidRDefault="00EC31A5" w:rsidP="004753EB">
            <w:pPr>
              <w:spacing w:after="0" w:line="240" w:lineRule="auto"/>
              <w:rPr>
                <w:b/>
                <w:i/>
                <w:sz w:val="18"/>
                <w:szCs w:val="18"/>
                <w:lang w:val="uk-UA"/>
              </w:rPr>
            </w:pPr>
            <w:r>
              <w:rPr>
                <w:color w:val="FF0000"/>
                <w:sz w:val="18"/>
                <w:szCs w:val="18"/>
                <w:lang w:val="uk-UA"/>
              </w:rPr>
              <w:t xml:space="preserve"> </w:t>
            </w:r>
          </w:p>
          <w:p w:rsidR="00D71D46" w:rsidRPr="00D71D46" w:rsidRDefault="00D71D46" w:rsidP="00A6318C">
            <w:pPr>
              <w:spacing w:after="0" w:line="240" w:lineRule="auto"/>
              <w:rPr>
                <w:b/>
                <w:i/>
                <w:sz w:val="18"/>
                <w:szCs w:val="18"/>
                <w:lang w:val="uk-UA"/>
              </w:rPr>
            </w:pPr>
          </w:p>
        </w:tc>
        <w:tc>
          <w:tcPr>
            <w:tcW w:w="2976" w:type="dxa"/>
            <w:shd w:val="clear" w:color="auto" w:fill="auto"/>
          </w:tcPr>
          <w:p w:rsidR="00D71D46" w:rsidRPr="00A6318C" w:rsidRDefault="005B3733" w:rsidP="00D71D46">
            <w:pPr>
              <w:spacing w:after="0" w:line="240" w:lineRule="auto"/>
              <w:rPr>
                <w:sz w:val="18"/>
                <w:szCs w:val="18"/>
                <w:lang w:val="uk-UA"/>
              </w:rPr>
            </w:pPr>
            <w:r w:rsidRPr="00A6318C">
              <w:rPr>
                <w:sz w:val="18"/>
                <w:szCs w:val="18"/>
                <w:lang w:val="uk-UA"/>
              </w:rPr>
              <w:t xml:space="preserve">Не відпрацьоване </w:t>
            </w:r>
            <w:r w:rsidR="00D71D46" w:rsidRPr="00A6318C">
              <w:rPr>
                <w:sz w:val="18"/>
                <w:szCs w:val="18"/>
                <w:lang w:val="uk-UA"/>
              </w:rPr>
              <w:t xml:space="preserve"> положення про гендерно-бюджетну групу з точки зору можливостей працювати з широким спектром можливих дискримінаційних явищ.</w:t>
            </w:r>
          </w:p>
          <w:p w:rsidR="005911A4" w:rsidRDefault="005B3733" w:rsidP="00D71D46">
            <w:pPr>
              <w:spacing w:after="0" w:line="240" w:lineRule="auto"/>
              <w:rPr>
                <w:color w:val="FF0000"/>
                <w:sz w:val="18"/>
                <w:szCs w:val="18"/>
                <w:lang w:val="uk-UA"/>
              </w:rPr>
            </w:pPr>
            <w:r>
              <w:rPr>
                <w:color w:val="FF0000"/>
                <w:sz w:val="18"/>
                <w:szCs w:val="18"/>
                <w:lang w:val="uk-UA"/>
              </w:rPr>
              <w:t xml:space="preserve"> </w:t>
            </w:r>
          </w:p>
          <w:p w:rsidR="00D71D46" w:rsidRDefault="00D71D46" w:rsidP="00D71D46">
            <w:pPr>
              <w:spacing w:after="0" w:line="240" w:lineRule="auto"/>
              <w:rPr>
                <w:color w:val="FF0000"/>
                <w:sz w:val="18"/>
                <w:szCs w:val="18"/>
                <w:lang w:val="uk-UA"/>
              </w:rPr>
            </w:pPr>
          </w:p>
          <w:p w:rsidR="00D71D46" w:rsidRDefault="00D71D46" w:rsidP="00D71D46">
            <w:pPr>
              <w:spacing w:after="0" w:line="240" w:lineRule="auto"/>
              <w:rPr>
                <w:color w:val="FF0000"/>
                <w:sz w:val="18"/>
                <w:szCs w:val="18"/>
                <w:lang w:val="uk-UA"/>
              </w:rPr>
            </w:pPr>
          </w:p>
          <w:p w:rsidR="00D71D46" w:rsidRPr="00C3050A" w:rsidRDefault="00EC31A5" w:rsidP="00D71D46">
            <w:pPr>
              <w:spacing w:after="0" w:line="240" w:lineRule="auto"/>
              <w:rPr>
                <w:i/>
                <w:sz w:val="18"/>
                <w:szCs w:val="18"/>
                <w:lang w:val="uk-UA"/>
              </w:rPr>
            </w:pPr>
            <w:r>
              <w:rPr>
                <w:color w:val="FF0000"/>
                <w:sz w:val="18"/>
                <w:szCs w:val="18"/>
                <w:lang w:val="uk-UA"/>
              </w:rPr>
              <w:t xml:space="preserve"> </w:t>
            </w:r>
          </w:p>
        </w:tc>
        <w:tc>
          <w:tcPr>
            <w:tcW w:w="3430" w:type="dxa"/>
            <w:shd w:val="clear" w:color="auto" w:fill="auto"/>
          </w:tcPr>
          <w:p w:rsidR="00EC31A5" w:rsidRPr="00EC31A5" w:rsidRDefault="00EC31A5" w:rsidP="00EC31A5">
            <w:pPr>
              <w:spacing w:after="0" w:line="240" w:lineRule="auto"/>
              <w:ind w:firstLine="708"/>
              <w:rPr>
                <w:i/>
                <w:sz w:val="18"/>
                <w:szCs w:val="18"/>
                <w:lang w:val="uk-UA"/>
              </w:rPr>
            </w:pPr>
            <w:r w:rsidRPr="00EC31A5">
              <w:rPr>
                <w:i/>
                <w:sz w:val="18"/>
                <w:szCs w:val="18"/>
                <w:lang w:val="uk-UA"/>
              </w:rPr>
              <w:t>Рада з питань рівного трактування та запобігання дискримінації при виконкомі ради громади створюється розпорядженням сільського голови та висловлює свої оцінки стосовно проектів рішень ради та виконавчих органів у сфері:</w:t>
            </w:r>
          </w:p>
          <w:p w:rsidR="00EC31A5" w:rsidRPr="00EC31A5" w:rsidRDefault="00EC31A5" w:rsidP="00EC31A5">
            <w:pPr>
              <w:spacing w:after="0" w:line="240" w:lineRule="auto"/>
              <w:ind w:firstLine="708"/>
              <w:rPr>
                <w:i/>
                <w:sz w:val="18"/>
                <w:szCs w:val="18"/>
                <w:lang w:val="uk-UA"/>
              </w:rPr>
            </w:pPr>
            <w:r w:rsidRPr="00EC31A5">
              <w:rPr>
                <w:i/>
                <w:sz w:val="18"/>
                <w:szCs w:val="18"/>
                <w:lang w:val="uk-UA"/>
              </w:rPr>
              <w:t>•</w:t>
            </w:r>
            <w:r w:rsidRPr="00EC31A5">
              <w:rPr>
                <w:i/>
                <w:sz w:val="18"/>
                <w:szCs w:val="18"/>
                <w:lang w:val="uk-UA"/>
              </w:rPr>
              <w:tab/>
              <w:t>Рівного трактування громадян та доступності послуг незалежно від статті, віку, стану здоров’я, національності;</w:t>
            </w:r>
          </w:p>
          <w:p w:rsidR="00EC31A5" w:rsidRPr="00EC31A5" w:rsidRDefault="00EC31A5" w:rsidP="00EC31A5">
            <w:pPr>
              <w:spacing w:after="0" w:line="240" w:lineRule="auto"/>
              <w:ind w:firstLine="708"/>
              <w:rPr>
                <w:i/>
                <w:sz w:val="18"/>
                <w:szCs w:val="18"/>
                <w:lang w:val="uk-UA"/>
              </w:rPr>
            </w:pPr>
            <w:r w:rsidRPr="00EC31A5">
              <w:rPr>
                <w:i/>
                <w:sz w:val="18"/>
                <w:szCs w:val="18"/>
                <w:lang w:val="uk-UA"/>
              </w:rPr>
              <w:t>•</w:t>
            </w:r>
            <w:r w:rsidRPr="00EC31A5">
              <w:rPr>
                <w:i/>
                <w:sz w:val="18"/>
                <w:szCs w:val="18"/>
                <w:lang w:val="uk-UA"/>
              </w:rPr>
              <w:tab/>
              <w:t>Впливу рішень влади громади на якість сімейного життя мешканців громади;</w:t>
            </w:r>
          </w:p>
          <w:p w:rsidR="00EC31A5" w:rsidRPr="00EC31A5" w:rsidRDefault="00EC31A5" w:rsidP="00EC31A5">
            <w:pPr>
              <w:spacing w:after="0" w:line="240" w:lineRule="auto"/>
              <w:ind w:firstLine="708"/>
              <w:rPr>
                <w:i/>
                <w:sz w:val="18"/>
                <w:szCs w:val="18"/>
                <w:lang w:val="uk-UA"/>
              </w:rPr>
            </w:pPr>
            <w:r w:rsidRPr="00EC31A5">
              <w:rPr>
                <w:i/>
                <w:sz w:val="18"/>
                <w:szCs w:val="18"/>
                <w:lang w:val="uk-UA"/>
              </w:rPr>
              <w:t>•</w:t>
            </w:r>
            <w:r w:rsidRPr="00EC31A5">
              <w:rPr>
                <w:i/>
                <w:sz w:val="18"/>
                <w:szCs w:val="18"/>
                <w:lang w:val="uk-UA"/>
              </w:rPr>
              <w:tab/>
              <w:t>Оцінювання основних рішень ради (зокрема бюджету) з точки зору принципів рівного трактування.</w:t>
            </w:r>
          </w:p>
          <w:p w:rsidR="00EC31A5" w:rsidRPr="00EC31A5" w:rsidRDefault="00EC31A5" w:rsidP="00EC31A5">
            <w:pPr>
              <w:spacing w:after="0" w:line="240" w:lineRule="auto"/>
              <w:ind w:firstLine="708"/>
              <w:rPr>
                <w:i/>
                <w:sz w:val="18"/>
                <w:szCs w:val="18"/>
                <w:lang w:val="uk-UA"/>
              </w:rPr>
            </w:pPr>
            <w:r w:rsidRPr="00EC31A5">
              <w:rPr>
                <w:i/>
                <w:sz w:val="18"/>
                <w:szCs w:val="18"/>
                <w:lang w:val="uk-UA"/>
              </w:rPr>
              <w:t>Рада готує також оцінки у справі рівного трактування працівників на підприємствах, які функціонують на території громади.</w:t>
            </w:r>
          </w:p>
          <w:p w:rsidR="00EC31A5" w:rsidRPr="00EC31A5" w:rsidRDefault="00EC31A5" w:rsidP="00EC31A5">
            <w:pPr>
              <w:spacing w:after="0" w:line="240" w:lineRule="auto"/>
              <w:ind w:firstLine="708"/>
              <w:rPr>
                <w:i/>
                <w:sz w:val="18"/>
                <w:szCs w:val="18"/>
                <w:lang w:val="uk-UA"/>
              </w:rPr>
            </w:pPr>
          </w:p>
          <w:p w:rsidR="00EC31A5" w:rsidRPr="00EC31A5" w:rsidRDefault="00EC31A5" w:rsidP="004753EB">
            <w:pPr>
              <w:spacing w:after="0" w:line="240" w:lineRule="auto"/>
              <w:rPr>
                <w:b/>
                <w:i/>
                <w:sz w:val="18"/>
                <w:szCs w:val="18"/>
                <w:lang w:val="uk-UA"/>
              </w:rPr>
            </w:pPr>
            <w:r w:rsidRPr="00EC31A5">
              <w:rPr>
                <w:b/>
                <w:i/>
                <w:sz w:val="18"/>
                <w:szCs w:val="18"/>
                <w:lang w:val="uk-UA"/>
              </w:rPr>
              <w:t>(Рада з положенням та програмою діяльності)</w:t>
            </w:r>
          </w:p>
          <w:p w:rsidR="005911A4" w:rsidRDefault="005911A4" w:rsidP="00966E6D">
            <w:pPr>
              <w:spacing w:after="0" w:line="240" w:lineRule="auto"/>
              <w:rPr>
                <w:i/>
                <w:sz w:val="18"/>
                <w:szCs w:val="18"/>
                <w:lang w:val="uk-UA"/>
              </w:rPr>
            </w:pPr>
          </w:p>
          <w:p w:rsidR="004753EB" w:rsidRPr="00EC31A5" w:rsidRDefault="004753EB" w:rsidP="004753EB">
            <w:pPr>
              <w:spacing w:after="0" w:line="240" w:lineRule="auto"/>
              <w:rPr>
                <w:sz w:val="18"/>
                <w:szCs w:val="18"/>
                <w:lang w:val="uk-UA"/>
              </w:rPr>
            </w:pPr>
            <w:r w:rsidRPr="00EC31A5">
              <w:rPr>
                <w:sz w:val="18"/>
                <w:szCs w:val="18"/>
                <w:lang w:val="uk-UA"/>
              </w:rPr>
              <w:t xml:space="preserve">реалізовано </w:t>
            </w:r>
            <w:r>
              <w:rPr>
                <w:sz w:val="18"/>
                <w:szCs w:val="18"/>
                <w:lang w:val="uk-UA"/>
              </w:rPr>
              <w:t>частково</w:t>
            </w:r>
          </w:p>
          <w:p w:rsidR="004753EB" w:rsidRPr="00C3050A" w:rsidRDefault="004753EB" w:rsidP="004753EB">
            <w:pPr>
              <w:spacing w:after="0" w:line="240" w:lineRule="auto"/>
              <w:rPr>
                <w:i/>
                <w:sz w:val="18"/>
                <w:szCs w:val="18"/>
                <w:lang w:val="uk-UA"/>
              </w:rPr>
            </w:pPr>
            <w:r>
              <w:rPr>
                <w:sz w:val="18"/>
                <w:szCs w:val="18"/>
                <w:lang w:val="uk-UA"/>
              </w:rPr>
              <w:t xml:space="preserve">з метою забезпечення </w:t>
            </w:r>
            <w:r w:rsidRPr="005B3733">
              <w:rPr>
                <w:sz w:val="18"/>
                <w:szCs w:val="18"/>
                <w:lang w:val="uk-UA"/>
              </w:rPr>
              <w:t xml:space="preserve">досягнення паритетного становища жінок і чоловіків </w:t>
            </w:r>
            <w:r w:rsidRPr="005B3733">
              <w:rPr>
                <w:sz w:val="18"/>
                <w:szCs w:val="18"/>
                <w:lang w:val="uk-UA"/>
              </w:rPr>
              <w:lastRenderedPageBreak/>
              <w:t>у всіх сферах життєдіяльності суспільства шляхом правового забезпечення рівних прав та можливостей жінок і чоловіків, ліквідації дискримінації за ознакою статі  та застосування спеціальних тим часових заходів, спрямованих на усунення дисбалансу між можливостями жінок і чоловіків реалізовувати рівні права, надані їм Конституцією: визначена уповноважена особа (координатор) з питань забезпечення рівних прав та можлив</w:t>
            </w:r>
            <w:r>
              <w:rPr>
                <w:sz w:val="18"/>
                <w:szCs w:val="18"/>
                <w:lang w:val="uk-UA"/>
              </w:rPr>
              <w:t>остей жінок та</w:t>
            </w:r>
            <w:r w:rsidRPr="005B3733">
              <w:rPr>
                <w:sz w:val="18"/>
                <w:szCs w:val="18"/>
                <w:lang w:val="uk-UA"/>
              </w:rPr>
              <w:t xml:space="preserve"> чоловіків; затверджено склад колегіального органу -  опікунської ради;  діє мобільна бригада соціально-психологічної допомоги особам, постраждалим від домашнього насильства та/або насильства  за ознаками статі </w:t>
            </w:r>
          </w:p>
        </w:tc>
      </w:tr>
    </w:tbl>
    <w:p w:rsidR="00073812" w:rsidRDefault="00073812" w:rsidP="009947E0">
      <w:pPr>
        <w:spacing w:after="0" w:line="240" w:lineRule="auto"/>
        <w:rPr>
          <w:b/>
          <w:sz w:val="24"/>
          <w:szCs w:val="24"/>
          <w:lang w:val="uk-UA"/>
        </w:rPr>
      </w:pPr>
    </w:p>
    <w:p w:rsidR="00015813" w:rsidRDefault="00015813" w:rsidP="009947E0">
      <w:pPr>
        <w:spacing w:after="0" w:line="240" w:lineRule="auto"/>
        <w:rPr>
          <w:b/>
          <w:sz w:val="24"/>
          <w:szCs w:val="24"/>
          <w:lang w:val="uk-UA"/>
        </w:rPr>
      </w:pPr>
    </w:p>
    <w:tbl>
      <w:tblPr>
        <w:tblW w:w="15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4419"/>
        <w:gridCol w:w="1559"/>
        <w:gridCol w:w="2552"/>
        <w:gridCol w:w="2976"/>
        <w:gridCol w:w="3430"/>
      </w:tblGrid>
      <w:tr w:rsidR="006735E9" w:rsidRPr="00C3050A" w:rsidTr="005B3733">
        <w:tc>
          <w:tcPr>
            <w:tcW w:w="373" w:type="dxa"/>
            <w:shd w:val="clear" w:color="auto" w:fill="FFF2CC" w:themeFill="accent4" w:themeFillTint="33"/>
          </w:tcPr>
          <w:p w:rsidR="006735E9" w:rsidRPr="00C3050A" w:rsidRDefault="006735E9" w:rsidP="00966E6D">
            <w:pPr>
              <w:spacing w:after="0" w:line="240" w:lineRule="auto"/>
              <w:rPr>
                <w:i/>
                <w:lang w:val="uk-UA"/>
              </w:rPr>
            </w:pPr>
          </w:p>
        </w:tc>
        <w:tc>
          <w:tcPr>
            <w:tcW w:w="14936" w:type="dxa"/>
            <w:gridSpan w:val="5"/>
            <w:shd w:val="clear" w:color="auto" w:fill="FBE4D5" w:themeFill="accent2" w:themeFillTint="33"/>
          </w:tcPr>
          <w:p w:rsidR="006735E9" w:rsidRPr="00C3050A" w:rsidRDefault="006735E9" w:rsidP="00966E6D">
            <w:pPr>
              <w:spacing w:before="240" w:after="0" w:line="240" w:lineRule="auto"/>
              <w:rPr>
                <w:b/>
                <w:bCs/>
                <w:i/>
                <w:lang w:val="uk-UA"/>
              </w:rPr>
            </w:pPr>
            <w:r w:rsidRPr="00C3050A">
              <w:rPr>
                <w:b/>
                <w:i/>
                <w:lang w:val="uk-UA"/>
              </w:rPr>
              <w:t xml:space="preserve">Операційна ціль: </w:t>
            </w:r>
            <w:r w:rsidRPr="00B7565D">
              <w:t>2.3.</w:t>
            </w:r>
            <w:r w:rsidRPr="00B7565D">
              <w:tab/>
              <w:t>Створення умов для високоякісних освіти культури та творчої активності мешканців</w:t>
            </w:r>
          </w:p>
        </w:tc>
      </w:tr>
      <w:tr w:rsidR="006735E9" w:rsidRPr="00C3050A" w:rsidTr="004753EB">
        <w:tc>
          <w:tcPr>
            <w:tcW w:w="373" w:type="dxa"/>
            <w:shd w:val="clear" w:color="auto" w:fill="FFF2CC" w:themeFill="accent4" w:themeFillTint="33"/>
          </w:tcPr>
          <w:p w:rsidR="006735E9" w:rsidRPr="00C3050A" w:rsidRDefault="006735E9" w:rsidP="00966E6D">
            <w:pPr>
              <w:spacing w:after="0" w:line="240" w:lineRule="auto"/>
              <w:rPr>
                <w:i/>
                <w:lang w:val="uk-UA"/>
              </w:rPr>
            </w:pPr>
          </w:p>
        </w:tc>
        <w:tc>
          <w:tcPr>
            <w:tcW w:w="4419" w:type="dxa"/>
            <w:shd w:val="clear" w:color="auto" w:fill="D9D9D9" w:themeFill="background1" w:themeFillShade="D9"/>
            <w:vAlign w:val="center"/>
          </w:tcPr>
          <w:p w:rsidR="006735E9" w:rsidRPr="00C3050A" w:rsidRDefault="006735E9" w:rsidP="00966E6D">
            <w:pPr>
              <w:spacing w:after="0" w:line="240" w:lineRule="auto"/>
              <w:jc w:val="center"/>
              <w:rPr>
                <w:b/>
                <w:i/>
                <w:lang w:val="uk-UA"/>
              </w:rPr>
            </w:pPr>
            <w:r w:rsidRPr="00C3050A">
              <w:rPr>
                <w:b/>
                <w:i/>
                <w:lang w:val="uk-UA"/>
              </w:rPr>
              <w:t>Діяльність / захід</w:t>
            </w:r>
          </w:p>
        </w:tc>
        <w:tc>
          <w:tcPr>
            <w:tcW w:w="1559" w:type="dxa"/>
            <w:shd w:val="clear" w:color="auto" w:fill="D9D9D9" w:themeFill="background1" w:themeFillShade="D9"/>
          </w:tcPr>
          <w:p w:rsidR="006735E9" w:rsidRPr="00C3050A" w:rsidRDefault="006735E9" w:rsidP="00966E6D">
            <w:pPr>
              <w:spacing w:after="0" w:line="240" w:lineRule="auto"/>
              <w:jc w:val="center"/>
              <w:rPr>
                <w:b/>
                <w:i/>
                <w:lang w:val="uk-UA"/>
              </w:rPr>
            </w:pPr>
          </w:p>
        </w:tc>
        <w:tc>
          <w:tcPr>
            <w:tcW w:w="2552" w:type="dxa"/>
            <w:shd w:val="clear" w:color="auto" w:fill="D9D9D9" w:themeFill="background1" w:themeFillShade="D9"/>
            <w:vAlign w:val="center"/>
          </w:tcPr>
          <w:p w:rsidR="006735E9" w:rsidRPr="00C3050A" w:rsidRDefault="006735E9" w:rsidP="00966E6D">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2976" w:type="dxa"/>
            <w:shd w:val="clear" w:color="auto" w:fill="D9D9D9" w:themeFill="background1" w:themeFillShade="D9"/>
            <w:vAlign w:val="center"/>
          </w:tcPr>
          <w:p w:rsidR="006735E9" w:rsidRPr="00C3050A" w:rsidRDefault="006735E9" w:rsidP="00966E6D">
            <w:pPr>
              <w:spacing w:after="0" w:line="240" w:lineRule="auto"/>
              <w:jc w:val="center"/>
              <w:rPr>
                <w:b/>
                <w:i/>
                <w:lang w:val="uk-UA"/>
              </w:rPr>
            </w:pPr>
            <w:r w:rsidRPr="00C3050A">
              <w:rPr>
                <w:b/>
                <w:i/>
                <w:lang w:val="uk-UA"/>
              </w:rPr>
              <w:t>Виявлені проблеми та способи їх вирішення</w:t>
            </w:r>
          </w:p>
        </w:tc>
        <w:tc>
          <w:tcPr>
            <w:tcW w:w="3430" w:type="dxa"/>
            <w:shd w:val="clear" w:color="auto" w:fill="D9D9D9" w:themeFill="background1" w:themeFillShade="D9"/>
            <w:vAlign w:val="center"/>
          </w:tcPr>
          <w:p w:rsidR="006735E9" w:rsidRPr="00C3050A" w:rsidRDefault="006735E9" w:rsidP="00966E6D">
            <w:pPr>
              <w:spacing w:after="0" w:line="240" w:lineRule="auto"/>
              <w:jc w:val="center"/>
              <w:rPr>
                <w:b/>
                <w:bCs/>
                <w:i/>
                <w:lang w:val="uk-UA"/>
              </w:rPr>
            </w:pPr>
            <w:r w:rsidRPr="00C3050A">
              <w:rPr>
                <w:b/>
                <w:bCs/>
                <w:i/>
                <w:lang w:val="uk-UA"/>
              </w:rPr>
              <w:t>Додаткова інформація та зауваження</w:t>
            </w:r>
          </w:p>
        </w:tc>
      </w:tr>
      <w:tr w:rsidR="006735E9" w:rsidRPr="00C3050A" w:rsidTr="004753EB">
        <w:tc>
          <w:tcPr>
            <w:tcW w:w="373" w:type="dxa"/>
            <w:shd w:val="clear" w:color="auto" w:fill="FFF2CC" w:themeFill="accent4" w:themeFillTint="33"/>
          </w:tcPr>
          <w:p w:rsidR="006735E9" w:rsidRPr="00C3050A" w:rsidRDefault="006735E9" w:rsidP="00966E6D">
            <w:pPr>
              <w:spacing w:after="0" w:line="240" w:lineRule="auto"/>
              <w:rPr>
                <w:i/>
                <w:sz w:val="20"/>
                <w:szCs w:val="20"/>
                <w:lang w:val="uk-UA"/>
              </w:rPr>
            </w:pPr>
            <w:r w:rsidRPr="00C3050A">
              <w:rPr>
                <w:i/>
                <w:sz w:val="20"/>
                <w:szCs w:val="20"/>
                <w:lang w:val="uk-UA"/>
              </w:rPr>
              <w:t>1.</w:t>
            </w:r>
          </w:p>
        </w:tc>
        <w:tc>
          <w:tcPr>
            <w:tcW w:w="4419" w:type="dxa"/>
            <w:shd w:val="clear" w:color="auto" w:fill="auto"/>
          </w:tcPr>
          <w:p w:rsidR="006735E9" w:rsidRPr="00C3050A" w:rsidRDefault="006735E9" w:rsidP="00966E6D">
            <w:pPr>
              <w:spacing w:after="0" w:line="240" w:lineRule="auto"/>
              <w:rPr>
                <w:i/>
                <w:sz w:val="18"/>
                <w:szCs w:val="18"/>
                <w:lang w:val="uk-UA"/>
              </w:rPr>
            </w:pPr>
            <w:r w:rsidRPr="0092184D">
              <w:rPr>
                <w:b/>
                <w:sz w:val="18"/>
                <w:szCs w:val="18"/>
              </w:rPr>
              <w:t>2.3.1.</w:t>
            </w:r>
            <w:r w:rsidRPr="0092184D">
              <w:rPr>
                <w:sz w:val="18"/>
                <w:szCs w:val="18"/>
              </w:rPr>
              <w:t xml:space="preserve"> Створення оптимальної  для задоволення потреб мешканців мережі закладів позашкільної та загальної середньої освіти.</w:t>
            </w:r>
          </w:p>
          <w:p w:rsidR="006735E9" w:rsidRPr="00C3050A" w:rsidRDefault="006735E9" w:rsidP="00966E6D">
            <w:pPr>
              <w:spacing w:after="0" w:line="240" w:lineRule="auto"/>
              <w:rPr>
                <w:i/>
                <w:sz w:val="18"/>
                <w:szCs w:val="18"/>
                <w:lang w:val="uk-UA"/>
              </w:rPr>
            </w:pPr>
          </w:p>
        </w:tc>
        <w:tc>
          <w:tcPr>
            <w:tcW w:w="1559" w:type="dxa"/>
          </w:tcPr>
          <w:p w:rsidR="006735E9" w:rsidRDefault="006735E9" w:rsidP="006735E9">
            <w:pPr>
              <w:pStyle w:val="Default"/>
              <w:rPr>
                <w:sz w:val="18"/>
                <w:szCs w:val="18"/>
              </w:rPr>
            </w:pPr>
            <w:r>
              <w:rPr>
                <w:sz w:val="18"/>
                <w:szCs w:val="18"/>
              </w:rPr>
              <w:t xml:space="preserve">2018 рік </w:t>
            </w:r>
          </w:p>
          <w:p w:rsidR="006735E9" w:rsidRDefault="006735E9" w:rsidP="00966E6D">
            <w:pPr>
              <w:spacing w:after="0" w:line="240" w:lineRule="auto"/>
              <w:rPr>
                <w:i/>
                <w:sz w:val="18"/>
                <w:szCs w:val="18"/>
                <w:lang w:val="uk-UA"/>
              </w:rPr>
            </w:pPr>
          </w:p>
        </w:tc>
        <w:tc>
          <w:tcPr>
            <w:tcW w:w="2552" w:type="dxa"/>
            <w:shd w:val="clear" w:color="auto" w:fill="auto"/>
          </w:tcPr>
          <w:p w:rsidR="005B3733" w:rsidRDefault="005B3733" w:rsidP="006735E9">
            <w:pPr>
              <w:spacing w:after="0" w:line="240" w:lineRule="auto"/>
              <w:rPr>
                <w:sz w:val="18"/>
                <w:szCs w:val="18"/>
                <w:lang w:val="uk-UA"/>
              </w:rPr>
            </w:pPr>
            <w:r w:rsidRPr="005B3733">
              <w:rPr>
                <w:sz w:val="18"/>
                <w:szCs w:val="18"/>
              </w:rPr>
              <w:t xml:space="preserve"> реалізовано </w:t>
            </w:r>
            <w:r>
              <w:rPr>
                <w:sz w:val="18"/>
                <w:szCs w:val="18"/>
                <w:lang w:val="uk-UA"/>
              </w:rPr>
              <w:t>частково</w:t>
            </w:r>
            <w:r w:rsidRPr="005B3733">
              <w:rPr>
                <w:sz w:val="18"/>
                <w:szCs w:val="18"/>
              </w:rPr>
              <w:t xml:space="preserve"> </w:t>
            </w:r>
          </w:p>
          <w:p w:rsidR="005B3733" w:rsidRPr="005B3733" w:rsidRDefault="005B3733" w:rsidP="006735E9">
            <w:pPr>
              <w:spacing w:after="0" w:line="240" w:lineRule="auto"/>
              <w:rPr>
                <w:sz w:val="18"/>
                <w:szCs w:val="18"/>
                <w:lang w:val="uk-UA"/>
              </w:rPr>
            </w:pPr>
          </w:p>
          <w:p w:rsidR="006735E9" w:rsidRPr="005B3733" w:rsidRDefault="006735E9" w:rsidP="006735E9">
            <w:pPr>
              <w:spacing w:after="0" w:line="240" w:lineRule="auto"/>
              <w:rPr>
                <w:sz w:val="18"/>
                <w:szCs w:val="18"/>
              </w:rPr>
            </w:pPr>
          </w:p>
          <w:p w:rsidR="006735E9" w:rsidRPr="006735E9" w:rsidRDefault="006735E9" w:rsidP="00A6318C">
            <w:pPr>
              <w:spacing w:after="0" w:line="240" w:lineRule="auto"/>
              <w:rPr>
                <w:b/>
                <w:sz w:val="18"/>
                <w:szCs w:val="18"/>
                <w:lang w:val="uk-UA"/>
              </w:rPr>
            </w:pPr>
          </w:p>
        </w:tc>
        <w:tc>
          <w:tcPr>
            <w:tcW w:w="2976" w:type="dxa"/>
            <w:shd w:val="clear" w:color="auto" w:fill="auto"/>
            <w:vAlign w:val="center"/>
          </w:tcPr>
          <w:p w:rsidR="006735E9" w:rsidRPr="00C3050A" w:rsidRDefault="005B3733" w:rsidP="005B3733">
            <w:pPr>
              <w:spacing w:after="0" w:line="240" w:lineRule="auto"/>
              <w:rPr>
                <w:b/>
                <w:i/>
                <w:sz w:val="18"/>
                <w:szCs w:val="18"/>
                <w:lang w:val="uk-UA"/>
              </w:rPr>
            </w:pPr>
            <w:r w:rsidRPr="005B3733">
              <w:rPr>
                <w:sz w:val="18"/>
                <w:szCs w:val="18"/>
              </w:rPr>
              <w:t>На разі не функціонують "Могилівська школа підприємництва"   та "Школа лідерів місцевого самоврядування"</w:t>
            </w:r>
          </w:p>
        </w:tc>
        <w:tc>
          <w:tcPr>
            <w:tcW w:w="3430" w:type="dxa"/>
            <w:shd w:val="clear" w:color="auto" w:fill="auto"/>
            <w:vAlign w:val="center"/>
          </w:tcPr>
          <w:p w:rsidR="005B3733" w:rsidRPr="005B3733" w:rsidRDefault="005B3733" w:rsidP="005B3733">
            <w:pPr>
              <w:tabs>
                <w:tab w:val="left" w:pos="1311"/>
              </w:tabs>
              <w:rPr>
                <w:sz w:val="18"/>
                <w:szCs w:val="18"/>
                <w:lang w:val="uk-UA"/>
              </w:rPr>
            </w:pPr>
            <w:r w:rsidRPr="005B3733">
              <w:rPr>
                <w:sz w:val="18"/>
                <w:szCs w:val="18"/>
                <w:lang w:val="uk-UA"/>
              </w:rPr>
              <w:t xml:space="preserve">На базі ЗОШ І-ІІІ ступенів ім. Героя Радянського Союзу І.М. Шишканя створена опорна школа з філією у середній школі І-ІІ ступеня. </w:t>
            </w:r>
          </w:p>
          <w:p w:rsidR="005B3733" w:rsidRPr="005B3733" w:rsidRDefault="005B3733" w:rsidP="005B3733">
            <w:pPr>
              <w:tabs>
                <w:tab w:val="left" w:pos="1311"/>
              </w:tabs>
              <w:rPr>
                <w:sz w:val="18"/>
                <w:szCs w:val="18"/>
                <w:lang w:val="uk-UA"/>
              </w:rPr>
            </w:pPr>
            <w:r w:rsidRPr="005B3733">
              <w:rPr>
                <w:sz w:val="18"/>
                <w:szCs w:val="18"/>
                <w:lang w:val="uk-UA"/>
              </w:rPr>
              <w:t>На базі філії створена "Могилівська школа підприємництва" (див. 1.2.1.) та "Школа лідерів місцевого самоврядування" (2.1.3.).</w:t>
            </w:r>
          </w:p>
          <w:p w:rsidR="005B3733" w:rsidRDefault="005B3733" w:rsidP="005B3733">
            <w:pPr>
              <w:tabs>
                <w:tab w:val="left" w:pos="1311"/>
              </w:tabs>
              <w:rPr>
                <w:b/>
                <w:sz w:val="18"/>
                <w:szCs w:val="18"/>
                <w:lang w:val="uk-UA"/>
              </w:rPr>
            </w:pPr>
            <w:r w:rsidRPr="005B3733">
              <w:rPr>
                <w:b/>
                <w:sz w:val="18"/>
                <w:szCs w:val="18"/>
                <w:lang w:val="uk-UA"/>
              </w:rPr>
              <w:t xml:space="preserve">(Мережа шкіл — 1 опорна школа та 1 </w:t>
            </w:r>
            <w:r w:rsidRPr="005B3733">
              <w:rPr>
                <w:b/>
                <w:sz w:val="18"/>
                <w:szCs w:val="18"/>
                <w:lang w:val="uk-UA"/>
              </w:rPr>
              <w:lastRenderedPageBreak/>
              <w:t>філія з розширеними функціями)</w:t>
            </w:r>
            <w:r w:rsidRPr="005B3733">
              <w:rPr>
                <w:b/>
                <w:sz w:val="18"/>
                <w:szCs w:val="18"/>
                <w:lang w:val="uk-UA"/>
              </w:rPr>
              <w:tab/>
            </w:r>
          </w:p>
          <w:p w:rsidR="004753EB" w:rsidRPr="004753EB" w:rsidRDefault="004753EB" w:rsidP="004753EB">
            <w:pPr>
              <w:spacing w:after="0" w:line="240" w:lineRule="auto"/>
              <w:jc w:val="both"/>
              <w:rPr>
                <w:sz w:val="18"/>
                <w:szCs w:val="18"/>
                <w:lang w:val="uk-UA"/>
              </w:rPr>
            </w:pPr>
            <w:r w:rsidRPr="005B3733">
              <w:rPr>
                <w:sz w:val="18"/>
                <w:szCs w:val="18"/>
              </w:rPr>
              <w:t>у рамках створення</w:t>
            </w:r>
            <w:r>
              <w:rPr>
                <w:sz w:val="18"/>
                <w:szCs w:val="18"/>
                <w:lang w:val="uk-UA"/>
              </w:rPr>
              <w:t xml:space="preserve"> </w:t>
            </w:r>
            <w:r w:rsidRPr="005B3733">
              <w:rPr>
                <w:sz w:val="18"/>
                <w:szCs w:val="18"/>
              </w:rPr>
              <w:t>оптимальної  для задоволення потребмешканців мережі закладів позашкільної т</w:t>
            </w:r>
            <w:r>
              <w:rPr>
                <w:sz w:val="18"/>
                <w:szCs w:val="18"/>
              </w:rPr>
              <w:t xml:space="preserve">а загальної середньої освіти </w:t>
            </w:r>
            <w:r w:rsidRPr="005B3733">
              <w:rPr>
                <w:sz w:val="18"/>
                <w:szCs w:val="18"/>
              </w:rPr>
              <w:t>на базі ЗОШ І-ІІІ ступенів ім. Героя Радянського Союзу І.М. Шишканя</w:t>
            </w:r>
            <w:r>
              <w:rPr>
                <w:sz w:val="18"/>
                <w:szCs w:val="18"/>
                <w:lang w:val="uk-UA"/>
              </w:rPr>
              <w:t xml:space="preserve"> </w:t>
            </w:r>
            <w:r w:rsidRPr="005B3733">
              <w:rPr>
                <w:sz w:val="18"/>
                <w:szCs w:val="18"/>
              </w:rPr>
              <w:t>створений ОКЗ «Могилівська загальноосвітня школа І-ІІІ ступенів ім. І.М.Шишканя»,  </w:t>
            </w:r>
            <w:r>
              <w:rPr>
                <w:sz w:val="18"/>
                <w:szCs w:val="18"/>
                <w:lang w:val="uk-UA"/>
              </w:rPr>
              <w:t xml:space="preserve"> </w:t>
            </w:r>
            <w:r w:rsidRPr="005B3733">
              <w:rPr>
                <w:sz w:val="18"/>
                <w:szCs w:val="18"/>
              </w:rPr>
              <w:t>  який  функціонує з 01.09.2019 року </w:t>
            </w:r>
          </w:p>
          <w:p w:rsidR="006735E9" w:rsidRPr="00C3050A" w:rsidRDefault="006735E9" w:rsidP="00966E6D">
            <w:pPr>
              <w:spacing w:after="0" w:line="240" w:lineRule="auto"/>
              <w:jc w:val="center"/>
              <w:rPr>
                <w:b/>
                <w:i/>
                <w:sz w:val="18"/>
                <w:szCs w:val="18"/>
                <w:lang w:val="uk-UA"/>
              </w:rPr>
            </w:pPr>
          </w:p>
        </w:tc>
      </w:tr>
      <w:tr w:rsidR="006735E9" w:rsidRPr="00C3050A" w:rsidTr="004753EB">
        <w:tc>
          <w:tcPr>
            <w:tcW w:w="373" w:type="dxa"/>
            <w:shd w:val="clear" w:color="auto" w:fill="FFF2CC" w:themeFill="accent4" w:themeFillTint="33"/>
          </w:tcPr>
          <w:p w:rsidR="006735E9" w:rsidRPr="00C3050A" w:rsidRDefault="006735E9" w:rsidP="00966E6D">
            <w:pPr>
              <w:spacing w:after="0" w:line="240" w:lineRule="auto"/>
              <w:rPr>
                <w:i/>
                <w:sz w:val="20"/>
                <w:szCs w:val="20"/>
                <w:lang w:val="uk-UA"/>
              </w:rPr>
            </w:pPr>
            <w:r w:rsidRPr="00C3050A">
              <w:rPr>
                <w:i/>
                <w:sz w:val="20"/>
                <w:szCs w:val="20"/>
                <w:lang w:val="uk-UA"/>
              </w:rPr>
              <w:lastRenderedPageBreak/>
              <w:t>2.</w:t>
            </w:r>
          </w:p>
        </w:tc>
        <w:tc>
          <w:tcPr>
            <w:tcW w:w="4419" w:type="dxa"/>
            <w:shd w:val="clear" w:color="auto" w:fill="auto"/>
          </w:tcPr>
          <w:p w:rsidR="006735E9" w:rsidRPr="00BB7FF6" w:rsidRDefault="006735E9" w:rsidP="00943D7F">
            <w:pPr>
              <w:spacing w:line="240" w:lineRule="auto"/>
              <w:contextualSpacing/>
              <w:rPr>
                <w:sz w:val="18"/>
                <w:szCs w:val="18"/>
                <w:lang w:val="uk-UA"/>
              </w:rPr>
            </w:pPr>
            <w:r w:rsidRPr="00BB7FF6">
              <w:rPr>
                <w:b/>
                <w:sz w:val="18"/>
                <w:szCs w:val="18"/>
                <w:lang w:val="uk-UA"/>
              </w:rPr>
              <w:t>2.3.2</w:t>
            </w:r>
            <w:r w:rsidRPr="00BB7FF6">
              <w:rPr>
                <w:sz w:val="18"/>
                <w:szCs w:val="18"/>
                <w:lang w:val="uk-UA"/>
              </w:rPr>
              <w:t>. Розвиток</w:t>
            </w:r>
            <w:r w:rsidR="00BB7FF6" w:rsidRPr="00BB7FF6">
              <w:rPr>
                <w:sz w:val="18"/>
                <w:szCs w:val="18"/>
                <w:lang w:val="uk-UA"/>
              </w:rPr>
              <w:t xml:space="preserve"> </w:t>
            </w:r>
            <w:r w:rsidRPr="00BB7FF6">
              <w:rPr>
                <w:sz w:val="18"/>
                <w:szCs w:val="18"/>
                <w:lang w:val="uk-UA"/>
              </w:rPr>
              <w:t>матеріально-технічної</w:t>
            </w:r>
            <w:r w:rsidR="00BB7FF6" w:rsidRPr="00BB7FF6">
              <w:rPr>
                <w:sz w:val="18"/>
                <w:szCs w:val="18"/>
                <w:lang w:val="uk-UA"/>
              </w:rPr>
              <w:t xml:space="preserve"> </w:t>
            </w:r>
            <w:r w:rsidRPr="00BB7FF6">
              <w:rPr>
                <w:sz w:val="18"/>
                <w:szCs w:val="18"/>
                <w:lang w:val="uk-UA"/>
              </w:rPr>
              <w:t>бази</w:t>
            </w:r>
            <w:r w:rsidR="00BB7FF6">
              <w:rPr>
                <w:sz w:val="18"/>
                <w:szCs w:val="18"/>
                <w:lang w:val="uk-UA"/>
              </w:rPr>
              <w:t xml:space="preserve"> </w:t>
            </w:r>
            <w:r w:rsidRPr="00BB7FF6">
              <w:rPr>
                <w:sz w:val="18"/>
                <w:szCs w:val="18"/>
                <w:lang w:val="uk-UA"/>
              </w:rPr>
              <w:t>дитячих</w:t>
            </w:r>
            <w:r w:rsidR="00BB7FF6">
              <w:rPr>
                <w:sz w:val="18"/>
                <w:szCs w:val="18"/>
                <w:lang w:val="uk-UA"/>
              </w:rPr>
              <w:t xml:space="preserve"> </w:t>
            </w:r>
            <w:r w:rsidRPr="00BB7FF6">
              <w:rPr>
                <w:sz w:val="18"/>
                <w:szCs w:val="18"/>
                <w:lang w:val="uk-UA"/>
              </w:rPr>
              <w:t>дошкільних</w:t>
            </w:r>
            <w:r w:rsidR="00BB7FF6">
              <w:rPr>
                <w:sz w:val="18"/>
                <w:szCs w:val="18"/>
                <w:lang w:val="uk-UA"/>
              </w:rPr>
              <w:t xml:space="preserve"> </w:t>
            </w:r>
            <w:r w:rsidRPr="00BB7FF6">
              <w:rPr>
                <w:sz w:val="18"/>
                <w:szCs w:val="18"/>
                <w:lang w:val="uk-UA"/>
              </w:rPr>
              <w:t>закладів та загальноосвітніх</w:t>
            </w:r>
            <w:r w:rsidR="00BB7FF6">
              <w:rPr>
                <w:sz w:val="18"/>
                <w:szCs w:val="18"/>
                <w:lang w:val="uk-UA"/>
              </w:rPr>
              <w:t xml:space="preserve"> </w:t>
            </w:r>
            <w:r w:rsidRPr="00BB7FF6">
              <w:rPr>
                <w:sz w:val="18"/>
                <w:szCs w:val="18"/>
                <w:lang w:val="uk-UA"/>
              </w:rPr>
              <w:t>шкіл</w:t>
            </w:r>
          </w:p>
          <w:p w:rsidR="006735E9" w:rsidRPr="00C3050A" w:rsidRDefault="006735E9" w:rsidP="00966E6D">
            <w:pPr>
              <w:spacing w:after="0" w:line="240" w:lineRule="auto"/>
              <w:rPr>
                <w:i/>
                <w:sz w:val="18"/>
                <w:szCs w:val="18"/>
                <w:lang w:val="uk-UA"/>
              </w:rPr>
            </w:pPr>
          </w:p>
        </w:tc>
        <w:tc>
          <w:tcPr>
            <w:tcW w:w="1559" w:type="dxa"/>
          </w:tcPr>
          <w:p w:rsidR="00387E35" w:rsidRDefault="00387E35" w:rsidP="00387E35">
            <w:pPr>
              <w:pStyle w:val="Default"/>
              <w:rPr>
                <w:sz w:val="18"/>
                <w:szCs w:val="18"/>
              </w:rPr>
            </w:pPr>
            <w:r>
              <w:rPr>
                <w:sz w:val="18"/>
                <w:szCs w:val="18"/>
              </w:rPr>
              <w:t xml:space="preserve">2018 -2019 рік </w:t>
            </w:r>
          </w:p>
          <w:p w:rsidR="006735E9" w:rsidRPr="00C86144" w:rsidRDefault="006735E9" w:rsidP="00C86144">
            <w:pPr>
              <w:spacing w:after="0" w:line="240" w:lineRule="auto"/>
              <w:rPr>
                <w:i/>
                <w:sz w:val="18"/>
                <w:szCs w:val="18"/>
                <w:lang w:val="uk-UA"/>
              </w:rPr>
            </w:pPr>
          </w:p>
        </w:tc>
        <w:tc>
          <w:tcPr>
            <w:tcW w:w="2552" w:type="dxa"/>
            <w:shd w:val="clear" w:color="auto" w:fill="auto"/>
          </w:tcPr>
          <w:p w:rsidR="00BB7FF6" w:rsidRDefault="00BB7FF6" w:rsidP="00C86144">
            <w:pPr>
              <w:spacing w:after="0" w:line="240" w:lineRule="auto"/>
              <w:rPr>
                <w:b/>
                <w:i/>
                <w:sz w:val="18"/>
                <w:szCs w:val="18"/>
                <w:lang w:val="uk-UA"/>
              </w:rPr>
            </w:pPr>
          </w:p>
          <w:p w:rsidR="00C77C3D" w:rsidRDefault="005B3733" w:rsidP="00387E35">
            <w:pPr>
              <w:spacing w:after="0" w:line="240" w:lineRule="auto"/>
              <w:rPr>
                <w:sz w:val="18"/>
                <w:szCs w:val="18"/>
                <w:lang w:val="uk-UA"/>
              </w:rPr>
            </w:pPr>
            <w:r>
              <w:rPr>
                <w:b/>
                <w:i/>
                <w:color w:val="FF0000"/>
                <w:sz w:val="18"/>
                <w:szCs w:val="18"/>
                <w:lang w:val="uk-UA"/>
              </w:rPr>
              <w:t xml:space="preserve"> </w:t>
            </w:r>
            <w:r w:rsidR="00C77C3D" w:rsidRPr="005B3733">
              <w:rPr>
                <w:sz w:val="18"/>
                <w:szCs w:val="18"/>
              </w:rPr>
              <w:t xml:space="preserve">реалізовано </w:t>
            </w:r>
            <w:r w:rsidR="00C77C3D">
              <w:rPr>
                <w:sz w:val="18"/>
                <w:szCs w:val="18"/>
                <w:lang w:val="uk-UA"/>
              </w:rPr>
              <w:t>частково</w:t>
            </w:r>
          </w:p>
          <w:p w:rsidR="00C77C3D" w:rsidRDefault="00C77C3D" w:rsidP="00387E35">
            <w:pPr>
              <w:spacing w:after="0" w:line="240" w:lineRule="auto"/>
              <w:rPr>
                <w:sz w:val="18"/>
                <w:szCs w:val="18"/>
                <w:lang w:val="uk-UA"/>
              </w:rPr>
            </w:pPr>
          </w:p>
          <w:p w:rsidR="00BB7FF6" w:rsidRPr="00C77C3D" w:rsidRDefault="00BB7FF6" w:rsidP="00C77C3D">
            <w:pPr>
              <w:spacing w:line="240" w:lineRule="auto"/>
              <w:contextualSpacing/>
              <w:rPr>
                <w:sz w:val="18"/>
                <w:szCs w:val="18"/>
                <w:lang w:val="uk-UA"/>
              </w:rPr>
            </w:pPr>
          </w:p>
        </w:tc>
        <w:tc>
          <w:tcPr>
            <w:tcW w:w="2976" w:type="dxa"/>
            <w:shd w:val="clear" w:color="auto" w:fill="auto"/>
          </w:tcPr>
          <w:p w:rsidR="006735E9" w:rsidRPr="00C3050A" w:rsidRDefault="00C77C3D" w:rsidP="00966E6D">
            <w:pPr>
              <w:spacing w:after="0" w:line="240" w:lineRule="auto"/>
              <w:rPr>
                <w:i/>
                <w:sz w:val="18"/>
                <w:szCs w:val="18"/>
                <w:lang w:val="uk-UA"/>
              </w:rPr>
            </w:pPr>
            <w:r>
              <w:rPr>
                <w:i/>
                <w:sz w:val="18"/>
                <w:szCs w:val="18"/>
                <w:lang w:val="uk-UA"/>
              </w:rPr>
              <w:t>Обмеженість в коштах</w:t>
            </w:r>
          </w:p>
        </w:tc>
        <w:tc>
          <w:tcPr>
            <w:tcW w:w="3430" w:type="dxa"/>
            <w:shd w:val="clear" w:color="auto" w:fill="auto"/>
          </w:tcPr>
          <w:p w:rsidR="005B3733" w:rsidRPr="005B3733" w:rsidRDefault="005B3733" w:rsidP="004753EB">
            <w:pPr>
              <w:spacing w:after="0" w:line="240" w:lineRule="auto"/>
              <w:jc w:val="both"/>
              <w:rPr>
                <w:i/>
                <w:sz w:val="18"/>
                <w:szCs w:val="18"/>
                <w:lang w:val="uk-UA"/>
              </w:rPr>
            </w:pPr>
            <w:r w:rsidRPr="005B3733">
              <w:rPr>
                <w:i/>
                <w:sz w:val="18"/>
                <w:szCs w:val="18"/>
                <w:lang w:val="uk-UA"/>
              </w:rPr>
              <w:t>Ремонти для енергозбереження в навчальних закладах — див. 3.4.1.</w:t>
            </w:r>
          </w:p>
          <w:p w:rsidR="005B3733" w:rsidRPr="005B3733" w:rsidRDefault="005B3733" w:rsidP="004753EB">
            <w:pPr>
              <w:spacing w:after="0" w:line="240" w:lineRule="auto"/>
              <w:jc w:val="both"/>
              <w:rPr>
                <w:i/>
                <w:sz w:val="18"/>
                <w:szCs w:val="18"/>
                <w:lang w:val="uk-UA"/>
              </w:rPr>
            </w:pPr>
            <w:r w:rsidRPr="005B3733">
              <w:rPr>
                <w:i/>
                <w:sz w:val="18"/>
                <w:szCs w:val="18"/>
                <w:lang w:val="uk-UA"/>
              </w:rPr>
              <w:t>Підготовлена документація для капітального ремонту філії опорної школи (на даний момент Могилівська школа І-ІІ ступеня).</w:t>
            </w:r>
          </w:p>
          <w:p w:rsidR="005B3733" w:rsidRPr="005B3733" w:rsidRDefault="005B3733" w:rsidP="005B3733">
            <w:pPr>
              <w:spacing w:after="0" w:line="240" w:lineRule="auto"/>
              <w:rPr>
                <w:i/>
                <w:sz w:val="18"/>
                <w:szCs w:val="18"/>
                <w:lang w:val="uk-UA"/>
              </w:rPr>
            </w:pPr>
            <w:r w:rsidRPr="005B3733">
              <w:rPr>
                <w:i/>
                <w:sz w:val="18"/>
                <w:szCs w:val="18"/>
                <w:lang w:val="uk-UA"/>
              </w:rPr>
              <w:t>Заміна вікон та дверей та поточні ремонти у ДНЗ "Ромашка".</w:t>
            </w:r>
          </w:p>
          <w:p w:rsidR="005B3733" w:rsidRPr="005B3733" w:rsidRDefault="005B3733" w:rsidP="005B3733">
            <w:pPr>
              <w:spacing w:after="0" w:line="240" w:lineRule="auto"/>
              <w:rPr>
                <w:i/>
                <w:sz w:val="18"/>
                <w:szCs w:val="18"/>
                <w:lang w:val="uk-UA"/>
              </w:rPr>
            </w:pPr>
          </w:p>
          <w:p w:rsidR="005B3733" w:rsidRPr="005B3733" w:rsidRDefault="005B3733" w:rsidP="005B3733">
            <w:pPr>
              <w:spacing w:after="0" w:line="240" w:lineRule="auto"/>
              <w:rPr>
                <w:b/>
                <w:i/>
                <w:sz w:val="18"/>
                <w:szCs w:val="18"/>
                <w:lang w:val="uk-UA"/>
              </w:rPr>
            </w:pPr>
            <w:r w:rsidRPr="005B3733">
              <w:rPr>
                <w:b/>
                <w:i/>
                <w:sz w:val="18"/>
                <w:szCs w:val="18"/>
                <w:lang w:val="uk-UA"/>
              </w:rPr>
              <w:t>(Проектна документація на ремонтні роботи в школі. Проведений ремонт у ДНЗ)</w:t>
            </w:r>
          </w:p>
          <w:p w:rsidR="006735E9" w:rsidRDefault="006735E9" w:rsidP="00966E6D">
            <w:pPr>
              <w:spacing w:after="0" w:line="240" w:lineRule="auto"/>
              <w:rPr>
                <w:i/>
                <w:sz w:val="18"/>
                <w:szCs w:val="18"/>
                <w:lang w:val="uk-UA"/>
              </w:rPr>
            </w:pPr>
          </w:p>
          <w:p w:rsidR="004753EB" w:rsidRPr="00C3050A" w:rsidRDefault="004753EB" w:rsidP="00966E6D">
            <w:pPr>
              <w:spacing w:after="0" w:line="240" w:lineRule="auto"/>
              <w:rPr>
                <w:i/>
                <w:sz w:val="18"/>
                <w:szCs w:val="18"/>
                <w:lang w:val="uk-UA"/>
              </w:rPr>
            </w:pPr>
            <w:r w:rsidRPr="00C77C3D">
              <w:rPr>
                <w:sz w:val="18"/>
                <w:szCs w:val="18"/>
                <w:lang w:val="uk-UA"/>
              </w:rPr>
              <w:t xml:space="preserve">пріоритетним напрямком становлення громади є розвиток матеріально-технічної бази дитячих позашкільних закладів та загальноосвітніх шкіл. З метою забезпечення належних умов навчально-виховного процесу був проведений великий обсяг ремонтних робіт приміщень закладу: реконструкція покрівлі, заміна вікон та дверей на металопластикові, заміна електропроводки на сучасну, встановлення пожежної та охоронної систем сигналізації. Крім цього проведено поточний ремонт навчальних кабінетів, здійснено закупівлю меблів, комп’ютерної техніки та мультимедійного обладнання, а також </w:t>
            </w:r>
            <w:r w:rsidRPr="00C77C3D">
              <w:rPr>
                <w:sz w:val="18"/>
                <w:szCs w:val="18"/>
                <w:lang w:val="uk-UA"/>
              </w:rPr>
              <w:lastRenderedPageBreak/>
              <w:t>придбано посуд для шкільної їдальні згідно з вимогами НАССР. На вищезазначені види робіт за період з 2016-2018 р.р за рахунок різних джерел фінансування було витрачено  8084,5 тис.</w:t>
            </w:r>
            <w:r>
              <w:rPr>
                <w:sz w:val="18"/>
                <w:szCs w:val="18"/>
                <w:lang w:val="uk-UA"/>
              </w:rPr>
              <w:t xml:space="preserve"> </w:t>
            </w:r>
            <w:r w:rsidRPr="00C77C3D">
              <w:rPr>
                <w:sz w:val="18"/>
                <w:szCs w:val="18"/>
                <w:lang w:val="uk-UA"/>
              </w:rPr>
              <w:t>гривень. У 2019 році на оснащення закладу спрямовані видатки   у розмірі 2837,6тис.грн., в тому числі з місцевого бюджету - 1779,9 тис. гривень</w:t>
            </w:r>
          </w:p>
        </w:tc>
      </w:tr>
      <w:tr w:rsidR="006735E9" w:rsidRPr="00C3050A" w:rsidTr="004753EB">
        <w:tc>
          <w:tcPr>
            <w:tcW w:w="373" w:type="dxa"/>
            <w:shd w:val="clear" w:color="auto" w:fill="FFF2CC" w:themeFill="accent4" w:themeFillTint="33"/>
          </w:tcPr>
          <w:p w:rsidR="006735E9" w:rsidRPr="00C3050A" w:rsidRDefault="006735E9" w:rsidP="00966E6D">
            <w:pPr>
              <w:spacing w:after="0" w:line="240" w:lineRule="auto"/>
              <w:rPr>
                <w:i/>
                <w:sz w:val="20"/>
                <w:szCs w:val="20"/>
                <w:lang w:val="uk-UA"/>
              </w:rPr>
            </w:pPr>
            <w:r w:rsidRPr="00C3050A">
              <w:rPr>
                <w:i/>
                <w:sz w:val="20"/>
                <w:szCs w:val="20"/>
                <w:lang w:val="uk-UA"/>
              </w:rPr>
              <w:lastRenderedPageBreak/>
              <w:t>3.</w:t>
            </w:r>
          </w:p>
        </w:tc>
        <w:tc>
          <w:tcPr>
            <w:tcW w:w="4419" w:type="dxa"/>
            <w:shd w:val="clear" w:color="auto" w:fill="auto"/>
          </w:tcPr>
          <w:p w:rsidR="006735E9" w:rsidRPr="00C77C3D" w:rsidRDefault="006735E9" w:rsidP="00C77C3D">
            <w:pPr>
              <w:spacing w:line="240" w:lineRule="auto"/>
              <w:contextualSpacing/>
              <w:rPr>
                <w:sz w:val="18"/>
                <w:szCs w:val="18"/>
                <w:lang w:val="uk-UA"/>
              </w:rPr>
            </w:pPr>
            <w:r w:rsidRPr="00C77C3D">
              <w:rPr>
                <w:sz w:val="18"/>
                <w:szCs w:val="18"/>
                <w:lang w:val="uk-UA"/>
              </w:rPr>
              <w:t xml:space="preserve">2.3.3. Створення умов для безперервної освіти, перекваліфікації та підвищення кваліфікації дорослих мешканців </w:t>
            </w:r>
          </w:p>
          <w:p w:rsidR="006735E9" w:rsidRPr="00C77C3D" w:rsidRDefault="006735E9" w:rsidP="00C77C3D">
            <w:pPr>
              <w:spacing w:line="240" w:lineRule="auto"/>
              <w:contextualSpacing/>
              <w:rPr>
                <w:sz w:val="18"/>
                <w:szCs w:val="18"/>
                <w:lang w:val="uk-UA"/>
              </w:rPr>
            </w:pPr>
          </w:p>
          <w:p w:rsidR="006735E9" w:rsidRPr="00C77C3D" w:rsidRDefault="006735E9" w:rsidP="00C77C3D">
            <w:pPr>
              <w:spacing w:line="240" w:lineRule="auto"/>
              <w:contextualSpacing/>
              <w:rPr>
                <w:sz w:val="18"/>
                <w:szCs w:val="18"/>
                <w:lang w:val="uk-UA"/>
              </w:rPr>
            </w:pPr>
          </w:p>
        </w:tc>
        <w:tc>
          <w:tcPr>
            <w:tcW w:w="1559" w:type="dxa"/>
          </w:tcPr>
          <w:p w:rsidR="006F3A9C" w:rsidRDefault="006F3A9C" w:rsidP="006F3A9C">
            <w:pPr>
              <w:pStyle w:val="Default"/>
              <w:rPr>
                <w:sz w:val="18"/>
                <w:szCs w:val="18"/>
              </w:rPr>
            </w:pPr>
            <w:r>
              <w:rPr>
                <w:sz w:val="18"/>
                <w:szCs w:val="18"/>
              </w:rPr>
              <w:t xml:space="preserve">2019 рік </w:t>
            </w:r>
          </w:p>
          <w:p w:rsidR="006735E9" w:rsidRPr="00C86144" w:rsidRDefault="006735E9" w:rsidP="00C86144">
            <w:pPr>
              <w:spacing w:after="0" w:line="240" w:lineRule="auto"/>
              <w:rPr>
                <w:i/>
                <w:sz w:val="18"/>
                <w:szCs w:val="18"/>
                <w:lang w:val="uk-UA"/>
              </w:rPr>
            </w:pPr>
          </w:p>
        </w:tc>
        <w:tc>
          <w:tcPr>
            <w:tcW w:w="2552" w:type="dxa"/>
            <w:shd w:val="clear" w:color="auto" w:fill="auto"/>
          </w:tcPr>
          <w:p w:rsidR="006F3A9C" w:rsidRPr="00B9334E" w:rsidRDefault="00C77C3D" w:rsidP="00C77C3D">
            <w:pPr>
              <w:spacing w:line="240" w:lineRule="auto"/>
              <w:contextualSpacing/>
              <w:rPr>
                <w:sz w:val="18"/>
                <w:szCs w:val="18"/>
                <w:lang w:val="uk-UA"/>
              </w:rPr>
            </w:pPr>
            <w:r w:rsidRPr="00B9334E">
              <w:rPr>
                <w:sz w:val="18"/>
                <w:szCs w:val="18"/>
                <w:lang w:val="uk-UA"/>
              </w:rPr>
              <w:t xml:space="preserve"> </w:t>
            </w:r>
          </w:p>
          <w:p w:rsidR="006F3A9C" w:rsidRDefault="00B9334E" w:rsidP="00C86144">
            <w:pPr>
              <w:spacing w:after="0" w:line="240" w:lineRule="auto"/>
              <w:rPr>
                <w:sz w:val="18"/>
                <w:szCs w:val="18"/>
                <w:lang w:val="uk-UA"/>
              </w:rPr>
            </w:pPr>
            <w:r w:rsidRPr="00B9334E">
              <w:rPr>
                <w:sz w:val="18"/>
                <w:szCs w:val="18"/>
                <w:lang w:val="uk-UA"/>
              </w:rPr>
              <w:t>на етапі реалізації</w:t>
            </w:r>
          </w:p>
          <w:p w:rsidR="00B9334E" w:rsidRDefault="00B9334E" w:rsidP="00C86144">
            <w:pPr>
              <w:spacing w:after="0" w:line="240" w:lineRule="auto"/>
              <w:rPr>
                <w:sz w:val="18"/>
                <w:szCs w:val="18"/>
                <w:lang w:val="uk-UA"/>
              </w:rPr>
            </w:pPr>
          </w:p>
          <w:p w:rsidR="00B9334E" w:rsidRPr="00B9334E" w:rsidRDefault="00B9334E" w:rsidP="00C86144">
            <w:pPr>
              <w:spacing w:after="0" w:line="240" w:lineRule="auto"/>
              <w:rPr>
                <w:sz w:val="18"/>
                <w:szCs w:val="18"/>
                <w:lang w:val="uk-UA"/>
              </w:rPr>
            </w:pPr>
          </w:p>
        </w:tc>
        <w:tc>
          <w:tcPr>
            <w:tcW w:w="2976" w:type="dxa"/>
            <w:shd w:val="clear" w:color="auto" w:fill="auto"/>
          </w:tcPr>
          <w:p w:rsidR="006735E9" w:rsidRPr="00C3050A" w:rsidRDefault="006735E9" w:rsidP="00966E6D">
            <w:pPr>
              <w:spacing w:after="0" w:line="240" w:lineRule="auto"/>
              <w:rPr>
                <w:i/>
                <w:sz w:val="18"/>
                <w:szCs w:val="18"/>
                <w:lang w:val="uk-UA"/>
              </w:rPr>
            </w:pPr>
          </w:p>
        </w:tc>
        <w:tc>
          <w:tcPr>
            <w:tcW w:w="3430" w:type="dxa"/>
            <w:shd w:val="clear" w:color="auto" w:fill="auto"/>
          </w:tcPr>
          <w:p w:rsidR="00C77C3D" w:rsidRPr="00C77C3D" w:rsidRDefault="00C77C3D" w:rsidP="00C77C3D">
            <w:pPr>
              <w:spacing w:after="0" w:line="240" w:lineRule="auto"/>
              <w:rPr>
                <w:i/>
                <w:sz w:val="18"/>
                <w:szCs w:val="18"/>
                <w:lang w:val="uk-UA"/>
              </w:rPr>
            </w:pPr>
            <w:r w:rsidRPr="00C77C3D">
              <w:rPr>
                <w:i/>
                <w:sz w:val="18"/>
                <w:szCs w:val="18"/>
                <w:lang w:val="uk-UA"/>
              </w:rPr>
              <w:t>Центр безперервної освіти на базі філії опорної школи, облаштований комп’ютерним обладнанням, яке дозволяє організувати дистанційне навчання.</w:t>
            </w:r>
          </w:p>
          <w:p w:rsidR="00C77C3D" w:rsidRPr="00C77C3D" w:rsidRDefault="00C77C3D" w:rsidP="00C77C3D">
            <w:pPr>
              <w:spacing w:after="0" w:line="240" w:lineRule="auto"/>
              <w:rPr>
                <w:i/>
                <w:sz w:val="18"/>
                <w:szCs w:val="18"/>
                <w:lang w:val="uk-UA"/>
              </w:rPr>
            </w:pPr>
            <w:r w:rsidRPr="00C77C3D">
              <w:rPr>
                <w:i/>
                <w:sz w:val="18"/>
                <w:szCs w:val="18"/>
                <w:lang w:val="uk-UA"/>
              </w:rPr>
              <w:t>Центр має персонал з навичками сприяння дистанційному навчанню (в тому числі навчанню техніці роботи з комп’ютером та користування Інтернетом), має налагоджені контакти з українськими та міжнародними осередками та вузами, які проводять дистанційне навчання.</w:t>
            </w:r>
          </w:p>
          <w:p w:rsidR="00C77C3D" w:rsidRPr="00C77C3D" w:rsidRDefault="00C77C3D" w:rsidP="00C77C3D">
            <w:pPr>
              <w:spacing w:after="0" w:line="240" w:lineRule="auto"/>
              <w:rPr>
                <w:i/>
                <w:sz w:val="18"/>
                <w:szCs w:val="18"/>
                <w:lang w:val="uk-UA"/>
              </w:rPr>
            </w:pPr>
          </w:p>
          <w:p w:rsidR="00C77C3D" w:rsidRDefault="00C77C3D" w:rsidP="00C77C3D">
            <w:pPr>
              <w:spacing w:after="0" w:line="240" w:lineRule="auto"/>
              <w:rPr>
                <w:b/>
                <w:i/>
                <w:sz w:val="18"/>
                <w:szCs w:val="18"/>
                <w:lang w:val="uk-UA"/>
              </w:rPr>
            </w:pPr>
            <w:r w:rsidRPr="00C77C3D">
              <w:rPr>
                <w:b/>
                <w:i/>
                <w:sz w:val="18"/>
                <w:szCs w:val="18"/>
                <w:lang w:val="uk-UA"/>
              </w:rPr>
              <w:t>(Центр обладнаний технікою, підготовлена команда вчителів та координаторів)</w:t>
            </w:r>
          </w:p>
          <w:p w:rsidR="004753EB" w:rsidRDefault="004753EB" w:rsidP="00C77C3D">
            <w:pPr>
              <w:spacing w:after="0" w:line="240" w:lineRule="auto"/>
              <w:rPr>
                <w:b/>
                <w:i/>
                <w:sz w:val="18"/>
                <w:szCs w:val="18"/>
                <w:lang w:val="uk-UA"/>
              </w:rPr>
            </w:pPr>
          </w:p>
          <w:p w:rsidR="004753EB" w:rsidRPr="00C77C3D" w:rsidRDefault="004753EB" w:rsidP="004753EB">
            <w:pPr>
              <w:spacing w:after="0" w:line="240" w:lineRule="auto"/>
              <w:jc w:val="both"/>
              <w:rPr>
                <w:b/>
                <w:i/>
                <w:sz w:val="18"/>
                <w:szCs w:val="18"/>
                <w:lang w:val="uk-UA"/>
              </w:rPr>
            </w:pPr>
            <w:r>
              <w:rPr>
                <w:sz w:val="18"/>
                <w:szCs w:val="18"/>
                <w:lang w:val="uk-UA"/>
              </w:rPr>
              <w:t xml:space="preserve">У 2019 році  на базі ОКЗ </w:t>
            </w:r>
            <w:r w:rsidRPr="00B9334E">
              <w:rPr>
                <w:sz w:val="18"/>
                <w:szCs w:val="18"/>
                <w:lang w:val="uk-UA"/>
              </w:rPr>
              <w:t>«Могилівська загальноосвітня школа І-ІІІ ступенів ім. І.М.</w:t>
            </w:r>
            <w:r>
              <w:rPr>
                <w:sz w:val="18"/>
                <w:szCs w:val="18"/>
                <w:lang w:val="uk-UA"/>
              </w:rPr>
              <w:t xml:space="preserve"> </w:t>
            </w:r>
            <w:r w:rsidRPr="00B9334E">
              <w:rPr>
                <w:sz w:val="18"/>
                <w:szCs w:val="18"/>
                <w:lang w:val="uk-UA"/>
              </w:rPr>
              <w:t>Шишканя»</w:t>
            </w:r>
            <w:r>
              <w:rPr>
                <w:sz w:val="18"/>
                <w:szCs w:val="18"/>
                <w:lang w:val="uk-UA"/>
              </w:rPr>
              <w:t xml:space="preserve"> було запроваджено діяльність гуртка для дорослих з навичок комп’ютерної грамотності</w:t>
            </w:r>
          </w:p>
          <w:p w:rsidR="00C77C3D" w:rsidRPr="00C77C3D" w:rsidRDefault="00C77C3D" w:rsidP="00C77C3D">
            <w:pPr>
              <w:spacing w:after="0" w:line="240" w:lineRule="auto"/>
              <w:rPr>
                <w:b/>
                <w:i/>
                <w:sz w:val="18"/>
                <w:szCs w:val="18"/>
                <w:lang w:val="uk-UA"/>
              </w:rPr>
            </w:pPr>
          </w:p>
          <w:p w:rsidR="006735E9" w:rsidRPr="00C3050A" w:rsidRDefault="006735E9" w:rsidP="00966E6D">
            <w:pPr>
              <w:spacing w:after="0" w:line="240" w:lineRule="auto"/>
              <w:rPr>
                <w:i/>
                <w:sz w:val="18"/>
                <w:szCs w:val="18"/>
                <w:lang w:val="uk-UA"/>
              </w:rPr>
            </w:pPr>
          </w:p>
        </w:tc>
      </w:tr>
      <w:tr w:rsidR="006735E9" w:rsidRPr="00C3050A" w:rsidTr="004753EB">
        <w:tc>
          <w:tcPr>
            <w:tcW w:w="373" w:type="dxa"/>
            <w:shd w:val="clear" w:color="auto" w:fill="FFF2CC" w:themeFill="accent4" w:themeFillTint="33"/>
          </w:tcPr>
          <w:p w:rsidR="006735E9" w:rsidRPr="00C3050A" w:rsidRDefault="006735E9" w:rsidP="00966E6D">
            <w:pPr>
              <w:spacing w:after="0" w:line="240" w:lineRule="auto"/>
              <w:rPr>
                <w:i/>
                <w:sz w:val="20"/>
                <w:szCs w:val="20"/>
                <w:lang w:val="uk-UA"/>
              </w:rPr>
            </w:pPr>
            <w:r w:rsidRPr="00C3050A">
              <w:rPr>
                <w:i/>
                <w:sz w:val="20"/>
                <w:szCs w:val="20"/>
                <w:lang w:val="uk-UA"/>
              </w:rPr>
              <w:t>4.</w:t>
            </w:r>
          </w:p>
        </w:tc>
        <w:tc>
          <w:tcPr>
            <w:tcW w:w="4419" w:type="dxa"/>
            <w:shd w:val="clear" w:color="auto" w:fill="auto"/>
          </w:tcPr>
          <w:p w:rsidR="006735E9" w:rsidRPr="00C77C3D" w:rsidRDefault="006735E9" w:rsidP="00C77C3D">
            <w:pPr>
              <w:spacing w:line="240" w:lineRule="auto"/>
              <w:contextualSpacing/>
              <w:rPr>
                <w:sz w:val="18"/>
                <w:szCs w:val="18"/>
                <w:lang w:val="uk-UA"/>
              </w:rPr>
            </w:pPr>
            <w:r w:rsidRPr="00C77C3D">
              <w:rPr>
                <w:sz w:val="18"/>
                <w:szCs w:val="18"/>
                <w:lang w:val="uk-UA"/>
              </w:rPr>
              <w:t xml:space="preserve">2.3.4. Створення умов для творчого розвитку дітей та молоді </w:t>
            </w:r>
          </w:p>
          <w:p w:rsidR="006735E9" w:rsidRPr="00C77C3D" w:rsidRDefault="006735E9" w:rsidP="00C77C3D">
            <w:pPr>
              <w:spacing w:line="240" w:lineRule="auto"/>
              <w:contextualSpacing/>
              <w:rPr>
                <w:sz w:val="18"/>
                <w:szCs w:val="18"/>
                <w:lang w:val="uk-UA"/>
              </w:rPr>
            </w:pPr>
          </w:p>
        </w:tc>
        <w:tc>
          <w:tcPr>
            <w:tcW w:w="1559" w:type="dxa"/>
          </w:tcPr>
          <w:p w:rsidR="006735E9" w:rsidRPr="00B9334E" w:rsidRDefault="00B9334E" w:rsidP="00B9334E">
            <w:pPr>
              <w:pStyle w:val="Default"/>
              <w:rPr>
                <w:sz w:val="18"/>
                <w:szCs w:val="18"/>
              </w:rPr>
            </w:pPr>
            <w:r w:rsidRPr="00B9334E">
              <w:rPr>
                <w:sz w:val="18"/>
                <w:szCs w:val="18"/>
              </w:rPr>
              <w:t>До 2020</w:t>
            </w:r>
            <w:r>
              <w:rPr>
                <w:sz w:val="18"/>
                <w:szCs w:val="18"/>
              </w:rPr>
              <w:t xml:space="preserve"> року</w:t>
            </w:r>
          </w:p>
        </w:tc>
        <w:tc>
          <w:tcPr>
            <w:tcW w:w="2552" w:type="dxa"/>
            <w:shd w:val="clear" w:color="auto" w:fill="auto"/>
          </w:tcPr>
          <w:p w:rsidR="006F3A9C" w:rsidRDefault="00C77C3D" w:rsidP="006F3A9C">
            <w:pPr>
              <w:spacing w:after="0" w:line="240" w:lineRule="auto"/>
              <w:rPr>
                <w:b/>
                <w:i/>
                <w:sz w:val="18"/>
                <w:szCs w:val="18"/>
                <w:lang w:val="uk-UA"/>
              </w:rPr>
            </w:pPr>
            <w:r>
              <w:rPr>
                <w:b/>
                <w:i/>
                <w:sz w:val="18"/>
                <w:szCs w:val="18"/>
                <w:lang w:val="uk-UA"/>
              </w:rPr>
              <w:t xml:space="preserve"> </w:t>
            </w:r>
          </w:p>
          <w:p w:rsidR="00B9334E" w:rsidRDefault="00B9334E" w:rsidP="006F3A9C">
            <w:pPr>
              <w:spacing w:after="0" w:line="240" w:lineRule="auto"/>
              <w:rPr>
                <w:i/>
                <w:sz w:val="18"/>
                <w:szCs w:val="18"/>
                <w:lang w:val="uk-UA"/>
              </w:rPr>
            </w:pPr>
            <w:r w:rsidRPr="005B3733">
              <w:rPr>
                <w:sz w:val="18"/>
                <w:szCs w:val="18"/>
              </w:rPr>
              <w:t xml:space="preserve">реалізовано </w:t>
            </w:r>
            <w:r>
              <w:rPr>
                <w:sz w:val="18"/>
                <w:szCs w:val="18"/>
                <w:lang w:val="uk-UA"/>
              </w:rPr>
              <w:t>частково</w:t>
            </w:r>
            <w:r w:rsidRPr="00B9334E">
              <w:rPr>
                <w:i/>
                <w:sz w:val="18"/>
                <w:szCs w:val="18"/>
                <w:lang w:val="uk-UA"/>
              </w:rPr>
              <w:t xml:space="preserve"> </w:t>
            </w:r>
          </w:p>
          <w:p w:rsidR="00B9334E" w:rsidRDefault="00B9334E" w:rsidP="006F3A9C">
            <w:pPr>
              <w:spacing w:after="0" w:line="240" w:lineRule="auto"/>
              <w:rPr>
                <w:i/>
                <w:sz w:val="18"/>
                <w:szCs w:val="18"/>
                <w:lang w:val="uk-UA"/>
              </w:rPr>
            </w:pPr>
          </w:p>
          <w:p w:rsidR="006F3A9C" w:rsidRPr="00C3050A" w:rsidRDefault="006F3A9C" w:rsidP="00B9334E">
            <w:pPr>
              <w:spacing w:after="0" w:line="240" w:lineRule="auto"/>
              <w:rPr>
                <w:i/>
                <w:sz w:val="18"/>
                <w:szCs w:val="18"/>
                <w:lang w:val="uk-UA"/>
              </w:rPr>
            </w:pPr>
          </w:p>
        </w:tc>
        <w:tc>
          <w:tcPr>
            <w:tcW w:w="2976" w:type="dxa"/>
            <w:shd w:val="clear" w:color="auto" w:fill="auto"/>
          </w:tcPr>
          <w:p w:rsidR="006735E9" w:rsidRPr="00C3050A" w:rsidRDefault="006735E9" w:rsidP="00966E6D">
            <w:pPr>
              <w:spacing w:after="0" w:line="240" w:lineRule="auto"/>
              <w:rPr>
                <w:i/>
                <w:sz w:val="18"/>
                <w:szCs w:val="18"/>
                <w:lang w:val="uk-UA"/>
              </w:rPr>
            </w:pPr>
          </w:p>
        </w:tc>
        <w:tc>
          <w:tcPr>
            <w:tcW w:w="3430" w:type="dxa"/>
            <w:shd w:val="clear" w:color="auto" w:fill="auto"/>
          </w:tcPr>
          <w:p w:rsidR="00C77C3D" w:rsidRPr="00C77C3D" w:rsidRDefault="00C77C3D" w:rsidP="00C77C3D">
            <w:pPr>
              <w:spacing w:after="0" w:line="240" w:lineRule="auto"/>
              <w:rPr>
                <w:i/>
                <w:sz w:val="18"/>
                <w:szCs w:val="18"/>
                <w:lang w:val="uk-UA"/>
              </w:rPr>
            </w:pPr>
            <w:r w:rsidRPr="00C77C3D">
              <w:rPr>
                <w:i/>
                <w:sz w:val="18"/>
                <w:szCs w:val="18"/>
                <w:lang w:val="uk-UA"/>
              </w:rPr>
              <w:t>Створений та діє на базі Могилівського сільського будинку культури Пункт позашкільної мистецької освіти з обладнаними приміщеннями для занять музикою (навчанню гри на музичних інструментах) та образотворчим мистецтвом.</w:t>
            </w:r>
          </w:p>
          <w:p w:rsidR="00C77C3D" w:rsidRPr="00C77C3D" w:rsidRDefault="00C77C3D" w:rsidP="004753EB">
            <w:pPr>
              <w:spacing w:after="0" w:line="240" w:lineRule="auto"/>
              <w:rPr>
                <w:i/>
                <w:sz w:val="18"/>
                <w:szCs w:val="18"/>
                <w:lang w:val="uk-UA"/>
              </w:rPr>
            </w:pPr>
            <w:r w:rsidRPr="00C77C3D">
              <w:rPr>
                <w:i/>
                <w:sz w:val="18"/>
                <w:szCs w:val="18"/>
                <w:lang w:val="uk-UA"/>
              </w:rPr>
              <w:t xml:space="preserve">Укладені угоди (на засадах </w:t>
            </w:r>
            <w:r w:rsidRPr="00C77C3D">
              <w:rPr>
                <w:i/>
                <w:sz w:val="18"/>
                <w:szCs w:val="18"/>
                <w:lang w:val="uk-UA"/>
              </w:rPr>
              <w:lastRenderedPageBreak/>
              <w:t>співробітництва територіальних громад — див. 4.1.4.) із закладами початкової мистецької освіти на проведення занять з дітьми — мешканцями Могилева.</w:t>
            </w:r>
          </w:p>
          <w:p w:rsidR="00C77C3D" w:rsidRPr="006F3A9C" w:rsidRDefault="00C77C3D" w:rsidP="00C77C3D">
            <w:pPr>
              <w:spacing w:after="0" w:line="240" w:lineRule="auto"/>
              <w:ind w:firstLine="708"/>
              <w:rPr>
                <w:b/>
                <w:i/>
                <w:sz w:val="18"/>
                <w:szCs w:val="18"/>
                <w:lang w:val="uk-UA"/>
              </w:rPr>
            </w:pPr>
          </w:p>
          <w:p w:rsidR="00C77C3D" w:rsidRDefault="00C77C3D" w:rsidP="00C77C3D">
            <w:pPr>
              <w:spacing w:after="0" w:line="240" w:lineRule="auto"/>
              <w:rPr>
                <w:b/>
                <w:i/>
                <w:sz w:val="18"/>
                <w:szCs w:val="18"/>
                <w:lang w:val="uk-UA"/>
              </w:rPr>
            </w:pPr>
            <w:r w:rsidRPr="006F3A9C">
              <w:rPr>
                <w:b/>
                <w:i/>
                <w:sz w:val="18"/>
                <w:szCs w:val="18"/>
                <w:lang w:val="uk-UA"/>
              </w:rPr>
              <w:t>(Діючий пункт з обладнаними приміщеннями. Щонайменше 1 угода із закладом початкової мистецької освіти – 4.1.4)</w:t>
            </w:r>
          </w:p>
          <w:p w:rsidR="006735E9" w:rsidRDefault="006735E9" w:rsidP="00966E6D">
            <w:pPr>
              <w:spacing w:after="0" w:line="240" w:lineRule="auto"/>
              <w:rPr>
                <w:i/>
                <w:sz w:val="18"/>
                <w:szCs w:val="18"/>
                <w:lang w:val="uk-UA"/>
              </w:rPr>
            </w:pPr>
          </w:p>
          <w:p w:rsidR="004753EB" w:rsidRPr="00C3050A" w:rsidRDefault="004753EB" w:rsidP="004753EB">
            <w:pPr>
              <w:spacing w:after="0" w:line="240" w:lineRule="auto"/>
              <w:jc w:val="both"/>
              <w:rPr>
                <w:i/>
                <w:sz w:val="18"/>
                <w:szCs w:val="18"/>
                <w:lang w:val="uk-UA"/>
              </w:rPr>
            </w:pPr>
            <w:r w:rsidRPr="00B9334E">
              <w:rPr>
                <w:sz w:val="18"/>
                <w:szCs w:val="18"/>
              </w:rPr>
              <w:t>з метою створення належних</w:t>
            </w:r>
            <w:r>
              <w:rPr>
                <w:sz w:val="18"/>
                <w:szCs w:val="18"/>
                <w:lang w:val="uk-UA"/>
              </w:rPr>
              <w:t xml:space="preserve"> </w:t>
            </w:r>
            <w:r w:rsidRPr="00B9334E">
              <w:rPr>
                <w:sz w:val="18"/>
                <w:szCs w:val="18"/>
              </w:rPr>
              <w:t>умов для творчого розвитку  дітей тамолоді на базі Могилівського сільського будинку культури: діє спортивно-танцювальнастудія «Анна &amp;Вікторія», яка охоплює заняттями з хореографії та ритміки підростаюче поколінняне тільки Могилівської ОТГ, а і сусідніх громад Царичанського району. У 2019році в приміщенні клубного закладу виділена кімната для тренувань. Наразі</w:t>
            </w:r>
            <w:r>
              <w:rPr>
                <w:sz w:val="18"/>
                <w:szCs w:val="18"/>
                <w:lang w:val="uk-UA"/>
              </w:rPr>
              <w:t xml:space="preserve"> </w:t>
            </w:r>
            <w:r w:rsidRPr="00B9334E">
              <w:rPr>
                <w:sz w:val="18"/>
                <w:szCs w:val="18"/>
              </w:rPr>
              <w:t>тривають роботи по її ремонту та оснащенню.У 2019 році на суму 1080,5 тис.грн. з місцевого</w:t>
            </w:r>
            <w:r>
              <w:rPr>
                <w:sz w:val="18"/>
                <w:szCs w:val="18"/>
                <w:lang w:val="uk-UA"/>
              </w:rPr>
              <w:t xml:space="preserve"> </w:t>
            </w:r>
            <w:r w:rsidRPr="00B9334E">
              <w:rPr>
                <w:sz w:val="18"/>
                <w:szCs w:val="18"/>
              </w:rPr>
              <w:t>бюджету проведені роботи по об’єкту "Капітальний ремонт Зорянського</w:t>
            </w:r>
            <w:r>
              <w:rPr>
                <w:sz w:val="18"/>
                <w:szCs w:val="18"/>
                <w:lang w:val="uk-UA"/>
              </w:rPr>
              <w:t xml:space="preserve"> </w:t>
            </w:r>
            <w:r w:rsidRPr="00B9334E">
              <w:rPr>
                <w:sz w:val="18"/>
                <w:szCs w:val="18"/>
              </w:rPr>
              <w:t>будинку Культури за адресою:  </w:t>
            </w:r>
            <w:r>
              <w:rPr>
                <w:sz w:val="18"/>
                <w:szCs w:val="18"/>
                <w:lang w:val="uk-UA"/>
              </w:rPr>
              <w:t xml:space="preserve"> </w:t>
            </w:r>
            <w:r w:rsidRPr="00B9334E">
              <w:rPr>
                <w:sz w:val="18"/>
                <w:szCs w:val="18"/>
              </w:rPr>
              <w:t>  вул. Центральна, с. Могилів, Царичанський р-н, Дніпропетровська</w:t>
            </w:r>
            <w:r>
              <w:rPr>
                <w:sz w:val="18"/>
                <w:szCs w:val="18"/>
                <w:lang w:val="uk-UA"/>
              </w:rPr>
              <w:t xml:space="preserve"> </w:t>
            </w:r>
            <w:r w:rsidRPr="00B9334E">
              <w:rPr>
                <w:sz w:val="18"/>
                <w:szCs w:val="18"/>
              </w:rPr>
              <w:t>обл."</w:t>
            </w:r>
            <w:r w:rsidRPr="00B9334E">
              <w:rPr>
                <w:i/>
                <w:sz w:val="18"/>
                <w:szCs w:val="18"/>
                <w:lang w:val="uk-UA"/>
              </w:rPr>
              <w:t> </w:t>
            </w:r>
          </w:p>
        </w:tc>
      </w:tr>
      <w:tr w:rsidR="006735E9" w:rsidRPr="00C3050A" w:rsidTr="004753EB">
        <w:tc>
          <w:tcPr>
            <w:tcW w:w="373" w:type="dxa"/>
            <w:shd w:val="clear" w:color="auto" w:fill="FFF2CC" w:themeFill="accent4" w:themeFillTint="33"/>
          </w:tcPr>
          <w:p w:rsidR="006735E9" w:rsidRPr="00C3050A" w:rsidRDefault="006735E9" w:rsidP="00966E6D">
            <w:pPr>
              <w:spacing w:after="0" w:line="240" w:lineRule="auto"/>
              <w:rPr>
                <w:i/>
                <w:sz w:val="20"/>
                <w:szCs w:val="20"/>
                <w:lang w:val="uk-UA"/>
              </w:rPr>
            </w:pPr>
            <w:r w:rsidRPr="00C3050A">
              <w:rPr>
                <w:i/>
                <w:sz w:val="20"/>
                <w:szCs w:val="20"/>
                <w:lang w:val="uk-UA"/>
              </w:rPr>
              <w:lastRenderedPageBreak/>
              <w:t>5.</w:t>
            </w:r>
          </w:p>
        </w:tc>
        <w:tc>
          <w:tcPr>
            <w:tcW w:w="4419" w:type="dxa"/>
            <w:shd w:val="clear" w:color="auto" w:fill="auto"/>
          </w:tcPr>
          <w:p w:rsidR="006735E9" w:rsidRPr="00C77C3D" w:rsidRDefault="006735E9" w:rsidP="00C77C3D">
            <w:pPr>
              <w:spacing w:line="240" w:lineRule="auto"/>
              <w:contextualSpacing/>
              <w:rPr>
                <w:sz w:val="18"/>
                <w:szCs w:val="18"/>
                <w:lang w:val="uk-UA"/>
              </w:rPr>
            </w:pPr>
            <w:r w:rsidRPr="00C77C3D">
              <w:rPr>
                <w:sz w:val="18"/>
                <w:szCs w:val="18"/>
                <w:lang w:val="uk-UA"/>
              </w:rPr>
              <w:t xml:space="preserve">2.3.5. Створення на базі Могилівського сільського будинку культури сучасного осередку спортивного та культурно-туристичного дозвілля. </w:t>
            </w:r>
          </w:p>
          <w:p w:rsidR="006735E9" w:rsidRPr="00C77C3D" w:rsidRDefault="006735E9" w:rsidP="00C77C3D">
            <w:pPr>
              <w:spacing w:line="240" w:lineRule="auto"/>
              <w:contextualSpacing/>
              <w:rPr>
                <w:sz w:val="18"/>
                <w:szCs w:val="18"/>
                <w:lang w:val="uk-UA"/>
              </w:rPr>
            </w:pPr>
          </w:p>
        </w:tc>
        <w:tc>
          <w:tcPr>
            <w:tcW w:w="1559" w:type="dxa"/>
          </w:tcPr>
          <w:p w:rsidR="006735E9" w:rsidRPr="00C86144" w:rsidRDefault="00B9334E" w:rsidP="00C86144">
            <w:pPr>
              <w:spacing w:after="0" w:line="240" w:lineRule="auto"/>
              <w:rPr>
                <w:i/>
                <w:sz w:val="18"/>
                <w:szCs w:val="18"/>
                <w:lang w:val="uk-UA"/>
              </w:rPr>
            </w:pPr>
            <w:r w:rsidRPr="00B9334E">
              <w:rPr>
                <w:sz w:val="18"/>
                <w:szCs w:val="18"/>
                <w:lang w:val="uk-UA"/>
              </w:rPr>
              <w:t>До 2020</w:t>
            </w:r>
            <w:r>
              <w:rPr>
                <w:sz w:val="18"/>
                <w:szCs w:val="18"/>
              </w:rPr>
              <w:t xml:space="preserve"> року</w:t>
            </w:r>
          </w:p>
        </w:tc>
        <w:tc>
          <w:tcPr>
            <w:tcW w:w="2552" w:type="dxa"/>
            <w:shd w:val="clear" w:color="auto" w:fill="auto"/>
          </w:tcPr>
          <w:p w:rsidR="006F3A9C" w:rsidRDefault="00C77C3D" w:rsidP="006F3A9C">
            <w:pPr>
              <w:spacing w:after="0" w:line="240" w:lineRule="auto"/>
              <w:rPr>
                <w:b/>
                <w:i/>
                <w:sz w:val="18"/>
                <w:szCs w:val="18"/>
                <w:lang w:val="uk-UA"/>
              </w:rPr>
            </w:pPr>
            <w:r>
              <w:rPr>
                <w:b/>
                <w:i/>
                <w:color w:val="FF0000"/>
                <w:sz w:val="18"/>
                <w:szCs w:val="18"/>
                <w:lang w:val="uk-UA"/>
              </w:rPr>
              <w:t xml:space="preserve"> </w:t>
            </w:r>
          </w:p>
          <w:p w:rsidR="00B9334E" w:rsidRPr="00B9334E" w:rsidRDefault="00B9334E" w:rsidP="00B9334E">
            <w:pPr>
              <w:spacing w:after="0" w:line="240" w:lineRule="auto"/>
              <w:rPr>
                <w:sz w:val="18"/>
                <w:szCs w:val="18"/>
              </w:rPr>
            </w:pPr>
            <w:r w:rsidRPr="00B9334E">
              <w:rPr>
                <w:sz w:val="18"/>
                <w:szCs w:val="18"/>
              </w:rPr>
              <w:t xml:space="preserve">реалізовано частково </w:t>
            </w:r>
          </w:p>
          <w:p w:rsidR="00B9334E" w:rsidRPr="00B9334E" w:rsidRDefault="00B9334E" w:rsidP="00B9334E">
            <w:pPr>
              <w:spacing w:after="0" w:line="240" w:lineRule="auto"/>
              <w:rPr>
                <w:sz w:val="18"/>
                <w:szCs w:val="18"/>
              </w:rPr>
            </w:pPr>
          </w:p>
          <w:p w:rsidR="006F3A9C" w:rsidRPr="006F3A9C" w:rsidRDefault="006F3A9C" w:rsidP="00B9334E">
            <w:pPr>
              <w:spacing w:after="0" w:line="240" w:lineRule="auto"/>
              <w:rPr>
                <w:b/>
                <w:i/>
                <w:sz w:val="18"/>
                <w:szCs w:val="18"/>
                <w:lang w:val="uk-UA"/>
              </w:rPr>
            </w:pPr>
          </w:p>
        </w:tc>
        <w:tc>
          <w:tcPr>
            <w:tcW w:w="2976" w:type="dxa"/>
            <w:shd w:val="clear" w:color="auto" w:fill="auto"/>
          </w:tcPr>
          <w:p w:rsidR="006735E9" w:rsidRDefault="00B9334E" w:rsidP="00966E6D">
            <w:pPr>
              <w:spacing w:after="0" w:line="240" w:lineRule="auto"/>
              <w:rPr>
                <w:i/>
                <w:sz w:val="18"/>
                <w:szCs w:val="18"/>
                <w:lang w:val="uk-UA"/>
              </w:rPr>
            </w:pPr>
            <w:r>
              <w:rPr>
                <w:i/>
                <w:sz w:val="18"/>
                <w:szCs w:val="18"/>
                <w:lang w:val="uk-UA"/>
              </w:rPr>
              <w:t>Відсутні кошти на проведення ремонтних робіт.</w:t>
            </w:r>
          </w:p>
          <w:p w:rsidR="00B9334E" w:rsidRPr="00C3050A" w:rsidRDefault="00B9334E" w:rsidP="00966E6D">
            <w:pPr>
              <w:spacing w:after="0" w:line="240" w:lineRule="auto"/>
              <w:rPr>
                <w:i/>
                <w:sz w:val="18"/>
                <w:szCs w:val="18"/>
                <w:lang w:val="uk-UA"/>
              </w:rPr>
            </w:pPr>
            <w:r>
              <w:rPr>
                <w:i/>
                <w:sz w:val="18"/>
                <w:szCs w:val="18"/>
                <w:lang w:val="uk-UA"/>
              </w:rPr>
              <w:t xml:space="preserve">Не затверджено </w:t>
            </w:r>
            <w:r w:rsidR="00F2771B">
              <w:rPr>
                <w:i/>
                <w:sz w:val="18"/>
                <w:szCs w:val="18"/>
                <w:lang w:val="uk-UA"/>
              </w:rPr>
              <w:t>Положення про МКДК.</w:t>
            </w:r>
          </w:p>
        </w:tc>
        <w:tc>
          <w:tcPr>
            <w:tcW w:w="3430" w:type="dxa"/>
            <w:shd w:val="clear" w:color="auto" w:fill="auto"/>
          </w:tcPr>
          <w:p w:rsidR="00C77C3D" w:rsidRPr="00C77C3D" w:rsidRDefault="00C77C3D" w:rsidP="00C77C3D">
            <w:pPr>
              <w:spacing w:after="0" w:line="240" w:lineRule="auto"/>
              <w:rPr>
                <w:i/>
                <w:sz w:val="18"/>
                <w:szCs w:val="18"/>
                <w:lang w:val="uk-UA"/>
              </w:rPr>
            </w:pPr>
            <w:r w:rsidRPr="00C77C3D">
              <w:rPr>
                <w:i/>
                <w:sz w:val="18"/>
                <w:szCs w:val="18"/>
                <w:lang w:val="uk-UA"/>
              </w:rPr>
              <w:t>Осередок, заснований як комунальне підприємство, є сучасним туристично-дозвіллевим комплексом, який розвиває і сприяє розвитку туризму (зв'язок з 1.3.1.) та дозвілля, зокрема:</w:t>
            </w:r>
          </w:p>
          <w:p w:rsidR="00C77C3D" w:rsidRPr="00C77C3D" w:rsidRDefault="00C77C3D" w:rsidP="00C77C3D">
            <w:pPr>
              <w:spacing w:after="0" w:line="240" w:lineRule="auto"/>
              <w:rPr>
                <w:i/>
                <w:sz w:val="18"/>
                <w:szCs w:val="18"/>
                <w:lang w:val="uk-UA"/>
              </w:rPr>
            </w:pPr>
            <w:r w:rsidRPr="00C77C3D">
              <w:rPr>
                <w:i/>
                <w:sz w:val="18"/>
                <w:szCs w:val="18"/>
                <w:lang w:val="uk-UA"/>
              </w:rPr>
              <w:t>1.</w:t>
            </w:r>
            <w:r w:rsidRPr="00C77C3D">
              <w:rPr>
                <w:i/>
                <w:sz w:val="18"/>
                <w:szCs w:val="18"/>
                <w:lang w:val="uk-UA"/>
              </w:rPr>
              <w:tab/>
              <w:t>створені та впроваджені нові форми тематичного туризму (етнотуризм, агротуризм, промисловий туризм, кулінарний та ін.), адресовані як до мешканців, так і до зовнішніх туристів;</w:t>
            </w:r>
          </w:p>
          <w:p w:rsidR="00C77C3D" w:rsidRPr="00C77C3D" w:rsidRDefault="00C77C3D" w:rsidP="00C77C3D">
            <w:pPr>
              <w:spacing w:after="0" w:line="240" w:lineRule="auto"/>
              <w:rPr>
                <w:i/>
                <w:sz w:val="18"/>
                <w:szCs w:val="18"/>
                <w:lang w:val="uk-UA"/>
              </w:rPr>
            </w:pPr>
            <w:r w:rsidRPr="00C77C3D">
              <w:rPr>
                <w:i/>
                <w:sz w:val="18"/>
                <w:szCs w:val="18"/>
                <w:lang w:val="uk-UA"/>
              </w:rPr>
              <w:t>2.</w:t>
            </w:r>
            <w:r w:rsidRPr="00C77C3D">
              <w:rPr>
                <w:i/>
                <w:sz w:val="18"/>
                <w:szCs w:val="18"/>
                <w:lang w:val="uk-UA"/>
              </w:rPr>
              <w:tab/>
              <w:t>діє система дорадництва для організаторів агротуризму;</w:t>
            </w:r>
          </w:p>
          <w:p w:rsidR="00C77C3D" w:rsidRPr="00C77C3D" w:rsidRDefault="00C77C3D" w:rsidP="00C77C3D">
            <w:pPr>
              <w:spacing w:after="0" w:line="240" w:lineRule="auto"/>
              <w:rPr>
                <w:i/>
                <w:sz w:val="18"/>
                <w:szCs w:val="18"/>
                <w:lang w:val="uk-UA"/>
              </w:rPr>
            </w:pPr>
            <w:r w:rsidRPr="00C77C3D">
              <w:rPr>
                <w:i/>
                <w:sz w:val="18"/>
                <w:szCs w:val="18"/>
                <w:lang w:val="uk-UA"/>
              </w:rPr>
              <w:lastRenderedPageBreak/>
              <w:t>3.</w:t>
            </w:r>
            <w:r w:rsidRPr="00C77C3D">
              <w:rPr>
                <w:i/>
                <w:sz w:val="18"/>
                <w:szCs w:val="18"/>
                <w:lang w:val="uk-UA"/>
              </w:rPr>
              <w:tab/>
              <w:t>розроблені та марковані на території різноманітні туристичні маршрути та стежки;</w:t>
            </w:r>
          </w:p>
          <w:p w:rsidR="00C77C3D" w:rsidRPr="00C77C3D" w:rsidRDefault="00C77C3D" w:rsidP="00C77C3D">
            <w:pPr>
              <w:spacing w:after="0" w:line="240" w:lineRule="auto"/>
              <w:rPr>
                <w:i/>
                <w:sz w:val="18"/>
                <w:szCs w:val="18"/>
                <w:lang w:val="uk-UA"/>
              </w:rPr>
            </w:pPr>
            <w:r w:rsidRPr="00C77C3D">
              <w:rPr>
                <w:i/>
                <w:sz w:val="18"/>
                <w:szCs w:val="18"/>
                <w:lang w:val="uk-UA"/>
              </w:rPr>
              <w:t>4.</w:t>
            </w:r>
            <w:r w:rsidRPr="00C77C3D">
              <w:rPr>
                <w:i/>
                <w:sz w:val="18"/>
                <w:szCs w:val="18"/>
                <w:lang w:val="uk-UA"/>
              </w:rPr>
              <w:tab/>
              <w:t>підготовлений проект реконструкції паркової зони у центрі Могилева;</w:t>
            </w:r>
          </w:p>
          <w:p w:rsidR="00C77C3D" w:rsidRPr="00C77C3D" w:rsidRDefault="00C77C3D" w:rsidP="00C77C3D">
            <w:pPr>
              <w:spacing w:after="0" w:line="240" w:lineRule="auto"/>
              <w:rPr>
                <w:i/>
                <w:sz w:val="18"/>
                <w:szCs w:val="18"/>
                <w:lang w:val="uk-UA"/>
              </w:rPr>
            </w:pPr>
            <w:r w:rsidRPr="00C77C3D">
              <w:rPr>
                <w:i/>
                <w:sz w:val="18"/>
                <w:szCs w:val="18"/>
                <w:lang w:val="uk-UA"/>
              </w:rPr>
              <w:t>5.</w:t>
            </w:r>
            <w:r w:rsidRPr="00C77C3D">
              <w:rPr>
                <w:i/>
                <w:sz w:val="18"/>
                <w:szCs w:val="18"/>
                <w:lang w:val="uk-UA"/>
              </w:rPr>
              <w:tab/>
              <w:t>систематично проводяться події, спортивні змагання, фестивалі, ярмарки, орієнтовані на мешканців та приїжджих.</w:t>
            </w:r>
          </w:p>
          <w:p w:rsidR="00C77C3D" w:rsidRPr="00C77C3D" w:rsidRDefault="00C77C3D" w:rsidP="00C77C3D">
            <w:pPr>
              <w:spacing w:after="0" w:line="240" w:lineRule="auto"/>
              <w:rPr>
                <w:i/>
                <w:sz w:val="18"/>
                <w:szCs w:val="18"/>
                <w:lang w:val="uk-UA"/>
              </w:rPr>
            </w:pPr>
          </w:p>
          <w:p w:rsidR="00C77C3D" w:rsidRDefault="00C77C3D" w:rsidP="00C77C3D">
            <w:pPr>
              <w:spacing w:after="0" w:line="240" w:lineRule="auto"/>
              <w:rPr>
                <w:b/>
                <w:i/>
                <w:sz w:val="18"/>
                <w:szCs w:val="18"/>
                <w:lang w:val="uk-UA"/>
              </w:rPr>
            </w:pPr>
            <w:r w:rsidRPr="00C77C3D">
              <w:rPr>
                <w:b/>
                <w:i/>
                <w:sz w:val="18"/>
                <w:szCs w:val="18"/>
                <w:lang w:val="uk-UA"/>
              </w:rPr>
              <w:t>(Виготовлена ПКД, Працюючий осередок підготував в та впроваджує план дій на 2020 — 2025 роки)</w:t>
            </w:r>
          </w:p>
          <w:p w:rsidR="004753EB" w:rsidRDefault="004753EB" w:rsidP="00C77C3D">
            <w:pPr>
              <w:spacing w:after="0" w:line="240" w:lineRule="auto"/>
              <w:rPr>
                <w:b/>
                <w:i/>
                <w:sz w:val="18"/>
                <w:szCs w:val="18"/>
                <w:lang w:val="uk-UA"/>
              </w:rPr>
            </w:pPr>
          </w:p>
          <w:p w:rsidR="004753EB" w:rsidRPr="00C77C3D" w:rsidRDefault="004753EB" w:rsidP="00C77C3D">
            <w:pPr>
              <w:spacing w:after="0" w:line="240" w:lineRule="auto"/>
              <w:rPr>
                <w:b/>
                <w:i/>
                <w:sz w:val="18"/>
                <w:szCs w:val="18"/>
                <w:lang w:val="uk-UA"/>
              </w:rPr>
            </w:pPr>
          </w:p>
          <w:p w:rsidR="00331D43" w:rsidRPr="00B9334E" w:rsidRDefault="00331D43" w:rsidP="00331D43">
            <w:pPr>
              <w:spacing w:after="0" w:line="240" w:lineRule="auto"/>
              <w:jc w:val="both"/>
              <w:rPr>
                <w:sz w:val="18"/>
                <w:szCs w:val="18"/>
              </w:rPr>
            </w:pPr>
            <w:r w:rsidRPr="00B9334E">
              <w:rPr>
                <w:sz w:val="18"/>
                <w:szCs w:val="18"/>
              </w:rPr>
              <w:t>з метою створення на базі Могилівського сільського будинку культури сучасного осередку спортивного та  культурно-туристичного дозвілля:                                       у 2018 році проведено касові видатки спеціального фонду по оплаті робіт за виготовлення проектно-кошторисної документації по об’єкту "Реконструкція комунального клубного закладу "Могилівській сільський Будинок культури"</w:t>
            </w:r>
            <w:r>
              <w:rPr>
                <w:sz w:val="18"/>
                <w:szCs w:val="18"/>
                <w:lang w:val="uk-UA"/>
              </w:rPr>
              <w:t xml:space="preserve"> </w:t>
            </w:r>
            <w:r w:rsidRPr="00B9334E">
              <w:rPr>
                <w:sz w:val="18"/>
                <w:szCs w:val="18"/>
              </w:rPr>
              <w:t xml:space="preserve"> з облаштуванням прилеглої паркової зони за адресою: Дніпропетровська область, Царичанський район, с. Могилів, вулиця Дніпровська (стара назва – Дніпропетровська), будинок 1" у сумі 811,2 тис.грн., з яких: кошти "Субвенції з державного бюджету місцевим бюджетам  на здійснення заходів щодо соціально-економічного розвитку окремих територій" – 693,8 тис.грн.                        та кошти сільського бюджету – 117,4 тис. гривень. У 2019 році                                                       на суму 33,6 тис.грн дофінансовані видатки за виготовлену ПКД;</w:t>
            </w:r>
          </w:p>
          <w:p w:rsidR="00C77C3D" w:rsidRPr="00C77C3D" w:rsidRDefault="00331D43" w:rsidP="00331D43">
            <w:pPr>
              <w:spacing w:after="0" w:line="240" w:lineRule="auto"/>
              <w:jc w:val="both"/>
              <w:rPr>
                <w:b/>
                <w:i/>
                <w:sz w:val="18"/>
                <w:szCs w:val="18"/>
                <w:lang w:val="uk-UA"/>
              </w:rPr>
            </w:pPr>
            <w:r w:rsidRPr="00B9334E">
              <w:rPr>
                <w:sz w:val="18"/>
                <w:szCs w:val="18"/>
              </w:rPr>
              <w:t xml:space="preserve"> розроблено та оприлюднено на </w:t>
            </w:r>
            <w:r w:rsidRPr="00B9334E">
              <w:rPr>
                <w:sz w:val="18"/>
                <w:szCs w:val="18"/>
              </w:rPr>
              <w:lastRenderedPageBreak/>
              <w:t>офіційному сайті громади Положення про «Могилівський культурно - дозвіллєвий комплекс» (МКДК) Могилівської сільської ради, Царичанського району, Дніпропетровської області</w:t>
            </w:r>
          </w:p>
          <w:p w:rsidR="006735E9" w:rsidRPr="00C3050A" w:rsidRDefault="006735E9" w:rsidP="00966E6D">
            <w:pPr>
              <w:spacing w:after="0" w:line="240" w:lineRule="auto"/>
              <w:rPr>
                <w:i/>
                <w:sz w:val="18"/>
                <w:szCs w:val="18"/>
                <w:lang w:val="uk-UA"/>
              </w:rPr>
            </w:pPr>
          </w:p>
        </w:tc>
      </w:tr>
      <w:tr w:rsidR="006735E9" w:rsidRPr="00C3050A" w:rsidTr="004753EB">
        <w:tc>
          <w:tcPr>
            <w:tcW w:w="373" w:type="dxa"/>
            <w:shd w:val="clear" w:color="auto" w:fill="FFF2CC" w:themeFill="accent4" w:themeFillTint="33"/>
          </w:tcPr>
          <w:p w:rsidR="006735E9" w:rsidRPr="00C3050A" w:rsidRDefault="006735E9" w:rsidP="00966E6D">
            <w:pPr>
              <w:spacing w:after="0" w:line="240" w:lineRule="auto"/>
              <w:rPr>
                <w:i/>
                <w:sz w:val="20"/>
                <w:szCs w:val="20"/>
                <w:lang w:val="uk-UA"/>
              </w:rPr>
            </w:pPr>
            <w:r w:rsidRPr="00C3050A">
              <w:rPr>
                <w:i/>
                <w:sz w:val="20"/>
                <w:szCs w:val="20"/>
                <w:lang w:val="uk-UA"/>
              </w:rPr>
              <w:lastRenderedPageBreak/>
              <w:t>6.</w:t>
            </w:r>
          </w:p>
        </w:tc>
        <w:tc>
          <w:tcPr>
            <w:tcW w:w="4419" w:type="dxa"/>
            <w:shd w:val="clear" w:color="auto" w:fill="auto"/>
          </w:tcPr>
          <w:p w:rsidR="006735E9" w:rsidRPr="00C77C3D" w:rsidRDefault="006735E9" w:rsidP="00C77C3D">
            <w:pPr>
              <w:spacing w:line="240" w:lineRule="auto"/>
              <w:contextualSpacing/>
              <w:rPr>
                <w:sz w:val="18"/>
                <w:szCs w:val="18"/>
                <w:lang w:val="uk-UA"/>
              </w:rPr>
            </w:pPr>
            <w:r w:rsidRPr="00C77C3D">
              <w:rPr>
                <w:sz w:val="18"/>
                <w:szCs w:val="18"/>
                <w:lang w:val="uk-UA"/>
              </w:rPr>
              <w:t xml:space="preserve">2.3.6. Створення матеріальної інфраструктури змістовного та активного дозвілля та спілкування </w:t>
            </w:r>
          </w:p>
          <w:p w:rsidR="006735E9" w:rsidRPr="00C77C3D" w:rsidRDefault="006735E9" w:rsidP="00C77C3D">
            <w:pPr>
              <w:spacing w:line="240" w:lineRule="auto"/>
              <w:contextualSpacing/>
              <w:rPr>
                <w:sz w:val="18"/>
                <w:szCs w:val="18"/>
                <w:lang w:val="uk-UA"/>
              </w:rPr>
            </w:pPr>
          </w:p>
        </w:tc>
        <w:tc>
          <w:tcPr>
            <w:tcW w:w="1559" w:type="dxa"/>
          </w:tcPr>
          <w:p w:rsidR="006735E9" w:rsidRDefault="00B9334E" w:rsidP="00966E6D">
            <w:pPr>
              <w:spacing w:after="0" w:line="240" w:lineRule="auto"/>
              <w:rPr>
                <w:i/>
                <w:sz w:val="18"/>
                <w:szCs w:val="18"/>
                <w:lang w:val="uk-UA"/>
              </w:rPr>
            </w:pPr>
            <w:r w:rsidRPr="00B9334E">
              <w:rPr>
                <w:sz w:val="18"/>
                <w:szCs w:val="18"/>
                <w:lang w:val="uk-UA"/>
              </w:rPr>
              <w:t>До 2020</w:t>
            </w:r>
            <w:r>
              <w:rPr>
                <w:sz w:val="18"/>
                <w:szCs w:val="18"/>
              </w:rPr>
              <w:t xml:space="preserve"> року</w:t>
            </w:r>
          </w:p>
        </w:tc>
        <w:tc>
          <w:tcPr>
            <w:tcW w:w="2552" w:type="dxa"/>
            <w:shd w:val="clear" w:color="auto" w:fill="auto"/>
          </w:tcPr>
          <w:p w:rsidR="00F2771B" w:rsidRDefault="00F2771B" w:rsidP="00F2771B">
            <w:pPr>
              <w:spacing w:after="0" w:line="240" w:lineRule="auto"/>
              <w:rPr>
                <w:sz w:val="18"/>
                <w:szCs w:val="18"/>
                <w:lang w:val="uk-UA"/>
              </w:rPr>
            </w:pPr>
            <w:r w:rsidRPr="00B9334E">
              <w:rPr>
                <w:sz w:val="18"/>
                <w:szCs w:val="18"/>
              </w:rPr>
              <w:t xml:space="preserve">реалізовано частково </w:t>
            </w:r>
          </w:p>
          <w:p w:rsidR="00F2771B" w:rsidRPr="00F2771B" w:rsidRDefault="00F2771B" w:rsidP="00F2771B">
            <w:pPr>
              <w:spacing w:after="0" w:line="240" w:lineRule="auto"/>
              <w:rPr>
                <w:sz w:val="18"/>
                <w:szCs w:val="18"/>
                <w:lang w:val="uk-UA"/>
              </w:rPr>
            </w:pPr>
          </w:p>
          <w:p w:rsidR="006F3A9C" w:rsidRPr="006F3A9C" w:rsidRDefault="006F3A9C" w:rsidP="00331D43">
            <w:pPr>
              <w:spacing w:after="0" w:line="240" w:lineRule="auto"/>
              <w:rPr>
                <w:b/>
                <w:sz w:val="18"/>
                <w:szCs w:val="18"/>
                <w:lang w:val="uk-UA"/>
              </w:rPr>
            </w:pPr>
          </w:p>
        </w:tc>
        <w:tc>
          <w:tcPr>
            <w:tcW w:w="2976" w:type="dxa"/>
            <w:shd w:val="clear" w:color="auto" w:fill="auto"/>
          </w:tcPr>
          <w:p w:rsidR="006735E9" w:rsidRPr="00C3050A" w:rsidRDefault="00F2771B" w:rsidP="00F2771B">
            <w:pPr>
              <w:spacing w:after="0" w:line="240" w:lineRule="auto"/>
              <w:rPr>
                <w:i/>
                <w:sz w:val="18"/>
                <w:szCs w:val="18"/>
                <w:lang w:val="uk-UA"/>
              </w:rPr>
            </w:pPr>
            <w:r>
              <w:rPr>
                <w:i/>
                <w:sz w:val="18"/>
                <w:szCs w:val="18"/>
                <w:lang w:val="uk-UA"/>
              </w:rPr>
              <w:t>Обмеженість у коштах</w:t>
            </w:r>
          </w:p>
        </w:tc>
        <w:tc>
          <w:tcPr>
            <w:tcW w:w="3430" w:type="dxa"/>
            <w:shd w:val="clear" w:color="auto" w:fill="auto"/>
          </w:tcPr>
          <w:p w:rsidR="00F2771B" w:rsidRPr="00F2771B" w:rsidRDefault="00F2771B" w:rsidP="00F2771B">
            <w:pPr>
              <w:rPr>
                <w:sz w:val="18"/>
                <w:szCs w:val="18"/>
                <w:lang w:val="uk-UA"/>
              </w:rPr>
            </w:pPr>
            <w:r w:rsidRPr="00F2771B">
              <w:rPr>
                <w:sz w:val="18"/>
                <w:szCs w:val="18"/>
                <w:lang w:val="uk-UA"/>
              </w:rPr>
              <w:t>Мережа громадських об’єктів — відкритих, освітлених (альтернативні джерела енергії, див. 3.4.2.) та з безкоштовним доступом до Інтернету для спільного відпочинку різних груп мешканців (дитячі майданчики з простором для батьків та опікунів, спортивні майданчики, тренажери на  свіжому повітрі, шахи під відкритим небом, столи для настільного тенісу тощо). Кожен об’єкт має свого відповідального (наприклад — громадська організація, будинок культури, школа), який слідкує за чистотою та збереженням обладнання.</w:t>
            </w:r>
          </w:p>
          <w:p w:rsidR="00F2771B" w:rsidRPr="00F2771B" w:rsidRDefault="00F2771B" w:rsidP="00F2771B">
            <w:pPr>
              <w:rPr>
                <w:b/>
                <w:sz w:val="18"/>
                <w:szCs w:val="18"/>
                <w:lang w:val="uk-UA"/>
              </w:rPr>
            </w:pPr>
            <w:r w:rsidRPr="00F2771B">
              <w:rPr>
                <w:b/>
                <w:sz w:val="18"/>
                <w:szCs w:val="18"/>
                <w:lang w:val="uk-UA"/>
              </w:rPr>
              <w:t>(Мінімум 1 повністю обладнаний об’єкт)</w:t>
            </w:r>
          </w:p>
          <w:p w:rsidR="00331D43" w:rsidRPr="00F2771B" w:rsidRDefault="00331D43" w:rsidP="00331D43">
            <w:pPr>
              <w:spacing w:after="0" w:line="240" w:lineRule="auto"/>
              <w:jc w:val="both"/>
              <w:rPr>
                <w:sz w:val="18"/>
                <w:szCs w:val="18"/>
                <w:lang w:val="uk-UA"/>
              </w:rPr>
            </w:pPr>
            <w:r w:rsidRPr="00F2771B">
              <w:rPr>
                <w:sz w:val="18"/>
                <w:szCs w:val="18"/>
                <w:lang w:val="uk-UA"/>
              </w:rPr>
              <w:t xml:space="preserve">у рамках розпочатої роботи по створенню матеріальної інфраструктури змістовного та активного дозвілля та спілкування мережі громадських об’єктів громади: </w:t>
            </w:r>
          </w:p>
          <w:p w:rsidR="00331D43" w:rsidRPr="00F2771B" w:rsidRDefault="00331D43" w:rsidP="00331D43">
            <w:pPr>
              <w:spacing w:after="0" w:line="240" w:lineRule="auto"/>
              <w:jc w:val="both"/>
              <w:rPr>
                <w:sz w:val="18"/>
                <w:szCs w:val="18"/>
                <w:lang w:val="uk-UA"/>
              </w:rPr>
            </w:pPr>
            <w:r w:rsidRPr="00F2771B">
              <w:rPr>
                <w:sz w:val="18"/>
                <w:szCs w:val="18"/>
                <w:lang w:val="uk-UA"/>
              </w:rPr>
              <w:t xml:space="preserve">у 2018 році за рахунок коштів "Субвенції з державного бюджету місцевим бюджетам  на здійснення заходів щодо соціально-економічного розвитку окремих територій" (в сумі 198,0 тис.грн.) та співфінансування з місцевого бюджету (в сумі 1,98 тис.грн.) придбано 2 комплекти ігрового обладнання для дитячих майданчиків; відкрито дозвіллєвий об’єкт «Алея друзів» </w:t>
            </w:r>
            <w:r w:rsidRPr="00F2771B">
              <w:rPr>
                <w:sz w:val="18"/>
                <w:szCs w:val="18"/>
                <w:lang w:val="uk-UA"/>
              </w:rPr>
              <w:lastRenderedPageBreak/>
              <w:t>загальною вартість 413,3 тис.грн., з них: кошти місцевого бюджету 112,9 тис.грн., кошти програми DOBRE – 300,4 тис. гривень;</w:t>
            </w:r>
          </w:p>
          <w:p w:rsidR="00331D43" w:rsidRPr="00F2771B" w:rsidRDefault="00331D43" w:rsidP="00331D43">
            <w:pPr>
              <w:spacing w:after="0" w:line="240" w:lineRule="auto"/>
              <w:jc w:val="both"/>
              <w:rPr>
                <w:sz w:val="18"/>
                <w:szCs w:val="18"/>
                <w:lang w:val="uk-UA"/>
              </w:rPr>
            </w:pPr>
            <w:r w:rsidRPr="00F2771B">
              <w:rPr>
                <w:sz w:val="18"/>
                <w:szCs w:val="18"/>
                <w:lang w:val="uk-UA"/>
              </w:rPr>
              <w:t xml:space="preserve">у 2019 році реалізовано проект "Створення публічного громадського простору "Free movement" (загальна вартість проекту становить 199,0 тис.грн.,                                              з них: кошти місцевого бюджету </w:t>
            </w:r>
            <w:r>
              <w:rPr>
                <w:sz w:val="18"/>
                <w:szCs w:val="18"/>
                <w:lang w:val="uk-UA"/>
              </w:rPr>
              <w:t xml:space="preserve">                         </w:t>
            </w:r>
            <w:r w:rsidRPr="00F2771B">
              <w:rPr>
                <w:sz w:val="18"/>
                <w:szCs w:val="18"/>
                <w:lang w:val="uk-UA"/>
              </w:rPr>
              <w:t xml:space="preserve">67,1 тис.грн., кошти програми                                        </w:t>
            </w:r>
            <w:r>
              <w:rPr>
                <w:sz w:val="18"/>
                <w:szCs w:val="18"/>
                <w:lang w:val="uk-UA"/>
              </w:rPr>
              <w:t xml:space="preserve">    DOBRE – 131,9 тис. гривень)</w:t>
            </w:r>
          </w:p>
          <w:p w:rsidR="006735E9" w:rsidRPr="00C3050A" w:rsidRDefault="006735E9" w:rsidP="00966E6D">
            <w:pPr>
              <w:spacing w:after="0" w:line="240" w:lineRule="auto"/>
              <w:rPr>
                <w:i/>
                <w:sz w:val="18"/>
                <w:szCs w:val="18"/>
                <w:lang w:val="uk-UA"/>
              </w:rPr>
            </w:pPr>
          </w:p>
        </w:tc>
      </w:tr>
      <w:tr w:rsidR="006735E9" w:rsidRPr="00C3050A" w:rsidTr="00331D43">
        <w:tc>
          <w:tcPr>
            <w:tcW w:w="373" w:type="dxa"/>
            <w:shd w:val="clear" w:color="auto" w:fill="FFF2CC" w:themeFill="accent4" w:themeFillTint="33"/>
          </w:tcPr>
          <w:p w:rsidR="006735E9" w:rsidRPr="00C3050A" w:rsidRDefault="006735E9" w:rsidP="00966E6D">
            <w:pPr>
              <w:spacing w:after="0" w:line="240" w:lineRule="auto"/>
              <w:rPr>
                <w:i/>
                <w:sz w:val="20"/>
                <w:szCs w:val="20"/>
                <w:lang w:val="uk-UA"/>
              </w:rPr>
            </w:pPr>
            <w:r>
              <w:rPr>
                <w:i/>
                <w:sz w:val="20"/>
                <w:szCs w:val="20"/>
                <w:lang w:val="uk-UA"/>
              </w:rPr>
              <w:lastRenderedPageBreak/>
              <w:t>7.</w:t>
            </w:r>
          </w:p>
        </w:tc>
        <w:tc>
          <w:tcPr>
            <w:tcW w:w="4419" w:type="dxa"/>
            <w:shd w:val="clear" w:color="auto" w:fill="auto"/>
            <w:vAlign w:val="center"/>
          </w:tcPr>
          <w:p w:rsidR="006735E9" w:rsidRPr="00C77C3D" w:rsidRDefault="006735E9" w:rsidP="00C77C3D">
            <w:pPr>
              <w:spacing w:line="240" w:lineRule="auto"/>
              <w:contextualSpacing/>
              <w:rPr>
                <w:sz w:val="18"/>
                <w:szCs w:val="18"/>
                <w:lang w:val="uk-UA"/>
              </w:rPr>
            </w:pPr>
            <w:r w:rsidRPr="00C77C3D">
              <w:rPr>
                <w:sz w:val="18"/>
                <w:szCs w:val="18"/>
                <w:lang w:val="uk-UA"/>
              </w:rPr>
              <w:t>2.3.7. Впровадження заходів з розвитку ініціатив націлених на вирішення проблем молоді громади</w:t>
            </w:r>
          </w:p>
        </w:tc>
        <w:tc>
          <w:tcPr>
            <w:tcW w:w="1559" w:type="dxa"/>
          </w:tcPr>
          <w:p w:rsidR="006735E9" w:rsidRDefault="00B9334E" w:rsidP="00E26A69">
            <w:pPr>
              <w:snapToGrid w:val="0"/>
              <w:spacing w:line="100" w:lineRule="atLeast"/>
              <w:ind w:left="57"/>
              <w:jc w:val="center"/>
              <w:rPr>
                <w:rFonts w:cstheme="minorHAnsi"/>
                <w:sz w:val="18"/>
                <w:szCs w:val="18"/>
              </w:rPr>
            </w:pPr>
            <w:r w:rsidRPr="00B9334E">
              <w:rPr>
                <w:sz w:val="18"/>
                <w:szCs w:val="18"/>
                <w:lang w:val="uk-UA"/>
              </w:rPr>
              <w:t>До 2020</w:t>
            </w:r>
            <w:r>
              <w:rPr>
                <w:sz w:val="18"/>
                <w:szCs w:val="18"/>
              </w:rPr>
              <w:t xml:space="preserve"> року</w:t>
            </w:r>
          </w:p>
        </w:tc>
        <w:tc>
          <w:tcPr>
            <w:tcW w:w="2552" w:type="dxa"/>
            <w:shd w:val="clear" w:color="auto" w:fill="auto"/>
          </w:tcPr>
          <w:p w:rsidR="00F2771B" w:rsidRDefault="00F2771B" w:rsidP="00331D43">
            <w:pPr>
              <w:snapToGrid w:val="0"/>
              <w:spacing w:line="100" w:lineRule="atLeast"/>
              <w:ind w:left="57"/>
              <w:jc w:val="center"/>
              <w:rPr>
                <w:sz w:val="18"/>
                <w:szCs w:val="18"/>
                <w:lang w:val="uk-UA"/>
              </w:rPr>
            </w:pPr>
            <w:r w:rsidRPr="00331D43">
              <w:rPr>
                <w:sz w:val="18"/>
                <w:szCs w:val="18"/>
                <w:lang w:val="uk-UA"/>
              </w:rPr>
              <w:t>реалізовано частково</w:t>
            </w:r>
          </w:p>
          <w:p w:rsidR="00F2771B" w:rsidRPr="00F2771B" w:rsidRDefault="00F2771B" w:rsidP="00331D43">
            <w:pPr>
              <w:spacing w:after="0" w:line="240" w:lineRule="auto"/>
              <w:jc w:val="center"/>
              <w:rPr>
                <w:sz w:val="18"/>
                <w:szCs w:val="18"/>
                <w:lang w:val="uk-UA"/>
              </w:rPr>
            </w:pPr>
          </w:p>
          <w:p w:rsidR="006F3A9C" w:rsidRPr="00F2771B" w:rsidRDefault="006F3A9C" w:rsidP="00331D43">
            <w:pPr>
              <w:spacing w:after="0" w:line="240" w:lineRule="auto"/>
              <w:jc w:val="center"/>
              <w:rPr>
                <w:sz w:val="18"/>
                <w:szCs w:val="18"/>
                <w:lang w:val="uk-UA"/>
              </w:rPr>
            </w:pPr>
          </w:p>
        </w:tc>
        <w:tc>
          <w:tcPr>
            <w:tcW w:w="2976" w:type="dxa"/>
            <w:shd w:val="clear" w:color="auto" w:fill="auto"/>
          </w:tcPr>
          <w:p w:rsidR="006735E9" w:rsidRPr="00C3050A" w:rsidRDefault="00F2771B" w:rsidP="00966E6D">
            <w:pPr>
              <w:spacing w:after="0" w:line="240" w:lineRule="auto"/>
              <w:rPr>
                <w:i/>
                <w:sz w:val="18"/>
                <w:szCs w:val="18"/>
                <w:lang w:val="uk-UA"/>
              </w:rPr>
            </w:pPr>
            <w:r w:rsidRPr="00F2771B">
              <w:rPr>
                <w:i/>
                <w:sz w:val="18"/>
                <w:szCs w:val="18"/>
                <w:lang w:val="uk-UA"/>
              </w:rPr>
              <w:t>Обмеженість у коштах</w:t>
            </w:r>
          </w:p>
        </w:tc>
        <w:tc>
          <w:tcPr>
            <w:tcW w:w="3430" w:type="dxa"/>
            <w:shd w:val="clear" w:color="auto" w:fill="auto"/>
          </w:tcPr>
          <w:p w:rsidR="00F2771B" w:rsidRPr="00F2771B" w:rsidRDefault="00F2771B" w:rsidP="00F2771B">
            <w:pPr>
              <w:snapToGrid w:val="0"/>
              <w:spacing w:line="100" w:lineRule="atLeast"/>
              <w:ind w:left="57"/>
              <w:rPr>
                <w:rFonts w:cstheme="minorHAnsi"/>
                <w:sz w:val="18"/>
                <w:szCs w:val="18"/>
              </w:rPr>
            </w:pPr>
            <w:r w:rsidRPr="00F2771B">
              <w:rPr>
                <w:rFonts w:cstheme="minorHAnsi"/>
                <w:sz w:val="18"/>
                <w:szCs w:val="18"/>
              </w:rPr>
              <w:t xml:space="preserve">Створення Молодіжної ради, реалізація молодіжних проектів для розвитку молодіжної політики на території громади, сприяння розвитку учнівського самоврядування, проведення тренінгів, навчання. </w:t>
            </w:r>
          </w:p>
          <w:p w:rsidR="00F2771B" w:rsidRPr="00F2771B" w:rsidRDefault="00F2771B" w:rsidP="00F2771B">
            <w:pPr>
              <w:snapToGrid w:val="0"/>
              <w:spacing w:line="100" w:lineRule="atLeast"/>
              <w:ind w:left="57"/>
              <w:rPr>
                <w:rFonts w:cstheme="minorHAnsi"/>
                <w:b/>
                <w:bCs/>
                <w:sz w:val="18"/>
                <w:szCs w:val="18"/>
                <w:lang w:val="uk-UA"/>
              </w:rPr>
            </w:pPr>
            <w:r w:rsidRPr="00F2771B">
              <w:rPr>
                <w:rFonts w:cstheme="minorHAnsi"/>
                <w:b/>
                <w:bCs/>
                <w:sz w:val="18"/>
                <w:szCs w:val="18"/>
              </w:rPr>
              <w:t>(1 документ про створення ради, мінімум 1 реалізований молодіжний проект, заходи для молоді – мінімум 4)</w:t>
            </w:r>
          </w:p>
          <w:p w:rsidR="00331D43" w:rsidRPr="00F2771B" w:rsidRDefault="00331D43" w:rsidP="00331D43">
            <w:pPr>
              <w:spacing w:after="0" w:line="240" w:lineRule="auto"/>
              <w:jc w:val="both"/>
              <w:rPr>
                <w:sz w:val="18"/>
                <w:szCs w:val="18"/>
                <w:lang w:val="uk-UA"/>
              </w:rPr>
            </w:pPr>
            <w:r w:rsidRPr="00F2771B">
              <w:rPr>
                <w:sz w:val="18"/>
                <w:szCs w:val="18"/>
                <w:lang w:val="uk-UA"/>
              </w:rPr>
              <w:t>з метою впровадження заходів з розвитку ініціатив націлених                                         на вирішення проблем молоді громади:</w:t>
            </w:r>
          </w:p>
          <w:p w:rsidR="00331D43" w:rsidRPr="00F2771B" w:rsidRDefault="00331D43" w:rsidP="00331D43">
            <w:pPr>
              <w:spacing w:after="0" w:line="240" w:lineRule="auto"/>
              <w:jc w:val="both"/>
              <w:rPr>
                <w:sz w:val="18"/>
                <w:szCs w:val="18"/>
                <w:lang w:val="uk-UA"/>
              </w:rPr>
            </w:pPr>
            <w:r w:rsidRPr="00F2771B">
              <w:rPr>
                <w:sz w:val="18"/>
                <w:szCs w:val="18"/>
                <w:lang w:val="uk-UA"/>
              </w:rPr>
              <w:t>протягом 2018-2019 років десять представників активної молоді громади пройшли навчання за програмою «Молодіжний працівник»;</w:t>
            </w:r>
          </w:p>
          <w:p w:rsidR="00331D43" w:rsidRPr="00F2771B" w:rsidRDefault="00331D43" w:rsidP="00331D43">
            <w:pPr>
              <w:spacing w:after="0" w:line="240" w:lineRule="auto"/>
              <w:jc w:val="both"/>
              <w:rPr>
                <w:sz w:val="18"/>
                <w:szCs w:val="18"/>
                <w:lang w:val="uk-UA"/>
              </w:rPr>
            </w:pPr>
            <w:r w:rsidRPr="00F2771B">
              <w:rPr>
                <w:sz w:val="18"/>
                <w:szCs w:val="18"/>
                <w:lang w:val="uk-UA"/>
              </w:rPr>
              <w:t>у 2019 році створено Молодіжну раду, яка є генератором ідей Могилівської громади;</w:t>
            </w:r>
          </w:p>
          <w:p w:rsidR="00331D43" w:rsidRPr="00F2771B" w:rsidRDefault="00331D43" w:rsidP="00331D43">
            <w:pPr>
              <w:spacing w:after="0" w:line="240" w:lineRule="auto"/>
              <w:jc w:val="both"/>
              <w:rPr>
                <w:sz w:val="18"/>
                <w:szCs w:val="18"/>
                <w:lang w:val="uk-UA"/>
              </w:rPr>
            </w:pPr>
            <w:r w:rsidRPr="00F2771B">
              <w:rPr>
                <w:sz w:val="18"/>
                <w:szCs w:val="18"/>
                <w:lang w:val="uk-UA"/>
              </w:rPr>
              <w:t>реалізовано проект "Створення публічного громадського простору                           "Free movement";</w:t>
            </w:r>
          </w:p>
          <w:p w:rsidR="006735E9" w:rsidRPr="00C3050A" w:rsidRDefault="00331D43" w:rsidP="00331D43">
            <w:pPr>
              <w:spacing w:after="0" w:line="240" w:lineRule="auto"/>
              <w:jc w:val="both"/>
              <w:rPr>
                <w:i/>
                <w:sz w:val="18"/>
                <w:szCs w:val="18"/>
                <w:lang w:val="uk-UA"/>
              </w:rPr>
            </w:pPr>
            <w:r w:rsidRPr="00F2771B">
              <w:rPr>
                <w:sz w:val="18"/>
                <w:szCs w:val="18"/>
                <w:lang w:val="uk-UA"/>
              </w:rPr>
              <w:t>проведено мапування  громади з геолокацією молодіжних просвітницько-дозвіллевих осередків</w:t>
            </w:r>
          </w:p>
        </w:tc>
      </w:tr>
    </w:tbl>
    <w:p w:rsidR="00073812" w:rsidRDefault="00073812" w:rsidP="009947E0">
      <w:pPr>
        <w:spacing w:after="0" w:line="240" w:lineRule="auto"/>
        <w:rPr>
          <w:b/>
          <w:sz w:val="24"/>
          <w:szCs w:val="24"/>
          <w:lang w:val="uk-UA"/>
        </w:rPr>
      </w:pPr>
    </w:p>
    <w:p w:rsidR="00015813" w:rsidRDefault="00015813" w:rsidP="009947E0">
      <w:pPr>
        <w:spacing w:after="0" w:line="240" w:lineRule="auto"/>
        <w:rPr>
          <w:b/>
          <w:sz w:val="24"/>
          <w:szCs w:val="24"/>
          <w:lang w:val="uk-UA"/>
        </w:rPr>
      </w:pPr>
    </w:p>
    <w:tbl>
      <w:tblPr>
        <w:tblW w:w="15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4416"/>
        <w:gridCol w:w="1678"/>
        <w:gridCol w:w="2433"/>
        <w:gridCol w:w="2976"/>
        <w:gridCol w:w="3430"/>
      </w:tblGrid>
      <w:tr w:rsidR="006F3A9C" w:rsidRPr="00C3050A" w:rsidTr="006F3A9C">
        <w:tc>
          <w:tcPr>
            <w:tcW w:w="376" w:type="dxa"/>
            <w:shd w:val="clear" w:color="auto" w:fill="FFF2CC" w:themeFill="accent4" w:themeFillTint="33"/>
          </w:tcPr>
          <w:p w:rsidR="006F3A9C" w:rsidRPr="00C3050A" w:rsidRDefault="006F3A9C" w:rsidP="00966E6D">
            <w:pPr>
              <w:spacing w:after="0" w:line="240" w:lineRule="auto"/>
              <w:rPr>
                <w:i/>
                <w:lang w:val="uk-UA"/>
              </w:rPr>
            </w:pPr>
          </w:p>
        </w:tc>
        <w:tc>
          <w:tcPr>
            <w:tcW w:w="14933" w:type="dxa"/>
            <w:gridSpan w:val="5"/>
            <w:shd w:val="clear" w:color="auto" w:fill="FBE4D5" w:themeFill="accent2" w:themeFillTint="33"/>
          </w:tcPr>
          <w:p w:rsidR="006F3A9C" w:rsidRPr="00C3050A" w:rsidRDefault="006F3A9C" w:rsidP="00966E6D">
            <w:pPr>
              <w:spacing w:before="240" w:after="0" w:line="240" w:lineRule="auto"/>
              <w:rPr>
                <w:b/>
                <w:bCs/>
                <w:i/>
                <w:lang w:val="uk-UA"/>
              </w:rPr>
            </w:pPr>
            <w:r w:rsidRPr="00C3050A">
              <w:rPr>
                <w:b/>
                <w:i/>
                <w:lang w:val="uk-UA"/>
              </w:rPr>
              <w:t xml:space="preserve">Операційна ціль: </w:t>
            </w:r>
            <w:r w:rsidRPr="00B7565D">
              <w:t>2.4.</w:t>
            </w:r>
            <w:r w:rsidRPr="00B7565D">
              <w:tab/>
              <w:t>Заохочення фахівців різних спеціальностей, а також молоді до життя та роботи в громаді</w:t>
            </w:r>
          </w:p>
        </w:tc>
      </w:tr>
      <w:tr w:rsidR="006F3A9C" w:rsidRPr="00C3050A" w:rsidTr="00F2771B">
        <w:tc>
          <w:tcPr>
            <w:tcW w:w="376" w:type="dxa"/>
            <w:shd w:val="clear" w:color="auto" w:fill="FFF2CC" w:themeFill="accent4" w:themeFillTint="33"/>
          </w:tcPr>
          <w:p w:rsidR="006F3A9C" w:rsidRPr="00C3050A" w:rsidRDefault="006F3A9C" w:rsidP="00966E6D">
            <w:pPr>
              <w:spacing w:after="0" w:line="240" w:lineRule="auto"/>
              <w:rPr>
                <w:i/>
                <w:lang w:val="uk-UA"/>
              </w:rPr>
            </w:pPr>
          </w:p>
        </w:tc>
        <w:tc>
          <w:tcPr>
            <w:tcW w:w="4416" w:type="dxa"/>
            <w:shd w:val="clear" w:color="auto" w:fill="D9D9D9" w:themeFill="background1" w:themeFillShade="D9"/>
            <w:vAlign w:val="center"/>
          </w:tcPr>
          <w:p w:rsidR="006F3A9C" w:rsidRPr="00C3050A" w:rsidRDefault="006F3A9C" w:rsidP="00966E6D">
            <w:pPr>
              <w:spacing w:after="0" w:line="240" w:lineRule="auto"/>
              <w:jc w:val="center"/>
              <w:rPr>
                <w:b/>
                <w:i/>
                <w:lang w:val="uk-UA"/>
              </w:rPr>
            </w:pPr>
            <w:r w:rsidRPr="00C3050A">
              <w:rPr>
                <w:b/>
                <w:i/>
                <w:lang w:val="uk-UA"/>
              </w:rPr>
              <w:t>Діяльність / захід</w:t>
            </w:r>
          </w:p>
        </w:tc>
        <w:tc>
          <w:tcPr>
            <w:tcW w:w="1678" w:type="dxa"/>
            <w:shd w:val="clear" w:color="auto" w:fill="D9D9D9" w:themeFill="background1" w:themeFillShade="D9"/>
            <w:vAlign w:val="center"/>
          </w:tcPr>
          <w:p w:rsidR="006F3A9C" w:rsidRPr="00C3050A" w:rsidRDefault="006F3A9C" w:rsidP="00966E6D">
            <w:pPr>
              <w:spacing w:after="0" w:line="240" w:lineRule="auto"/>
              <w:jc w:val="center"/>
              <w:rPr>
                <w:b/>
                <w:i/>
                <w:lang w:val="uk-UA"/>
              </w:rPr>
            </w:pPr>
            <w:r>
              <w:rPr>
                <w:b/>
                <w:i/>
                <w:lang w:val="uk-UA"/>
              </w:rPr>
              <w:t>Термін виконання</w:t>
            </w:r>
          </w:p>
        </w:tc>
        <w:tc>
          <w:tcPr>
            <w:tcW w:w="2433" w:type="dxa"/>
            <w:shd w:val="clear" w:color="auto" w:fill="D9D9D9" w:themeFill="background1" w:themeFillShade="D9"/>
            <w:vAlign w:val="center"/>
          </w:tcPr>
          <w:p w:rsidR="006F3A9C" w:rsidRPr="00C3050A" w:rsidRDefault="006F3A9C" w:rsidP="00966E6D">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2976" w:type="dxa"/>
            <w:shd w:val="clear" w:color="auto" w:fill="D9D9D9" w:themeFill="background1" w:themeFillShade="D9"/>
            <w:vAlign w:val="center"/>
          </w:tcPr>
          <w:p w:rsidR="006F3A9C" w:rsidRPr="00C3050A" w:rsidRDefault="006F3A9C" w:rsidP="00966E6D">
            <w:pPr>
              <w:spacing w:after="0" w:line="240" w:lineRule="auto"/>
              <w:jc w:val="center"/>
              <w:rPr>
                <w:b/>
                <w:i/>
                <w:lang w:val="uk-UA"/>
              </w:rPr>
            </w:pPr>
            <w:r w:rsidRPr="00C3050A">
              <w:rPr>
                <w:b/>
                <w:i/>
                <w:lang w:val="uk-UA"/>
              </w:rPr>
              <w:t>Виявлені проблеми та способи їх вирішення</w:t>
            </w:r>
          </w:p>
        </w:tc>
        <w:tc>
          <w:tcPr>
            <w:tcW w:w="3430" w:type="dxa"/>
            <w:shd w:val="clear" w:color="auto" w:fill="D9D9D9" w:themeFill="background1" w:themeFillShade="D9"/>
            <w:vAlign w:val="center"/>
          </w:tcPr>
          <w:p w:rsidR="006F3A9C" w:rsidRPr="00C3050A" w:rsidRDefault="006F3A9C" w:rsidP="00966E6D">
            <w:pPr>
              <w:spacing w:after="0" w:line="240" w:lineRule="auto"/>
              <w:jc w:val="center"/>
              <w:rPr>
                <w:b/>
                <w:bCs/>
                <w:i/>
                <w:lang w:val="uk-UA"/>
              </w:rPr>
            </w:pPr>
            <w:r w:rsidRPr="00C3050A">
              <w:rPr>
                <w:b/>
                <w:bCs/>
                <w:i/>
                <w:lang w:val="uk-UA"/>
              </w:rPr>
              <w:t>Додаткова інформація та зауваження</w:t>
            </w:r>
          </w:p>
        </w:tc>
      </w:tr>
      <w:tr w:rsidR="006F3A9C" w:rsidRPr="00C3050A" w:rsidTr="00F2771B">
        <w:tc>
          <w:tcPr>
            <w:tcW w:w="376" w:type="dxa"/>
            <w:shd w:val="clear" w:color="auto" w:fill="FFF2CC" w:themeFill="accent4" w:themeFillTint="33"/>
          </w:tcPr>
          <w:p w:rsidR="006F3A9C" w:rsidRPr="00C3050A" w:rsidRDefault="006F3A9C" w:rsidP="00966E6D">
            <w:pPr>
              <w:spacing w:after="0" w:line="240" w:lineRule="auto"/>
              <w:rPr>
                <w:i/>
                <w:sz w:val="20"/>
                <w:szCs w:val="20"/>
                <w:lang w:val="uk-UA"/>
              </w:rPr>
            </w:pPr>
            <w:r w:rsidRPr="00C3050A">
              <w:rPr>
                <w:i/>
                <w:sz w:val="20"/>
                <w:szCs w:val="20"/>
                <w:lang w:val="uk-UA"/>
              </w:rPr>
              <w:t>1.</w:t>
            </w:r>
          </w:p>
        </w:tc>
        <w:tc>
          <w:tcPr>
            <w:tcW w:w="4416" w:type="dxa"/>
            <w:shd w:val="clear" w:color="auto" w:fill="auto"/>
          </w:tcPr>
          <w:p w:rsidR="006F3A9C" w:rsidRPr="00F2771B" w:rsidRDefault="006F3A9C" w:rsidP="00F2771B">
            <w:pPr>
              <w:spacing w:line="240" w:lineRule="auto"/>
              <w:contextualSpacing/>
              <w:rPr>
                <w:sz w:val="18"/>
                <w:szCs w:val="18"/>
                <w:lang w:val="uk-UA"/>
              </w:rPr>
            </w:pPr>
            <w:r w:rsidRPr="00F2771B">
              <w:rPr>
                <w:sz w:val="18"/>
                <w:szCs w:val="18"/>
                <w:lang w:val="uk-UA"/>
              </w:rPr>
              <w:t xml:space="preserve">2.4.1. Забезпечення житлом молодих професіоналів та членів їхніх родин </w:t>
            </w:r>
          </w:p>
          <w:p w:rsidR="006F3A9C" w:rsidRPr="00F2771B" w:rsidRDefault="006F3A9C" w:rsidP="00F2771B">
            <w:pPr>
              <w:spacing w:line="240" w:lineRule="auto"/>
              <w:contextualSpacing/>
              <w:rPr>
                <w:sz w:val="18"/>
                <w:szCs w:val="18"/>
                <w:lang w:val="uk-UA"/>
              </w:rPr>
            </w:pPr>
          </w:p>
        </w:tc>
        <w:tc>
          <w:tcPr>
            <w:tcW w:w="1678" w:type="dxa"/>
          </w:tcPr>
          <w:p w:rsidR="006F3A9C" w:rsidRDefault="006F3A9C" w:rsidP="006F3A9C">
            <w:pPr>
              <w:pStyle w:val="Default"/>
              <w:rPr>
                <w:sz w:val="18"/>
                <w:szCs w:val="18"/>
              </w:rPr>
            </w:pPr>
            <w:r>
              <w:rPr>
                <w:sz w:val="18"/>
                <w:szCs w:val="18"/>
              </w:rPr>
              <w:t xml:space="preserve">З початку 2018 року </w:t>
            </w:r>
          </w:p>
          <w:p w:rsidR="006F3A9C" w:rsidRPr="00C86144" w:rsidRDefault="006F3A9C" w:rsidP="00C86144">
            <w:pPr>
              <w:spacing w:after="0" w:line="240" w:lineRule="auto"/>
              <w:rPr>
                <w:i/>
                <w:sz w:val="18"/>
                <w:szCs w:val="18"/>
                <w:lang w:val="uk-UA"/>
              </w:rPr>
            </w:pPr>
          </w:p>
        </w:tc>
        <w:tc>
          <w:tcPr>
            <w:tcW w:w="2433" w:type="dxa"/>
            <w:shd w:val="clear" w:color="auto" w:fill="auto"/>
          </w:tcPr>
          <w:p w:rsidR="007B68B7" w:rsidRDefault="00F2771B" w:rsidP="00C86144">
            <w:pPr>
              <w:spacing w:after="0" w:line="240" w:lineRule="auto"/>
              <w:rPr>
                <w:sz w:val="18"/>
                <w:szCs w:val="18"/>
                <w:lang w:val="uk-UA"/>
              </w:rPr>
            </w:pPr>
            <w:r w:rsidRPr="00F2771B">
              <w:rPr>
                <w:sz w:val="18"/>
                <w:szCs w:val="18"/>
              </w:rPr>
              <w:t>на етапі реалізації</w:t>
            </w:r>
          </w:p>
          <w:p w:rsidR="00F2771B" w:rsidRDefault="00F2771B" w:rsidP="00C86144">
            <w:pPr>
              <w:spacing w:after="0" w:line="240" w:lineRule="auto"/>
              <w:rPr>
                <w:sz w:val="18"/>
                <w:szCs w:val="18"/>
                <w:lang w:val="uk-UA"/>
              </w:rPr>
            </w:pPr>
          </w:p>
          <w:p w:rsidR="00F2771B" w:rsidRPr="00F2771B" w:rsidRDefault="00F2771B" w:rsidP="00F2771B">
            <w:pPr>
              <w:spacing w:line="240" w:lineRule="auto"/>
              <w:contextualSpacing/>
              <w:rPr>
                <w:b/>
                <w:i/>
                <w:sz w:val="18"/>
                <w:szCs w:val="18"/>
                <w:lang w:val="uk-UA"/>
              </w:rPr>
            </w:pPr>
          </w:p>
        </w:tc>
        <w:tc>
          <w:tcPr>
            <w:tcW w:w="2976" w:type="dxa"/>
            <w:shd w:val="clear" w:color="auto" w:fill="auto"/>
            <w:vAlign w:val="center"/>
          </w:tcPr>
          <w:p w:rsidR="006F3A9C" w:rsidRPr="00F2771B" w:rsidRDefault="00F2771B" w:rsidP="00966E6D">
            <w:pPr>
              <w:spacing w:after="0" w:line="240" w:lineRule="auto"/>
              <w:jc w:val="center"/>
              <w:rPr>
                <w:i/>
                <w:sz w:val="18"/>
                <w:szCs w:val="18"/>
                <w:lang w:val="uk-UA"/>
              </w:rPr>
            </w:pPr>
            <w:r w:rsidRPr="00F2771B">
              <w:rPr>
                <w:i/>
                <w:sz w:val="18"/>
                <w:szCs w:val="18"/>
                <w:lang w:val="uk-UA"/>
              </w:rPr>
              <w:t>Відсутність коштів для будівництва соціального житла</w:t>
            </w:r>
          </w:p>
        </w:tc>
        <w:tc>
          <w:tcPr>
            <w:tcW w:w="3430" w:type="dxa"/>
            <w:shd w:val="clear" w:color="auto" w:fill="auto"/>
            <w:vAlign w:val="center"/>
          </w:tcPr>
          <w:p w:rsidR="00F2771B" w:rsidRPr="00F2771B" w:rsidRDefault="00F2771B" w:rsidP="00F2771B">
            <w:pPr>
              <w:spacing w:after="0" w:line="240" w:lineRule="auto"/>
              <w:rPr>
                <w:i/>
                <w:sz w:val="18"/>
                <w:szCs w:val="18"/>
                <w:lang w:val="uk-UA"/>
              </w:rPr>
            </w:pPr>
            <w:r w:rsidRPr="00F2771B">
              <w:rPr>
                <w:i/>
                <w:sz w:val="18"/>
                <w:szCs w:val="18"/>
                <w:lang w:val="uk-UA"/>
              </w:rPr>
              <w:t>Створений реєстр вільних житлових приміщень для надання службового житла та приміщень для стажерів та волонтерів.</w:t>
            </w:r>
          </w:p>
          <w:p w:rsidR="00F2771B" w:rsidRPr="00F2771B" w:rsidRDefault="00F2771B" w:rsidP="00F2771B">
            <w:pPr>
              <w:spacing w:after="0" w:line="240" w:lineRule="auto"/>
              <w:rPr>
                <w:i/>
                <w:sz w:val="18"/>
                <w:szCs w:val="18"/>
                <w:lang w:val="uk-UA"/>
              </w:rPr>
            </w:pPr>
          </w:p>
          <w:p w:rsidR="00F2771B" w:rsidRDefault="00F2771B" w:rsidP="00F2771B">
            <w:pPr>
              <w:spacing w:after="0" w:line="240" w:lineRule="auto"/>
              <w:rPr>
                <w:b/>
                <w:i/>
                <w:sz w:val="18"/>
                <w:szCs w:val="18"/>
                <w:lang w:val="uk-UA"/>
              </w:rPr>
            </w:pPr>
            <w:r w:rsidRPr="00F2771B">
              <w:rPr>
                <w:b/>
                <w:i/>
                <w:sz w:val="18"/>
                <w:szCs w:val="18"/>
                <w:lang w:val="uk-UA"/>
              </w:rPr>
              <w:t>(Реєстр — відкрита база даних)</w:t>
            </w:r>
          </w:p>
          <w:p w:rsidR="00331D43" w:rsidRDefault="00331D43" w:rsidP="00F2771B">
            <w:pPr>
              <w:spacing w:after="0" w:line="240" w:lineRule="auto"/>
              <w:rPr>
                <w:b/>
                <w:i/>
                <w:sz w:val="18"/>
                <w:szCs w:val="18"/>
                <w:lang w:val="uk-UA"/>
              </w:rPr>
            </w:pPr>
          </w:p>
          <w:p w:rsidR="00331D43" w:rsidRPr="00F2771B" w:rsidRDefault="00331D43" w:rsidP="00F2771B">
            <w:pPr>
              <w:spacing w:after="0" w:line="240" w:lineRule="auto"/>
              <w:rPr>
                <w:b/>
                <w:i/>
                <w:sz w:val="18"/>
                <w:szCs w:val="18"/>
                <w:lang w:val="uk-UA"/>
              </w:rPr>
            </w:pPr>
            <w:r w:rsidRPr="00F2771B">
              <w:rPr>
                <w:sz w:val="18"/>
                <w:szCs w:val="18"/>
                <w:lang w:val="uk-UA"/>
              </w:rPr>
              <w:t>з метою забезпечення житлом молодих професіоналів та членів                               їхніх родин створюється реєстр вільних житлових приміщень та ведеться квартирний облік</w:t>
            </w:r>
          </w:p>
          <w:p w:rsidR="006F3A9C" w:rsidRPr="00C3050A" w:rsidRDefault="006F3A9C" w:rsidP="00966E6D">
            <w:pPr>
              <w:spacing w:after="0" w:line="240" w:lineRule="auto"/>
              <w:jc w:val="center"/>
              <w:rPr>
                <w:b/>
                <w:i/>
                <w:sz w:val="18"/>
                <w:szCs w:val="18"/>
                <w:lang w:val="uk-UA"/>
              </w:rPr>
            </w:pPr>
          </w:p>
        </w:tc>
      </w:tr>
      <w:tr w:rsidR="006F3A9C" w:rsidRPr="00C3050A" w:rsidTr="00F2771B">
        <w:tc>
          <w:tcPr>
            <w:tcW w:w="376" w:type="dxa"/>
            <w:shd w:val="clear" w:color="auto" w:fill="FFF2CC" w:themeFill="accent4" w:themeFillTint="33"/>
          </w:tcPr>
          <w:p w:rsidR="006F3A9C" w:rsidRPr="00C3050A" w:rsidRDefault="006F3A9C" w:rsidP="00966E6D">
            <w:pPr>
              <w:spacing w:after="0" w:line="240" w:lineRule="auto"/>
              <w:rPr>
                <w:i/>
                <w:sz w:val="20"/>
                <w:szCs w:val="20"/>
                <w:lang w:val="uk-UA"/>
              </w:rPr>
            </w:pPr>
            <w:r w:rsidRPr="00C3050A">
              <w:rPr>
                <w:i/>
                <w:sz w:val="20"/>
                <w:szCs w:val="20"/>
                <w:lang w:val="uk-UA"/>
              </w:rPr>
              <w:t>2.</w:t>
            </w:r>
          </w:p>
        </w:tc>
        <w:tc>
          <w:tcPr>
            <w:tcW w:w="4416" w:type="dxa"/>
            <w:shd w:val="clear" w:color="auto" w:fill="auto"/>
          </w:tcPr>
          <w:p w:rsidR="006F3A9C" w:rsidRPr="00D80A90" w:rsidRDefault="006F3A9C" w:rsidP="00943D7F">
            <w:pPr>
              <w:spacing w:after="0" w:line="240" w:lineRule="auto"/>
              <w:rPr>
                <w:sz w:val="18"/>
                <w:szCs w:val="18"/>
                <w:lang w:val="ru-RU"/>
              </w:rPr>
            </w:pPr>
            <w:r w:rsidRPr="00D80A90">
              <w:rPr>
                <w:b/>
                <w:bCs/>
                <w:sz w:val="18"/>
                <w:szCs w:val="18"/>
                <w:lang w:val="ru-RU"/>
              </w:rPr>
              <w:t>2.4.2</w:t>
            </w:r>
            <w:r w:rsidRPr="00D80A90">
              <w:rPr>
                <w:lang w:val="ru-RU"/>
              </w:rPr>
              <w:t xml:space="preserve">. </w:t>
            </w:r>
            <w:r w:rsidRPr="00D80A90">
              <w:rPr>
                <w:sz w:val="18"/>
                <w:szCs w:val="18"/>
                <w:lang w:val="ru-RU"/>
              </w:rPr>
              <w:t>Налагодження та підтримка</w:t>
            </w:r>
            <w:r w:rsidR="007B68B7">
              <w:rPr>
                <w:sz w:val="18"/>
                <w:szCs w:val="18"/>
                <w:lang w:val="ru-RU"/>
              </w:rPr>
              <w:t xml:space="preserve"> </w:t>
            </w:r>
            <w:r w:rsidRPr="00D80A90">
              <w:rPr>
                <w:sz w:val="18"/>
                <w:szCs w:val="18"/>
                <w:lang w:val="ru-RU"/>
              </w:rPr>
              <w:t>сталої</w:t>
            </w:r>
            <w:r w:rsidR="007B68B7">
              <w:rPr>
                <w:sz w:val="18"/>
                <w:szCs w:val="18"/>
                <w:lang w:val="ru-RU"/>
              </w:rPr>
              <w:t xml:space="preserve"> </w:t>
            </w:r>
            <w:r w:rsidRPr="00D80A90">
              <w:rPr>
                <w:sz w:val="18"/>
                <w:szCs w:val="18"/>
                <w:lang w:val="ru-RU"/>
              </w:rPr>
              <w:t>співпраці</w:t>
            </w:r>
            <w:r w:rsidR="007B68B7">
              <w:rPr>
                <w:sz w:val="18"/>
                <w:szCs w:val="18"/>
                <w:lang w:val="ru-RU"/>
              </w:rPr>
              <w:t xml:space="preserve"> </w:t>
            </w:r>
            <w:r w:rsidRPr="00D80A90">
              <w:rPr>
                <w:sz w:val="18"/>
                <w:szCs w:val="18"/>
                <w:lang w:val="ru-RU"/>
              </w:rPr>
              <w:t>громади з вищими</w:t>
            </w:r>
            <w:r w:rsidR="007B68B7">
              <w:rPr>
                <w:sz w:val="18"/>
                <w:szCs w:val="18"/>
                <w:lang w:val="ru-RU"/>
              </w:rPr>
              <w:t xml:space="preserve"> </w:t>
            </w:r>
            <w:r w:rsidRPr="00D80A90">
              <w:rPr>
                <w:sz w:val="18"/>
                <w:szCs w:val="18"/>
                <w:lang w:val="ru-RU"/>
              </w:rPr>
              <w:t>навчальними закладами.</w:t>
            </w:r>
          </w:p>
          <w:p w:rsidR="006F3A9C" w:rsidRPr="00943D7F" w:rsidRDefault="006F3A9C" w:rsidP="00966E6D">
            <w:pPr>
              <w:spacing w:after="0" w:line="240" w:lineRule="auto"/>
              <w:rPr>
                <w:i/>
                <w:sz w:val="18"/>
                <w:szCs w:val="18"/>
                <w:lang w:val="ru-RU"/>
              </w:rPr>
            </w:pPr>
          </w:p>
          <w:p w:rsidR="006F3A9C" w:rsidRPr="00C3050A" w:rsidRDefault="006F3A9C" w:rsidP="00966E6D">
            <w:pPr>
              <w:spacing w:after="0" w:line="240" w:lineRule="auto"/>
              <w:rPr>
                <w:i/>
                <w:sz w:val="18"/>
                <w:szCs w:val="18"/>
                <w:lang w:val="uk-UA"/>
              </w:rPr>
            </w:pPr>
          </w:p>
        </w:tc>
        <w:tc>
          <w:tcPr>
            <w:tcW w:w="1678" w:type="dxa"/>
          </w:tcPr>
          <w:p w:rsidR="007B68B7" w:rsidRDefault="007B68B7" w:rsidP="007B68B7">
            <w:pPr>
              <w:pStyle w:val="Default"/>
              <w:rPr>
                <w:sz w:val="18"/>
                <w:szCs w:val="18"/>
              </w:rPr>
            </w:pPr>
            <w:r>
              <w:rPr>
                <w:sz w:val="18"/>
                <w:szCs w:val="18"/>
              </w:rPr>
              <w:t xml:space="preserve">З 2018 до 2020 року </w:t>
            </w:r>
          </w:p>
          <w:p w:rsidR="006F3A9C" w:rsidRPr="00C86144" w:rsidRDefault="006F3A9C" w:rsidP="00C86144">
            <w:pPr>
              <w:spacing w:after="0" w:line="240" w:lineRule="auto"/>
              <w:rPr>
                <w:i/>
                <w:sz w:val="18"/>
                <w:szCs w:val="18"/>
                <w:lang w:val="uk-UA"/>
              </w:rPr>
            </w:pPr>
          </w:p>
        </w:tc>
        <w:tc>
          <w:tcPr>
            <w:tcW w:w="2433" w:type="dxa"/>
            <w:shd w:val="clear" w:color="auto" w:fill="auto"/>
          </w:tcPr>
          <w:p w:rsidR="007B68B7" w:rsidRPr="00331D43" w:rsidRDefault="00F2771B" w:rsidP="00C86144">
            <w:pPr>
              <w:spacing w:after="0" w:line="240" w:lineRule="auto"/>
              <w:rPr>
                <w:sz w:val="18"/>
                <w:szCs w:val="18"/>
                <w:lang w:val="uk-UA"/>
              </w:rPr>
            </w:pPr>
            <w:r>
              <w:rPr>
                <w:b/>
                <w:i/>
                <w:color w:val="FF0000"/>
                <w:sz w:val="18"/>
                <w:szCs w:val="18"/>
                <w:lang w:val="uk-UA"/>
              </w:rPr>
              <w:t xml:space="preserve">  </w:t>
            </w:r>
            <w:r w:rsidRPr="00F2771B">
              <w:rPr>
                <w:sz w:val="18"/>
                <w:szCs w:val="18"/>
                <w:lang w:val="ru-RU"/>
              </w:rPr>
              <w:t xml:space="preserve">на </w:t>
            </w:r>
            <w:r w:rsidRPr="00331D43">
              <w:rPr>
                <w:sz w:val="18"/>
                <w:szCs w:val="18"/>
                <w:lang w:val="uk-UA"/>
              </w:rPr>
              <w:t>етапі реалізації</w:t>
            </w:r>
          </w:p>
          <w:p w:rsidR="007B68B7" w:rsidRPr="007B68B7" w:rsidRDefault="007B68B7" w:rsidP="00C86144">
            <w:pPr>
              <w:spacing w:after="0" w:line="240" w:lineRule="auto"/>
              <w:rPr>
                <w:b/>
                <w:i/>
                <w:sz w:val="18"/>
                <w:szCs w:val="18"/>
                <w:lang w:val="uk-UA"/>
              </w:rPr>
            </w:pPr>
          </w:p>
        </w:tc>
        <w:tc>
          <w:tcPr>
            <w:tcW w:w="2976" w:type="dxa"/>
            <w:shd w:val="clear" w:color="auto" w:fill="auto"/>
          </w:tcPr>
          <w:p w:rsidR="006F3A9C" w:rsidRPr="00C3050A" w:rsidRDefault="00F2771B" w:rsidP="00966E6D">
            <w:pPr>
              <w:spacing w:after="0" w:line="240" w:lineRule="auto"/>
              <w:rPr>
                <w:i/>
                <w:sz w:val="18"/>
                <w:szCs w:val="18"/>
                <w:lang w:val="uk-UA"/>
              </w:rPr>
            </w:pPr>
            <w:r>
              <w:rPr>
                <w:i/>
                <w:sz w:val="18"/>
                <w:szCs w:val="18"/>
                <w:lang w:val="uk-UA"/>
              </w:rPr>
              <w:t>Співпраця здійснюється за усними домовленостями, офіційні документи відсутні</w:t>
            </w:r>
          </w:p>
        </w:tc>
        <w:tc>
          <w:tcPr>
            <w:tcW w:w="3430" w:type="dxa"/>
            <w:shd w:val="clear" w:color="auto" w:fill="auto"/>
          </w:tcPr>
          <w:p w:rsidR="00F2771B" w:rsidRPr="00F2771B" w:rsidRDefault="00F2771B" w:rsidP="00F2771B">
            <w:pPr>
              <w:spacing w:after="0" w:line="240" w:lineRule="auto"/>
              <w:rPr>
                <w:i/>
                <w:sz w:val="18"/>
                <w:szCs w:val="18"/>
                <w:lang w:val="uk-UA"/>
              </w:rPr>
            </w:pPr>
            <w:r w:rsidRPr="00F2771B">
              <w:rPr>
                <w:i/>
                <w:sz w:val="18"/>
                <w:szCs w:val="18"/>
                <w:lang w:val="uk-UA"/>
              </w:rPr>
              <w:t>Угоди, укладені з вищими навчальними закладами, передбачають:</w:t>
            </w:r>
          </w:p>
          <w:p w:rsidR="00F2771B" w:rsidRPr="00F2771B" w:rsidRDefault="00F2771B" w:rsidP="00F2771B">
            <w:pPr>
              <w:spacing w:after="0" w:line="240" w:lineRule="auto"/>
              <w:rPr>
                <w:i/>
                <w:sz w:val="18"/>
                <w:szCs w:val="18"/>
                <w:lang w:val="uk-UA"/>
              </w:rPr>
            </w:pPr>
            <w:r w:rsidRPr="00F2771B">
              <w:rPr>
                <w:i/>
                <w:sz w:val="18"/>
                <w:szCs w:val="18"/>
                <w:lang w:val="uk-UA"/>
              </w:rPr>
              <w:t>•</w:t>
            </w:r>
            <w:r w:rsidRPr="00F2771B">
              <w:rPr>
                <w:i/>
                <w:sz w:val="18"/>
                <w:szCs w:val="18"/>
                <w:lang w:val="uk-UA"/>
              </w:rPr>
              <w:tab/>
              <w:t>допомогу вищим навчальним закладам у здійсненні дослідницьких проектів на території громади;</w:t>
            </w:r>
          </w:p>
          <w:p w:rsidR="00F2771B" w:rsidRPr="00F2771B" w:rsidRDefault="00F2771B" w:rsidP="00F2771B">
            <w:pPr>
              <w:spacing w:after="0" w:line="240" w:lineRule="auto"/>
              <w:rPr>
                <w:i/>
                <w:sz w:val="18"/>
                <w:szCs w:val="18"/>
                <w:lang w:val="uk-UA"/>
              </w:rPr>
            </w:pPr>
            <w:r w:rsidRPr="00F2771B">
              <w:rPr>
                <w:i/>
                <w:sz w:val="18"/>
                <w:szCs w:val="18"/>
                <w:lang w:val="uk-UA"/>
              </w:rPr>
              <w:t>•</w:t>
            </w:r>
            <w:r w:rsidRPr="00F2771B">
              <w:rPr>
                <w:i/>
                <w:sz w:val="18"/>
                <w:szCs w:val="18"/>
                <w:lang w:val="uk-UA"/>
              </w:rPr>
              <w:tab/>
              <w:t>допомогу студентам та стажерам (в тому числі і житлова на період проходження практики, див. 2.4.1.) — за умови проведення стажерами досліджень та впровадження практик, корисних для розвитку громади;</w:t>
            </w:r>
          </w:p>
          <w:p w:rsidR="00F2771B" w:rsidRPr="00F2771B" w:rsidRDefault="00F2771B" w:rsidP="00F2771B">
            <w:pPr>
              <w:spacing w:after="0" w:line="240" w:lineRule="auto"/>
              <w:rPr>
                <w:i/>
                <w:sz w:val="18"/>
                <w:szCs w:val="18"/>
                <w:lang w:val="uk-UA"/>
              </w:rPr>
            </w:pPr>
            <w:r w:rsidRPr="00F2771B">
              <w:rPr>
                <w:i/>
                <w:sz w:val="18"/>
                <w:szCs w:val="18"/>
                <w:lang w:val="uk-UA"/>
              </w:rPr>
              <w:t>•</w:t>
            </w:r>
            <w:r w:rsidRPr="00F2771B">
              <w:rPr>
                <w:i/>
                <w:sz w:val="18"/>
                <w:szCs w:val="18"/>
                <w:lang w:val="uk-UA"/>
              </w:rPr>
              <w:tab/>
              <w:t>підтримку ініціатив студентів — волонтерів.</w:t>
            </w:r>
          </w:p>
          <w:p w:rsidR="00F2771B" w:rsidRPr="00F2771B" w:rsidRDefault="00F2771B" w:rsidP="00F2771B">
            <w:pPr>
              <w:spacing w:after="0" w:line="240" w:lineRule="auto"/>
              <w:rPr>
                <w:i/>
                <w:sz w:val="18"/>
                <w:szCs w:val="18"/>
                <w:lang w:val="uk-UA"/>
              </w:rPr>
            </w:pPr>
          </w:p>
          <w:p w:rsidR="006F3A9C" w:rsidRPr="00F2771B" w:rsidRDefault="00F2771B" w:rsidP="00966E6D">
            <w:pPr>
              <w:spacing w:after="0" w:line="240" w:lineRule="auto"/>
              <w:rPr>
                <w:b/>
                <w:i/>
                <w:sz w:val="18"/>
                <w:szCs w:val="18"/>
                <w:lang w:val="uk-UA"/>
              </w:rPr>
            </w:pPr>
            <w:r w:rsidRPr="00F2771B">
              <w:rPr>
                <w:b/>
                <w:i/>
                <w:sz w:val="18"/>
                <w:szCs w:val="18"/>
                <w:lang w:val="uk-UA"/>
              </w:rPr>
              <w:t>(Укладені угоди щонайменше з 3 вищими навчальними закладами різних спеціалізацій)</w:t>
            </w:r>
          </w:p>
        </w:tc>
      </w:tr>
      <w:tr w:rsidR="006F3A9C" w:rsidRPr="00C3050A" w:rsidTr="00F2771B">
        <w:tc>
          <w:tcPr>
            <w:tcW w:w="376" w:type="dxa"/>
            <w:shd w:val="clear" w:color="auto" w:fill="FFF2CC" w:themeFill="accent4" w:themeFillTint="33"/>
          </w:tcPr>
          <w:p w:rsidR="006F3A9C" w:rsidRPr="00C3050A" w:rsidRDefault="006F3A9C" w:rsidP="00966E6D">
            <w:pPr>
              <w:spacing w:after="0" w:line="240" w:lineRule="auto"/>
              <w:rPr>
                <w:i/>
                <w:sz w:val="20"/>
                <w:szCs w:val="20"/>
                <w:lang w:val="uk-UA"/>
              </w:rPr>
            </w:pPr>
            <w:r w:rsidRPr="00C3050A">
              <w:rPr>
                <w:i/>
                <w:sz w:val="20"/>
                <w:szCs w:val="20"/>
                <w:lang w:val="uk-UA"/>
              </w:rPr>
              <w:t>3.</w:t>
            </w:r>
          </w:p>
        </w:tc>
        <w:tc>
          <w:tcPr>
            <w:tcW w:w="4416" w:type="dxa"/>
            <w:shd w:val="clear" w:color="auto" w:fill="auto"/>
          </w:tcPr>
          <w:p w:rsidR="006F3A9C" w:rsidRPr="00C3050A" w:rsidRDefault="006F3A9C" w:rsidP="00966E6D">
            <w:pPr>
              <w:spacing w:after="0" w:line="240" w:lineRule="auto"/>
              <w:rPr>
                <w:i/>
                <w:sz w:val="18"/>
                <w:szCs w:val="18"/>
                <w:lang w:val="uk-UA"/>
              </w:rPr>
            </w:pPr>
            <w:r w:rsidRPr="00D80A90">
              <w:rPr>
                <w:b/>
                <w:bCs/>
                <w:sz w:val="18"/>
                <w:szCs w:val="18"/>
                <w:lang w:val="ru-RU"/>
              </w:rPr>
              <w:t xml:space="preserve">2.4.3. </w:t>
            </w:r>
            <w:r w:rsidRPr="00D80A90">
              <w:rPr>
                <w:sz w:val="18"/>
                <w:szCs w:val="18"/>
                <w:lang w:val="ru-RU"/>
              </w:rPr>
              <w:t>Система заохочення для професіоналів</w:t>
            </w:r>
            <w:r w:rsidR="007B68B7">
              <w:rPr>
                <w:sz w:val="18"/>
                <w:szCs w:val="18"/>
                <w:lang w:val="ru-RU"/>
              </w:rPr>
              <w:t xml:space="preserve"> </w:t>
            </w:r>
            <w:r w:rsidRPr="00D80A90">
              <w:rPr>
                <w:sz w:val="18"/>
                <w:szCs w:val="18"/>
                <w:lang w:val="ru-RU"/>
              </w:rPr>
              <w:t>різних</w:t>
            </w:r>
            <w:r w:rsidR="007B68B7">
              <w:rPr>
                <w:sz w:val="18"/>
                <w:szCs w:val="18"/>
                <w:lang w:val="ru-RU"/>
              </w:rPr>
              <w:t xml:space="preserve"> </w:t>
            </w:r>
            <w:r w:rsidRPr="00D80A90">
              <w:rPr>
                <w:sz w:val="18"/>
                <w:szCs w:val="18"/>
                <w:lang w:val="ru-RU"/>
              </w:rPr>
              <w:t>спеціальностей, що</w:t>
            </w:r>
            <w:r w:rsidR="007B68B7">
              <w:rPr>
                <w:sz w:val="18"/>
                <w:szCs w:val="18"/>
                <w:lang w:val="ru-RU"/>
              </w:rPr>
              <w:t xml:space="preserve"> </w:t>
            </w:r>
            <w:r w:rsidRPr="00D80A90">
              <w:rPr>
                <w:sz w:val="18"/>
                <w:szCs w:val="18"/>
                <w:lang w:val="ru-RU"/>
              </w:rPr>
              <w:t>бажають</w:t>
            </w:r>
            <w:r w:rsidR="007B68B7">
              <w:rPr>
                <w:sz w:val="18"/>
                <w:szCs w:val="18"/>
                <w:lang w:val="ru-RU"/>
              </w:rPr>
              <w:t xml:space="preserve"> </w:t>
            </w:r>
            <w:r w:rsidRPr="00D80A90">
              <w:rPr>
                <w:sz w:val="18"/>
                <w:szCs w:val="18"/>
                <w:lang w:val="ru-RU"/>
              </w:rPr>
              <w:t>переїхати на постійне</w:t>
            </w:r>
            <w:r w:rsidR="007B68B7">
              <w:rPr>
                <w:sz w:val="18"/>
                <w:szCs w:val="18"/>
                <w:lang w:val="ru-RU"/>
              </w:rPr>
              <w:t xml:space="preserve"> </w:t>
            </w:r>
            <w:r w:rsidRPr="00D80A90">
              <w:rPr>
                <w:sz w:val="18"/>
                <w:szCs w:val="18"/>
                <w:lang w:val="ru-RU"/>
              </w:rPr>
              <w:lastRenderedPageBreak/>
              <w:t>місце</w:t>
            </w:r>
            <w:r w:rsidR="007B68B7">
              <w:rPr>
                <w:sz w:val="18"/>
                <w:szCs w:val="18"/>
                <w:lang w:val="ru-RU"/>
              </w:rPr>
              <w:t xml:space="preserve"> </w:t>
            </w:r>
            <w:r w:rsidRPr="00D80A90">
              <w:rPr>
                <w:sz w:val="18"/>
                <w:szCs w:val="18"/>
                <w:lang w:val="ru-RU"/>
              </w:rPr>
              <w:t>проживання до сільської</w:t>
            </w:r>
            <w:r w:rsidR="007B68B7">
              <w:rPr>
                <w:sz w:val="18"/>
                <w:szCs w:val="18"/>
                <w:lang w:val="ru-RU"/>
              </w:rPr>
              <w:t xml:space="preserve"> </w:t>
            </w:r>
            <w:r w:rsidRPr="00D80A90">
              <w:rPr>
                <w:sz w:val="18"/>
                <w:szCs w:val="18"/>
                <w:lang w:val="ru-RU"/>
              </w:rPr>
              <w:t>місцевості</w:t>
            </w:r>
          </w:p>
          <w:p w:rsidR="006F3A9C" w:rsidRPr="00C3050A" w:rsidRDefault="006F3A9C" w:rsidP="00966E6D">
            <w:pPr>
              <w:spacing w:after="0" w:line="240" w:lineRule="auto"/>
              <w:rPr>
                <w:i/>
                <w:sz w:val="18"/>
                <w:szCs w:val="18"/>
                <w:lang w:val="uk-UA"/>
              </w:rPr>
            </w:pPr>
          </w:p>
        </w:tc>
        <w:tc>
          <w:tcPr>
            <w:tcW w:w="1678" w:type="dxa"/>
          </w:tcPr>
          <w:p w:rsidR="007B68B7" w:rsidRDefault="007B68B7" w:rsidP="007B68B7">
            <w:pPr>
              <w:pStyle w:val="Default"/>
              <w:rPr>
                <w:sz w:val="18"/>
                <w:szCs w:val="18"/>
              </w:rPr>
            </w:pPr>
            <w:r>
              <w:rPr>
                <w:sz w:val="18"/>
                <w:szCs w:val="18"/>
              </w:rPr>
              <w:lastRenderedPageBreak/>
              <w:t xml:space="preserve">Започаткування у 2017 році </w:t>
            </w:r>
          </w:p>
          <w:p w:rsidR="006F3A9C" w:rsidRPr="00C86144" w:rsidRDefault="006F3A9C" w:rsidP="00C86144">
            <w:pPr>
              <w:spacing w:after="0" w:line="240" w:lineRule="auto"/>
              <w:rPr>
                <w:i/>
                <w:sz w:val="18"/>
                <w:szCs w:val="18"/>
                <w:lang w:val="uk-UA"/>
              </w:rPr>
            </w:pPr>
          </w:p>
        </w:tc>
        <w:tc>
          <w:tcPr>
            <w:tcW w:w="2433" w:type="dxa"/>
            <w:shd w:val="clear" w:color="auto" w:fill="auto"/>
          </w:tcPr>
          <w:p w:rsidR="007B68B7" w:rsidRPr="00A6318C" w:rsidRDefault="00F2771B" w:rsidP="00F2771B">
            <w:pPr>
              <w:spacing w:after="0" w:line="240" w:lineRule="auto"/>
              <w:rPr>
                <w:sz w:val="18"/>
                <w:szCs w:val="18"/>
                <w:lang w:val="uk-UA"/>
              </w:rPr>
            </w:pPr>
            <w:r>
              <w:rPr>
                <w:b/>
                <w:i/>
                <w:color w:val="FF0000"/>
                <w:sz w:val="18"/>
                <w:szCs w:val="18"/>
                <w:lang w:val="uk-UA"/>
              </w:rPr>
              <w:lastRenderedPageBreak/>
              <w:t xml:space="preserve"> </w:t>
            </w:r>
            <w:r w:rsidR="00A966F0" w:rsidRPr="00A6318C">
              <w:rPr>
                <w:sz w:val="18"/>
                <w:szCs w:val="18"/>
                <w:lang w:val="uk-UA"/>
              </w:rPr>
              <w:t>на етапі реалізації</w:t>
            </w:r>
          </w:p>
          <w:p w:rsidR="00A966F0" w:rsidRPr="00A6318C" w:rsidRDefault="00A966F0" w:rsidP="00F2771B">
            <w:pPr>
              <w:spacing w:after="0" w:line="240" w:lineRule="auto"/>
              <w:rPr>
                <w:sz w:val="18"/>
                <w:szCs w:val="18"/>
                <w:lang w:val="uk-UA"/>
              </w:rPr>
            </w:pPr>
          </w:p>
          <w:p w:rsidR="00A966F0" w:rsidRPr="007B68B7" w:rsidRDefault="00A966F0" w:rsidP="00A966F0">
            <w:pPr>
              <w:spacing w:after="0" w:line="240" w:lineRule="auto"/>
              <w:rPr>
                <w:sz w:val="18"/>
                <w:szCs w:val="18"/>
                <w:lang w:val="uk-UA"/>
              </w:rPr>
            </w:pPr>
          </w:p>
        </w:tc>
        <w:tc>
          <w:tcPr>
            <w:tcW w:w="2976" w:type="dxa"/>
            <w:shd w:val="clear" w:color="auto" w:fill="auto"/>
          </w:tcPr>
          <w:p w:rsidR="006F3A9C" w:rsidRPr="00C3050A" w:rsidRDefault="00F2771B" w:rsidP="00966E6D">
            <w:pPr>
              <w:spacing w:after="0" w:line="240" w:lineRule="auto"/>
              <w:rPr>
                <w:i/>
                <w:sz w:val="18"/>
                <w:szCs w:val="18"/>
                <w:lang w:val="uk-UA"/>
              </w:rPr>
            </w:pPr>
            <w:r>
              <w:rPr>
                <w:i/>
                <w:sz w:val="18"/>
                <w:szCs w:val="18"/>
                <w:lang w:val="uk-UA"/>
              </w:rPr>
              <w:lastRenderedPageBreak/>
              <w:t xml:space="preserve">Відсутність соціального житла та коштів у місцевому бюджеті </w:t>
            </w:r>
            <w:r>
              <w:rPr>
                <w:i/>
                <w:sz w:val="18"/>
                <w:szCs w:val="18"/>
                <w:lang w:val="uk-UA"/>
              </w:rPr>
              <w:lastRenderedPageBreak/>
              <w:t>на виплату «підйомних»</w:t>
            </w:r>
          </w:p>
        </w:tc>
        <w:tc>
          <w:tcPr>
            <w:tcW w:w="3430" w:type="dxa"/>
            <w:shd w:val="clear" w:color="auto" w:fill="auto"/>
          </w:tcPr>
          <w:p w:rsidR="00F2771B" w:rsidRPr="00F2771B" w:rsidRDefault="00F2771B" w:rsidP="00F2771B">
            <w:pPr>
              <w:spacing w:after="0" w:line="240" w:lineRule="auto"/>
              <w:rPr>
                <w:i/>
                <w:sz w:val="18"/>
                <w:szCs w:val="18"/>
                <w:lang w:val="uk-UA"/>
              </w:rPr>
            </w:pPr>
            <w:r w:rsidRPr="00F2771B">
              <w:rPr>
                <w:i/>
                <w:sz w:val="18"/>
                <w:szCs w:val="18"/>
                <w:lang w:val="uk-UA"/>
              </w:rPr>
              <w:lastRenderedPageBreak/>
              <w:t xml:space="preserve">Постійний моніторинг потреб у сфері залучення висококваліфікованих кадрів </w:t>
            </w:r>
            <w:r w:rsidRPr="00F2771B">
              <w:rPr>
                <w:i/>
                <w:sz w:val="18"/>
                <w:szCs w:val="18"/>
                <w:lang w:val="uk-UA"/>
              </w:rPr>
              <w:lastRenderedPageBreak/>
              <w:t>для інституцій, організацій та підприємств Могилівської громади.</w:t>
            </w:r>
          </w:p>
          <w:p w:rsidR="00F2771B" w:rsidRPr="00F2771B" w:rsidRDefault="00F2771B" w:rsidP="00F2771B">
            <w:pPr>
              <w:spacing w:after="0" w:line="240" w:lineRule="auto"/>
              <w:rPr>
                <w:i/>
                <w:sz w:val="18"/>
                <w:szCs w:val="18"/>
                <w:lang w:val="uk-UA"/>
              </w:rPr>
            </w:pPr>
            <w:r w:rsidRPr="00F2771B">
              <w:rPr>
                <w:i/>
                <w:sz w:val="18"/>
                <w:szCs w:val="18"/>
                <w:lang w:val="uk-UA"/>
              </w:rPr>
              <w:t>Розроблена за участі громадськості та опублікована пропозиція можливих вигод, які громада пропонує необхідним спеціалістам (в тому числі див. 2.4.1.). Вигоди у матеріальній, освітній, культурні та рекреаційній сфері створюються як для тих, кого громада прагне заохотити до переїзду на свої терени, так і для тих, хто мешкає в громаді.</w:t>
            </w:r>
          </w:p>
          <w:p w:rsidR="00F2771B" w:rsidRPr="00F2771B" w:rsidRDefault="00F2771B" w:rsidP="00F2771B">
            <w:pPr>
              <w:spacing w:after="0" w:line="240" w:lineRule="auto"/>
              <w:rPr>
                <w:i/>
                <w:sz w:val="18"/>
                <w:szCs w:val="18"/>
                <w:lang w:val="uk-UA"/>
              </w:rPr>
            </w:pPr>
          </w:p>
          <w:p w:rsidR="00F2771B" w:rsidRDefault="00F2771B" w:rsidP="00F2771B">
            <w:pPr>
              <w:spacing w:after="0" w:line="240" w:lineRule="auto"/>
              <w:rPr>
                <w:b/>
                <w:i/>
                <w:sz w:val="18"/>
                <w:szCs w:val="18"/>
                <w:lang w:val="uk-UA"/>
              </w:rPr>
            </w:pPr>
            <w:r w:rsidRPr="00F2771B">
              <w:rPr>
                <w:b/>
                <w:i/>
                <w:sz w:val="18"/>
                <w:szCs w:val="18"/>
                <w:lang w:val="uk-UA"/>
              </w:rPr>
              <w:t>(Відкритий реєстр потреб у спеціалістах — база даних; розроблена пропозиція можливих вигод)</w:t>
            </w:r>
          </w:p>
          <w:p w:rsidR="00331D43" w:rsidRDefault="00331D43" w:rsidP="00F2771B">
            <w:pPr>
              <w:spacing w:after="0" w:line="240" w:lineRule="auto"/>
              <w:rPr>
                <w:b/>
                <w:i/>
                <w:sz w:val="18"/>
                <w:szCs w:val="18"/>
                <w:lang w:val="uk-UA"/>
              </w:rPr>
            </w:pPr>
          </w:p>
          <w:p w:rsidR="00331D43" w:rsidRPr="00F2771B" w:rsidRDefault="00331D43" w:rsidP="00331D43">
            <w:pPr>
              <w:spacing w:after="0" w:line="240" w:lineRule="auto"/>
              <w:jc w:val="both"/>
              <w:rPr>
                <w:b/>
                <w:i/>
                <w:sz w:val="18"/>
                <w:szCs w:val="18"/>
                <w:lang w:val="uk-UA"/>
              </w:rPr>
            </w:pPr>
            <w:r w:rsidRPr="00A966F0">
              <w:rPr>
                <w:sz w:val="18"/>
                <w:szCs w:val="18"/>
                <w:lang w:val="uk-UA"/>
              </w:rPr>
              <w:t>У громаді пройшли інтернатуру 2 майбутніх</w:t>
            </w:r>
            <w:r>
              <w:rPr>
                <w:sz w:val="18"/>
                <w:szCs w:val="18"/>
                <w:lang w:val="uk-UA"/>
              </w:rPr>
              <w:t xml:space="preserve"> </w:t>
            </w:r>
            <w:r w:rsidRPr="00A966F0">
              <w:rPr>
                <w:sz w:val="18"/>
                <w:szCs w:val="18"/>
                <w:lang w:val="uk-UA"/>
              </w:rPr>
              <w:t xml:space="preserve">сімейних лікарів за кошти місцевого бюджету , </w:t>
            </w:r>
            <w:r>
              <w:rPr>
                <w:sz w:val="18"/>
                <w:szCs w:val="18"/>
                <w:lang w:val="uk-UA"/>
              </w:rPr>
              <w:t xml:space="preserve">один лікар приступив до роботи  </w:t>
            </w:r>
            <w:r w:rsidRPr="00A966F0">
              <w:rPr>
                <w:sz w:val="18"/>
                <w:szCs w:val="18"/>
                <w:lang w:val="uk-UA"/>
              </w:rPr>
              <w:t xml:space="preserve"> з</w:t>
            </w:r>
            <w:r>
              <w:rPr>
                <w:sz w:val="18"/>
                <w:szCs w:val="18"/>
                <w:lang w:val="uk-UA"/>
              </w:rPr>
              <w:t xml:space="preserve"> серпня</w:t>
            </w:r>
            <w:r w:rsidRPr="00A966F0">
              <w:rPr>
                <w:sz w:val="18"/>
                <w:szCs w:val="18"/>
                <w:lang w:val="uk-UA"/>
              </w:rPr>
              <w:t xml:space="preserve"> 2019року    </w:t>
            </w:r>
          </w:p>
          <w:p w:rsidR="006F3A9C" w:rsidRPr="00C3050A" w:rsidRDefault="006F3A9C" w:rsidP="00966E6D">
            <w:pPr>
              <w:spacing w:after="0" w:line="240" w:lineRule="auto"/>
              <w:rPr>
                <w:i/>
                <w:sz w:val="18"/>
                <w:szCs w:val="18"/>
                <w:lang w:val="uk-UA"/>
              </w:rPr>
            </w:pPr>
          </w:p>
        </w:tc>
      </w:tr>
    </w:tbl>
    <w:p w:rsidR="00073812" w:rsidRDefault="00073812" w:rsidP="009947E0">
      <w:pPr>
        <w:spacing w:after="0" w:line="240" w:lineRule="auto"/>
        <w:rPr>
          <w:b/>
          <w:sz w:val="24"/>
          <w:szCs w:val="24"/>
          <w:lang w:val="uk-UA"/>
        </w:rPr>
      </w:pPr>
    </w:p>
    <w:p w:rsidR="00015813" w:rsidRDefault="00015813" w:rsidP="009947E0">
      <w:pPr>
        <w:spacing w:after="0" w:line="240" w:lineRule="auto"/>
        <w:rPr>
          <w:b/>
          <w:sz w:val="24"/>
          <w:szCs w:val="24"/>
          <w:lang w:val="uk-UA"/>
        </w:rPr>
      </w:pPr>
    </w:p>
    <w:tbl>
      <w:tblPr>
        <w:tblW w:w="15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4416"/>
        <w:gridCol w:w="1701"/>
        <w:gridCol w:w="2410"/>
        <w:gridCol w:w="2976"/>
        <w:gridCol w:w="3430"/>
      </w:tblGrid>
      <w:tr w:rsidR="007B2369" w:rsidRPr="00C3050A" w:rsidTr="007B2369">
        <w:tc>
          <w:tcPr>
            <w:tcW w:w="376" w:type="dxa"/>
            <w:shd w:val="clear" w:color="auto" w:fill="FFF2CC" w:themeFill="accent4" w:themeFillTint="33"/>
          </w:tcPr>
          <w:p w:rsidR="007B2369" w:rsidRPr="00C3050A" w:rsidRDefault="007B2369" w:rsidP="00966E6D">
            <w:pPr>
              <w:spacing w:after="0" w:line="240" w:lineRule="auto"/>
              <w:rPr>
                <w:i/>
                <w:lang w:val="uk-UA"/>
              </w:rPr>
            </w:pPr>
          </w:p>
        </w:tc>
        <w:tc>
          <w:tcPr>
            <w:tcW w:w="14933" w:type="dxa"/>
            <w:gridSpan w:val="5"/>
            <w:shd w:val="clear" w:color="auto" w:fill="FBE4D5" w:themeFill="accent2" w:themeFillTint="33"/>
          </w:tcPr>
          <w:p w:rsidR="007B2369" w:rsidRPr="00AD251F" w:rsidRDefault="007B2369" w:rsidP="00966E6D">
            <w:pPr>
              <w:spacing w:before="240" w:after="0" w:line="240" w:lineRule="auto"/>
              <w:rPr>
                <w:b/>
                <w:bCs/>
                <w:i/>
                <w:lang w:val="uk-UA"/>
              </w:rPr>
            </w:pPr>
            <w:r w:rsidRPr="00C3050A">
              <w:rPr>
                <w:b/>
                <w:i/>
                <w:lang w:val="uk-UA"/>
              </w:rPr>
              <w:t>Операційна ціл</w:t>
            </w:r>
            <w:r>
              <w:rPr>
                <w:b/>
                <w:i/>
                <w:lang w:val="uk-UA"/>
              </w:rPr>
              <w:t xml:space="preserve">ь: </w:t>
            </w:r>
            <w:r w:rsidRPr="00AD251F">
              <w:rPr>
                <w:bCs/>
                <w:sz w:val="23"/>
                <w:szCs w:val="23"/>
              </w:rPr>
              <w:t>2.5. Створення умов для ефективної охорони здоров’я, популяризація здорового способу життя та спортивної</w:t>
            </w:r>
            <w:r w:rsidRPr="00AD251F">
              <w:rPr>
                <w:bCs/>
                <w:sz w:val="23"/>
                <w:szCs w:val="23"/>
                <w:lang w:val="uk-UA"/>
              </w:rPr>
              <w:t xml:space="preserve"> активності</w:t>
            </w:r>
          </w:p>
        </w:tc>
      </w:tr>
      <w:tr w:rsidR="007B2369" w:rsidRPr="00C3050A" w:rsidTr="00A966F0">
        <w:tc>
          <w:tcPr>
            <w:tcW w:w="376" w:type="dxa"/>
            <w:shd w:val="clear" w:color="auto" w:fill="FFF2CC" w:themeFill="accent4" w:themeFillTint="33"/>
          </w:tcPr>
          <w:p w:rsidR="007B2369" w:rsidRPr="00C3050A" w:rsidRDefault="007B2369" w:rsidP="00966E6D">
            <w:pPr>
              <w:spacing w:after="0" w:line="240" w:lineRule="auto"/>
              <w:rPr>
                <w:i/>
                <w:lang w:val="uk-UA"/>
              </w:rPr>
            </w:pPr>
          </w:p>
        </w:tc>
        <w:tc>
          <w:tcPr>
            <w:tcW w:w="4416" w:type="dxa"/>
            <w:shd w:val="clear" w:color="auto" w:fill="D9D9D9" w:themeFill="background1" w:themeFillShade="D9"/>
            <w:vAlign w:val="center"/>
          </w:tcPr>
          <w:p w:rsidR="007B2369" w:rsidRPr="00C3050A" w:rsidRDefault="007B2369" w:rsidP="00966E6D">
            <w:pPr>
              <w:spacing w:after="0" w:line="240" w:lineRule="auto"/>
              <w:jc w:val="center"/>
              <w:rPr>
                <w:b/>
                <w:i/>
                <w:lang w:val="uk-UA"/>
              </w:rPr>
            </w:pPr>
            <w:r w:rsidRPr="00C3050A">
              <w:rPr>
                <w:b/>
                <w:i/>
                <w:lang w:val="uk-UA"/>
              </w:rPr>
              <w:t>Діяльність / захід</w:t>
            </w:r>
          </w:p>
        </w:tc>
        <w:tc>
          <w:tcPr>
            <w:tcW w:w="1701" w:type="dxa"/>
            <w:shd w:val="clear" w:color="auto" w:fill="D9D9D9" w:themeFill="background1" w:themeFillShade="D9"/>
            <w:vAlign w:val="center"/>
          </w:tcPr>
          <w:p w:rsidR="007B2369" w:rsidRPr="00C3050A" w:rsidRDefault="006B3683" w:rsidP="00966E6D">
            <w:pPr>
              <w:spacing w:after="0" w:line="240" w:lineRule="auto"/>
              <w:jc w:val="center"/>
              <w:rPr>
                <w:b/>
                <w:i/>
                <w:lang w:val="uk-UA"/>
              </w:rPr>
            </w:pPr>
            <w:r>
              <w:rPr>
                <w:b/>
                <w:i/>
                <w:lang w:val="uk-UA"/>
              </w:rPr>
              <w:t>Термін виконання</w:t>
            </w:r>
          </w:p>
        </w:tc>
        <w:tc>
          <w:tcPr>
            <w:tcW w:w="2410" w:type="dxa"/>
            <w:shd w:val="clear" w:color="auto" w:fill="D9D9D9" w:themeFill="background1" w:themeFillShade="D9"/>
            <w:vAlign w:val="center"/>
          </w:tcPr>
          <w:p w:rsidR="007B2369" w:rsidRPr="00C3050A" w:rsidRDefault="007B2369" w:rsidP="00966E6D">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2976" w:type="dxa"/>
            <w:shd w:val="clear" w:color="auto" w:fill="D9D9D9" w:themeFill="background1" w:themeFillShade="D9"/>
            <w:vAlign w:val="center"/>
          </w:tcPr>
          <w:p w:rsidR="007B2369" w:rsidRPr="00C3050A" w:rsidRDefault="007B2369" w:rsidP="00966E6D">
            <w:pPr>
              <w:spacing w:after="0" w:line="240" w:lineRule="auto"/>
              <w:jc w:val="center"/>
              <w:rPr>
                <w:b/>
                <w:i/>
                <w:lang w:val="uk-UA"/>
              </w:rPr>
            </w:pPr>
            <w:r w:rsidRPr="00C3050A">
              <w:rPr>
                <w:b/>
                <w:i/>
                <w:lang w:val="uk-UA"/>
              </w:rPr>
              <w:t>Виявлені проблеми та способи їх вирішення</w:t>
            </w:r>
          </w:p>
        </w:tc>
        <w:tc>
          <w:tcPr>
            <w:tcW w:w="3430" w:type="dxa"/>
            <w:shd w:val="clear" w:color="auto" w:fill="D9D9D9" w:themeFill="background1" w:themeFillShade="D9"/>
            <w:vAlign w:val="center"/>
          </w:tcPr>
          <w:p w:rsidR="007B2369" w:rsidRPr="00C3050A" w:rsidRDefault="007B2369" w:rsidP="00966E6D">
            <w:pPr>
              <w:spacing w:after="0" w:line="240" w:lineRule="auto"/>
              <w:jc w:val="center"/>
              <w:rPr>
                <w:b/>
                <w:bCs/>
                <w:i/>
                <w:lang w:val="uk-UA"/>
              </w:rPr>
            </w:pPr>
            <w:r w:rsidRPr="00C3050A">
              <w:rPr>
                <w:b/>
                <w:bCs/>
                <w:i/>
                <w:lang w:val="uk-UA"/>
              </w:rPr>
              <w:t>Додаткова інформація та зауваження</w:t>
            </w:r>
          </w:p>
        </w:tc>
      </w:tr>
      <w:tr w:rsidR="007B2369" w:rsidRPr="00C3050A" w:rsidTr="00A966F0">
        <w:tc>
          <w:tcPr>
            <w:tcW w:w="376" w:type="dxa"/>
            <w:shd w:val="clear" w:color="auto" w:fill="FFF2CC" w:themeFill="accent4" w:themeFillTint="33"/>
          </w:tcPr>
          <w:p w:rsidR="007B2369" w:rsidRPr="00C3050A" w:rsidRDefault="007B2369" w:rsidP="00966E6D">
            <w:pPr>
              <w:spacing w:after="0" w:line="240" w:lineRule="auto"/>
              <w:rPr>
                <w:i/>
                <w:sz w:val="20"/>
                <w:szCs w:val="20"/>
                <w:lang w:val="uk-UA"/>
              </w:rPr>
            </w:pPr>
            <w:r w:rsidRPr="00C3050A">
              <w:rPr>
                <w:i/>
                <w:sz w:val="20"/>
                <w:szCs w:val="20"/>
                <w:lang w:val="uk-UA"/>
              </w:rPr>
              <w:t>1.</w:t>
            </w:r>
          </w:p>
        </w:tc>
        <w:tc>
          <w:tcPr>
            <w:tcW w:w="4416" w:type="dxa"/>
            <w:shd w:val="clear" w:color="auto" w:fill="auto"/>
          </w:tcPr>
          <w:p w:rsidR="007B2369" w:rsidRPr="00A966F0" w:rsidRDefault="007B2369" w:rsidP="00A966F0">
            <w:pPr>
              <w:spacing w:after="0" w:line="240" w:lineRule="auto"/>
              <w:rPr>
                <w:sz w:val="18"/>
                <w:szCs w:val="18"/>
                <w:lang w:val="ru-RU"/>
              </w:rPr>
            </w:pPr>
            <w:r w:rsidRPr="00A966F0">
              <w:rPr>
                <w:sz w:val="18"/>
                <w:szCs w:val="18"/>
                <w:lang w:val="ru-RU"/>
              </w:rPr>
              <w:t xml:space="preserve">2.5.1. Створення оптимальної для громади мережі лікувальних закладів первинної ланки (загальної практики сімейної медицини) та її матеріально технічне забезпечення. </w:t>
            </w:r>
          </w:p>
          <w:p w:rsidR="007B2369" w:rsidRPr="00C3050A" w:rsidRDefault="007B2369" w:rsidP="00966E6D">
            <w:pPr>
              <w:spacing w:after="0" w:line="240" w:lineRule="auto"/>
              <w:rPr>
                <w:i/>
                <w:sz w:val="18"/>
                <w:szCs w:val="18"/>
                <w:lang w:val="uk-UA"/>
              </w:rPr>
            </w:pPr>
          </w:p>
        </w:tc>
        <w:tc>
          <w:tcPr>
            <w:tcW w:w="1701" w:type="dxa"/>
          </w:tcPr>
          <w:p w:rsidR="007B2369" w:rsidRDefault="007B2369" w:rsidP="007B2369">
            <w:pPr>
              <w:pStyle w:val="Default"/>
              <w:rPr>
                <w:sz w:val="18"/>
                <w:szCs w:val="18"/>
              </w:rPr>
            </w:pPr>
            <w:r>
              <w:rPr>
                <w:sz w:val="18"/>
                <w:szCs w:val="18"/>
              </w:rPr>
              <w:t xml:space="preserve">З 2018 року </w:t>
            </w:r>
          </w:p>
          <w:p w:rsidR="007B2369" w:rsidRPr="007B2369" w:rsidRDefault="007B2369" w:rsidP="00C86144">
            <w:pPr>
              <w:spacing w:after="0" w:line="240" w:lineRule="auto"/>
              <w:rPr>
                <w:i/>
                <w:strike/>
                <w:sz w:val="18"/>
                <w:szCs w:val="18"/>
                <w:lang w:val="uk-UA"/>
              </w:rPr>
            </w:pPr>
          </w:p>
        </w:tc>
        <w:tc>
          <w:tcPr>
            <w:tcW w:w="2410" w:type="dxa"/>
            <w:shd w:val="clear" w:color="auto" w:fill="auto"/>
          </w:tcPr>
          <w:p w:rsidR="00A966F0" w:rsidRPr="00A6318C" w:rsidRDefault="00A966F0" w:rsidP="007B2369">
            <w:pPr>
              <w:spacing w:after="0" w:line="240" w:lineRule="auto"/>
              <w:rPr>
                <w:sz w:val="18"/>
                <w:szCs w:val="18"/>
                <w:lang w:val="uk-UA"/>
              </w:rPr>
            </w:pPr>
            <w:r>
              <w:rPr>
                <w:b/>
                <w:i/>
                <w:color w:val="FF0000"/>
                <w:sz w:val="18"/>
                <w:szCs w:val="18"/>
                <w:lang w:val="uk-UA"/>
              </w:rPr>
              <w:t xml:space="preserve"> </w:t>
            </w:r>
            <w:r w:rsidRPr="00A6318C">
              <w:rPr>
                <w:sz w:val="18"/>
                <w:szCs w:val="18"/>
                <w:lang w:val="uk-UA"/>
              </w:rPr>
              <w:t xml:space="preserve">реалізовано частково </w:t>
            </w:r>
          </w:p>
          <w:p w:rsidR="00A966F0" w:rsidRPr="00A6318C" w:rsidRDefault="00A966F0" w:rsidP="007B2369">
            <w:pPr>
              <w:spacing w:after="0" w:line="240" w:lineRule="auto"/>
              <w:rPr>
                <w:sz w:val="18"/>
                <w:szCs w:val="18"/>
                <w:lang w:val="uk-UA"/>
              </w:rPr>
            </w:pPr>
          </w:p>
          <w:p w:rsidR="007B2369" w:rsidRPr="007B2369" w:rsidRDefault="007B2369" w:rsidP="00331D43">
            <w:pPr>
              <w:spacing w:after="0" w:line="240" w:lineRule="auto"/>
              <w:rPr>
                <w:b/>
                <w:i/>
                <w:sz w:val="18"/>
                <w:szCs w:val="18"/>
                <w:lang w:val="uk-UA"/>
              </w:rPr>
            </w:pPr>
          </w:p>
        </w:tc>
        <w:tc>
          <w:tcPr>
            <w:tcW w:w="2976" w:type="dxa"/>
            <w:shd w:val="clear" w:color="auto" w:fill="auto"/>
            <w:vAlign w:val="center"/>
          </w:tcPr>
          <w:p w:rsidR="007B2369" w:rsidRPr="00A966F0" w:rsidRDefault="00A966F0" w:rsidP="00A966F0">
            <w:pPr>
              <w:spacing w:after="0" w:line="240" w:lineRule="auto"/>
              <w:rPr>
                <w:i/>
                <w:sz w:val="18"/>
                <w:szCs w:val="18"/>
                <w:lang w:val="uk-UA"/>
              </w:rPr>
            </w:pPr>
            <w:r w:rsidRPr="00A966F0">
              <w:rPr>
                <w:i/>
                <w:sz w:val="18"/>
                <w:szCs w:val="18"/>
                <w:lang w:val="uk-UA"/>
              </w:rPr>
              <w:t xml:space="preserve">Будівництво амбулаторії планується у 2020 році </w:t>
            </w:r>
            <w:r>
              <w:rPr>
                <w:i/>
                <w:sz w:val="18"/>
                <w:szCs w:val="18"/>
                <w:lang w:val="uk-UA"/>
              </w:rPr>
              <w:t>за рахунок коштів державного бюджету і буде здійснюватися УКБ Дніпропетровської ОДА</w:t>
            </w:r>
            <w:r w:rsidRPr="00A966F0">
              <w:rPr>
                <w:i/>
                <w:sz w:val="18"/>
                <w:szCs w:val="18"/>
                <w:lang w:val="uk-UA"/>
              </w:rPr>
              <w:t xml:space="preserve">                                    ( виділена земельна ділянка, за рахунок коштів обласного </w:t>
            </w:r>
            <w:r w:rsidRPr="00A966F0">
              <w:rPr>
                <w:i/>
                <w:sz w:val="18"/>
                <w:szCs w:val="18"/>
                <w:lang w:val="uk-UA"/>
              </w:rPr>
              <w:lastRenderedPageBreak/>
              <w:t>бюджету виготовлена ПКД)</w:t>
            </w:r>
          </w:p>
        </w:tc>
        <w:tc>
          <w:tcPr>
            <w:tcW w:w="3430" w:type="dxa"/>
            <w:shd w:val="clear" w:color="auto" w:fill="auto"/>
            <w:vAlign w:val="center"/>
          </w:tcPr>
          <w:p w:rsidR="00A966F0" w:rsidRPr="00A966F0" w:rsidRDefault="00A966F0" w:rsidP="00A966F0">
            <w:pPr>
              <w:spacing w:after="0" w:line="240" w:lineRule="auto"/>
              <w:rPr>
                <w:i/>
                <w:sz w:val="18"/>
                <w:szCs w:val="18"/>
                <w:lang w:val="uk-UA"/>
              </w:rPr>
            </w:pPr>
            <w:r w:rsidRPr="00A966F0">
              <w:rPr>
                <w:i/>
                <w:sz w:val="18"/>
                <w:szCs w:val="18"/>
                <w:lang w:val="uk-UA"/>
              </w:rPr>
              <w:lastRenderedPageBreak/>
              <w:t xml:space="preserve">Міжмуніципальне співробітництво з Царичанською ОТГ та КНП "Царичанський ЦПМСД" Царичанської селищної ради з метою якісного надання медичних послуг населенню Могилівської ОТГ на базі КЗ "Могилівська АЗПСМ", КЗ "Зорянський ФАП" та КЗ </w:t>
            </w:r>
            <w:r w:rsidRPr="00A966F0">
              <w:rPr>
                <w:i/>
                <w:sz w:val="18"/>
                <w:szCs w:val="18"/>
                <w:lang w:val="uk-UA"/>
              </w:rPr>
              <w:lastRenderedPageBreak/>
              <w:t>"Проточанський ФАП" та КП "Царичанська ЦРЛ" ЦСР</w:t>
            </w:r>
          </w:p>
          <w:p w:rsidR="00A966F0" w:rsidRPr="00A966F0" w:rsidRDefault="00A966F0" w:rsidP="00A966F0">
            <w:pPr>
              <w:spacing w:after="0" w:line="240" w:lineRule="auto"/>
              <w:rPr>
                <w:i/>
                <w:sz w:val="18"/>
                <w:szCs w:val="18"/>
                <w:lang w:val="uk-UA"/>
              </w:rPr>
            </w:pPr>
            <w:r w:rsidRPr="00A966F0">
              <w:rPr>
                <w:i/>
                <w:sz w:val="18"/>
                <w:szCs w:val="18"/>
                <w:lang w:val="uk-UA"/>
              </w:rPr>
              <w:t>Проведені капітальні ремонти приміщень та комунікацій медичних закладів громади</w:t>
            </w:r>
          </w:p>
          <w:p w:rsidR="00A966F0" w:rsidRPr="00A966F0" w:rsidRDefault="00A966F0" w:rsidP="00A966F0">
            <w:pPr>
              <w:spacing w:after="0" w:line="240" w:lineRule="auto"/>
              <w:rPr>
                <w:i/>
                <w:sz w:val="18"/>
                <w:szCs w:val="18"/>
                <w:lang w:val="uk-UA"/>
              </w:rPr>
            </w:pPr>
          </w:p>
          <w:p w:rsidR="00A966F0" w:rsidRPr="00A966F0" w:rsidRDefault="00A966F0" w:rsidP="00A966F0">
            <w:pPr>
              <w:spacing w:after="0" w:line="240" w:lineRule="auto"/>
              <w:rPr>
                <w:b/>
                <w:i/>
                <w:sz w:val="18"/>
                <w:szCs w:val="18"/>
                <w:lang w:val="uk-UA"/>
              </w:rPr>
            </w:pPr>
            <w:r w:rsidRPr="00A966F0">
              <w:rPr>
                <w:b/>
                <w:i/>
                <w:sz w:val="18"/>
                <w:szCs w:val="18"/>
                <w:lang w:val="uk-UA"/>
              </w:rPr>
              <w:t>(2 угоди про співробітництво у сфері медичних послуг; будівництво 1 амбулаторії,                                      2 відремонтованих медичних закладів, модернізовані: 1 система опалення та 1 водопровідно-каналізаційна мережа)</w:t>
            </w:r>
          </w:p>
          <w:p w:rsidR="007B2369" w:rsidRDefault="007B2369" w:rsidP="00966E6D">
            <w:pPr>
              <w:spacing w:after="0" w:line="240" w:lineRule="auto"/>
              <w:jc w:val="center"/>
              <w:rPr>
                <w:b/>
                <w:i/>
                <w:sz w:val="18"/>
                <w:szCs w:val="18"/>
                <w:lang w:val="uk-UA"/>
              </w:rPr>
            </w:pPr>
          </w:p>
          <w:p w:rsidR="00331D43" w:rsidRPr="00A966F0" w:rsidRDefault="00331D43" w:rsidP="00331D43">
            <w:pPr>
              <w:spacing w:after="0" w:line="240" w:lineRule="auto"/>
              <w:jc w:val="both"/>
              <w:rPr>
                <w:sz w:val="18"/>
                <w:szCs w:val="18"/>
                <w:lang w:val="ru-RU"/>
              </w:rPr>
            </w:pPr>
            <w:r w:rsidRPr="00A6318C">
              <w:rPr>
                <w:sz w:val="18"/>
                <w:szCs w:val="18"/>
                <w:lang w:val="uk-UA"/>
              </w:rPr>
              <w:t xml:space="preserve">у рамках створення оптимальної для громади мережі лікувальних закладів первинної ланки (загальної практики сімейної медицини)                                               та її матеріально технічне забезпечення: укладені угоди про міжмуніципальне співробітництво з Царичанською </w:t>
            </w:r>
            <w:r w:rsidRPr="00A966F0">
              <w:rPr>
                <w:sz w:val="18"/>
                <w:szCs w:val="18"/>
                <w:lang w:val="ru-RU"/>
              </w:rPr>
              <w:t>ОТГ та КНП "Царичанський ЦПМСД" Царичанської селищної ради з метою якісного надання медичних                                        послуг населенню Могилівської ОТГ на базі КЗ "Могилівська АЗПСМ",                                  КЗ "Зорянський ФАП" та КЗ "Проточанський ФАП"                                                                                 та КП "Царичанська ЦРЛ" ЦСР щодо надання медичних послуг вторинного рівня населенню громади</w:t>
            </w:r>
          </w:p>
          <w:p w:rsidR="00331D43" w:rsidRPr="00C3050A" w:rsidRDefault="00331D43" w:rsidP="00966E6D">
            <w:pPr>
              <w:spacing w:after="0" w:line="240" w:lineRule="auto"/>
              <w:jc w:val="center"/>
              <w:rPr>
                <w:b/>
                <w:i/>
                <w:sz w:val="18"/>
                <w:szCs w:val="18"/>
                <w:lang w:val="uk-UA"/>
              </w:rPr>
            </w:pPr>
          </w:p>
        </w:tc>
      </w:tr>
      <w:tr w:rsidR="007B2369" w:rsidRPr="00C3050A" w:rsidTr="00A966F0">
        <w:tc>
          <w:tcPr>
            <w:tcW w:w="376" w:type="dxa"/>
            <w:shd w:val="clear" w:color="auto" w:fill="FFF2CC" w:themeFill="accent4" w:themeFillTint="33"/>
          </w:tcPr>
          <w:p w:rsidR="007B2369" w:rsidRPr="00C3050A" w:rsidRDefault="007B2369" w:rsidP="00966E6D">
            <w:pPr>
              <w:spacing w:after="0" w:line="240" w:lineRule="auto"/>
              <w:rPr>
                <w:i/>
                <w:sz w:val="20"/>
                <w:szCs w:val="20"/>
                <w:lang w:val="uk-UA"/>
              </w:rPr>
            </w:pPr>
            <w:r w:rsidRPr="00C3050A">
              <w:rPr>
                <w:i/>
                <w:sz w:val="20"/>
                <w:szCs w:val="20"/>
                <w:lang w:val="uk-UA"/>
              </w:rPr>
              <w:lastRenderedPageBreak/>
              <w:t>2.</w:t>
            </w:r>
          </w:p>
        </w:tc>
        <w:tc>
          <w:tcPr>
            <w:tcW w:w="4416" w:type="dxa"/>
            <w:shd w:val="clear" w:color="auto" w:fill="auto"/>
          </w:tcPr>
          <w:p w:rsidR="007B2369" w:rsidRPr="00A966F0" w:rsidRDefault="007B2369" w:rsidP="00A966F0">
            <w:pPr>
              <w:spacing w:after="0" w:line="240" w:lineRule="auto"/>
              <w:rPr>
                <w:sz w:val="18"/>
                <w:szCs w:val="18"/>
                <w:lang w:val="ru-RU"/>
              </w:rPr>
            </w:pPr>
            <w:r w:rsidRPr="00A966F0">
              <w:rPr>
                <w:sz w:val="18"/>
                <w:szCs w:val="18"/>
                <w:lang w:val="ru-RU"/>
              </w:rPr>
              <w:t xml:space="preserve">2.5.2. Кадрове забезпечення медичних закладів громади </w:t>
            </w:r>
          </w:p>
          <w:p w:rsidR="007B2369" w:rsidRPr="00A966F0" w:rsidRDefault="007B2369" w:rsidP="00A966F0">
            <w:pPr>
              <w:spacing w:after="0" w:line="240" w:lineRule="auto"/>
              <w:rPr>
                <w:sz w:val="18"/>
                <w:szCs w:val="18"/>
                <w:lang w:val="ru-RU"/>
              </w:rPr>
            </w:pPr>
          </w:p>
        </w:tc>
        <w:tc>
          <w:tcPr>
            <w:tcW w:w="1701" w:type="dxa"/>
          </w:tcPr>
          <w:p w:rsidR="007B2369" w:rsidRDefault="007B2369" w:rsidP="007B2369">
            <w:pPr>
              <w:pStyle w:val="Default"/>
              <w:rPr>
                <w:sz w:val="18"/>
                <w:szCs w:val="18"/>
              </w:rPr>
            </w:pPr>
            <w:r>
              <w:rPr>
                <w:sz w:val="18"/>
                <w:szCs w:val="18"/>
              </w:rPr>
              <w:t xml:space="preserve">2017 рік </w:t>
            </w:r>
          </w:p>
          <w:p w:rsidR="007B2369" w:rsidRPr="00C86144" w:rsidRDefault="007B2369" w:rsidP="00C86144">
            <w:pPr>
              <w:spacing w:after="0" w:line="240" w:lineRule="auto"/>
              <w:rPr>
                <w:i/>
                <w:sz w:val="18"/>
                <w:szCs w:val="18"/>
                <w:lang w:val="uk-UA"/>
              </w:rPr>
            </w:pPr>
          </w:p>
        </w:tc>
        <w:tc>
          <w:tcPr>
            <w:tcW w:w="2410" w:type="dxa"/>
            <w:shd w:val="clear" w:color="auto" w:fill="auto"/>
          </w:tcPr>
          <w:p w:rsidR="007B2369" w:rsidRDefault="00A966F0" w:rsidP="00C86144">
            <w:pPr>
              <w:spacing w:after="0" w:line="240" w:lineRule="auto"/>
              <w:rPr>
                <w:sz w:val="18"/>
                <w:szCs w:val="18"/>
                <w:lang w:val="ru-RU"/>
              </w:rPr>
            </w:pPr>
            <w:r w:rsidRPr="00A966F0">
              <w:rPr>
                <w:sz w:val="18"/>
                <w:szCs w:val="18"/>
                <w:lang w:val="ru-RU"/>
              </w:rPr>
              <w:t xml:space="preserve">реалізовано частково </w:t>
            </w:r>
          </w:p>
          <w:p w:rsidR="00A966F0" w:rsidRDefault="00A966F0" w:rsidP="00C86144">
            <w:pPr>
              <w:spacing w:after="0" w:line="240" w:lineRule="auto"/>
              <w:rPr>
                <w:sz w:val="18"/>
                <w:szCs w:val="18"/>
                <w:lang w:val="ru-RU"/>
              </w:rPr>
            </w:pPr>
          </w:p>
          <w:p w:rsidR="007B2369" w:rsidRPr="00A966F0" w:rsidRDefault="00A966F0" w:rsidP="007B2369">
            <w:pPr>
              <w:spacing w:after="0" w:line="240" w:lineRule="auto"/>
              <w:rPr>
                <w:sz w:val="18"/>
                <w:szCs w:val="18"/>
                <w:lang w:val="ru-RU"/>
              </w:rPr>
            </w:pPr>
            <w:r w:rsidRPr="00A966F0">
              <w:rPr>
                <w:sz w:val="18"/>
                <w:szCs w:val="18"/>
                <w:lang w:val="ru-RU"/>
              </w:rPr>
              <w:t xml:space="preserve"> </w:t>
            </w:r>
          </w:p>
          <w:p w:rsidR="007B2369" w:rsidRPr="007B2369" w:rsidRDefault="007B2369" w:rsidP="00C86144">
            <w:pPr>
              <w:spacing w:after="0" w:line="240" w:lineRule="auto"/>
              <w:rPr>
                <w:b/>
                <w:i/>
                <w:sz w:val="18"/>
                <w:szCs w:val="18"/>
                <w:lang w:val="uk-UA"/>
              </w:rPr>
            </w:pPr>
          </w:p>
        </w:tc>
        <w:tc>
          <w:tcPr>
            <w:tcW w:w="2976" w:type="dxa"/>
            <w:shd w:val="clear" w:color="auto" w:fill="auto"/>
          </w:tcPr>
          <w:p w:rsidR="007B2369" w:rsidRPr="00C3050A" w:rsidRDefault="00A966F0" w:rsidP="00966E6D">
            <w:pPr>
              <w:spacing w:after="0" w:line="240" w:lineRule="auto"/>
              <w:rPr>
                <w:i/>
                <w:sz w:val="18"/>
                <w:szCs w:val="18"/>
                <w:lang w:val="uk-UA"/>
              </w:rPr>
            </w:pPr>
            <w:r>
              <w:rPr>
                <w:i/>
                <w:sz w:val="18"/>
                <w:szCs w:val="18"/>
                <w:lang w:val="uk-UA"/>
              </w:rPr>
              <w:t xml:space="preserve">Один </w:t>
            </w:r>
            <w:r w:rsidR="00F254EF">
              <w:rPr>
                <w:i/>
                <w:sz w:val="18"/>
                <w:szCs w:val="18"/>
                <w:lang w:val="uk-UA"/>
              </w:rPr>
              <w:t>лікар в декретній відпу</w:t>
            </w:r>
            <w:r>
              <w:rPr>
                <w:i/>
                <w:sz w:val="18"/>
                <w:szCs w:val="18"/>
                <w:lang w:val="uk-UA"/>
              </w:rPr>
              <w:t>стці</w:t>
            </w:r>
          </w:p>
        </w:tc>
        <w:tc>
          <w:tcPr>
            <w:tcW w:w="3430" w:type="dxa"/>
            <w:shd w:val="clear" w:color="auto" w:fill="auto"/>
          </w:tcPr>
          <w:p w:rsidR="00A966F0" w:rsidRPr="00A966F0" w:rsidRDefault="00A966F0" w:rsidP="00A966F0">
            <w:pPr>
              <w:spacing w:after="0" w:line="240" w:lineRule="auto"/>
              <w:rPr>
                <w:i/>
                <w:sz w:val="18"/>
                <w:szCs w:val="18"/>
                <w:lang w:val="uk-UA"/>
              </w:rPr>
            </w:pPr>
            <w:r w:rsidRPr="00A966F0">
              <w:rPr>
                <w:i/>
                <w:sz w:val="18"/>
                <w:szCs w:val="18"/>
                <w:lang w:val="uk-UA"/>
              </w:rPr>
              <w:t>Угода укладена з Департаментом охорони здоров’я Дніпропетровської ОДА щодо направлення двох сімейних лікарів на роботу до медичних закладів Могилівської ОТГ</w:t>
            </w:r>
          </w:p>
          <w:p w:rsidR="00A966F0" w:rsidRPr="00A966F0" w:rsidRDefault="00A966F0" w:rsidP="00A966F0">
            <w:pPr>
              <w:spacing w:after="0" w:line="240" w:lineRule="auto"/>
              <w:rPr>
                <w:i/>
                <w:sz w:val="18"/>
                <w:szCs w:val="18"/>
                <w:lang w:val="uk-UA"/>
              </w:rPr>
            </w:pPr>
          </w:p>
          <w:p w:rsidR="007B2369" w:rsidRDefault="00A966F0" w:rsidP="00A966F0">
            <w:pPr>
              <w:spacing w:after="0" w:line="240" w:lineRule="auto"/>
              <w:rPr>
                <w:b/>
                <w:i/>
                <w:sz w:val="18"/>
                <w:szCs w:val="18"/>
                <w:lang w:val="uk-UA"/>
              </w:rPr>
            </w:pPr>
            <w:r w:rsidRPr="00A966F0">
              <w:rPr>
                <w:b/>
                <w:i/>
                <w:sz w:val="18"/>
                <w:szCs w:val="18"/>
                <w:lang w:val="uk-UA"/>
              </w:rPr>
              <w:t>(Угода — 1 документ</w:t>
            </w:r>
            <w:r w:rsidR="00331D43">
              <w:rPr>
                <w:b/>
                <w:i/>
                <w:sz w:val="18"/>
                <w:szCs w:val="18"/>
                <w:lang w:val="uk-UA"/>
              </w:rPr>
              <w:t>)</w:t>
            </w:r>
          </w:p>
          <w:p w:rsidR="00331D43" w:rsidRDefault="00331D43" w:rsidP="00A966F0">
            <w:pPr>
              <w:spacing w:after="0" w:line="240" w:lineRule="auto"/>
              <w:rPr>
                <w:b/>
                <w:i/>
                <w:sz w:val="18"/>
                <w:szCs w:val="18"/>
                <w:lang w:val="uk-UA"/>
              </w:rPr>
            </w:pPr>
          </w:p>
          <w:p w:rsidR="00331D43" w:rsidRPr="00C3050A" w:rsidRDefault="00331D43" w:rsidP="00331D43">
            <w:pPr>
              <w:spacing w:after="0" w:line="240" w:lineRule="auto"/>
              <w:jc w:val="both"/>
              <w:rPr>
                <w:i/>
                <w:sz w:val="18"/>
                <w:szCs w:val="18"/>
                <w:lang w:val="uk-UA"/>
              </w:rPr>
            </w:pPr>
            <w:r w:rsidRPr="00A966F0">
              <w:rPr>
                <w:sz w:val="18"/>
                <w:szCs w:val="18"/>
                <w:lang w:val="ru-RU"/>
              </w:rPr>
              <w:t xml:space="preserve">з метою кадрового забезпечення медичних закладів </w:t>
            </w:r>
            <w:proofErr w:type="gramStart"/>
            <w:r w:rsidRPr="00A966F0">
              <w:rPr>
                <w:sz w:val="18"/>
                <w:szCs w:val="18"/>
                <w:lang w:val="ru-RU"/>
              </w:rPr>
              <w:t>громади на</w:t>
            </w:r>
            <w:proofErr w:type="gramEnd"/>
            <w:r w:rsidRPr="00A966F0">
              <w:rPr>
                <w:sz w:val="18"/>
                <w:szCs w:val="18"/>
                <w:lang w:val="ru-RU"/>
              </w:rPr>
              <w:t xml:space="preserve"> виконання угоди з Департаментом </w:t>
            </w:r>
            <w:r w:rsidRPr="00A966F0">
              <w:rPr>
                <w:sz w:val="18"/>
                <w:szCs w:val="18"/>
                <w:lang w:val="ru-RU"/>
              </w:rPr>
              <w:lastRenderedPageBreak/>
              <w:t xml:space="preserve">охорони здоров’я Дніпропетровської облдержадміністрації до Могилівської АЗПСМ направлено </w:t>
            </w:r>
            <w:r>
              <w:rPr>
                <w:sz w:val="18"/>
                <w:szCs w:val="18"/>
                <w:lang w:val="ru-RU"/>
              </w:rPr>
              <w:t xml:space="preserve">одного </w:t>
            </w:r>
            <w:r w:rsidRPr="00A966F0">
              <w:rPr>
                <w:sz w:val="18"/>
                <w:szCs w:val="18"/>
                <w:lang w:val="ru-RU"/>
              </w:rPr>
              <w:t xml:space="preserve">сімейного лікаря </w:t>
            </w:r>
            <w:r>
              <w:rPr>
                <w:sz w:val="18"/>
                <w:szCs w:val="18"/>
                <w:lang w:val="ru-RU"/>
              </w:rPr>
              <w:t xml:space="preserve"> </w:t>
            </w:r>
          </w:p>
        </w:tc>
      </w:tr>
      <w:tr w:rsidR="007B2369" w:rsidRPr="00C3050A" w:rsidTr="00A966F0">
        <w:tc>
          <w:tcPr>
            <w:tcW w:w="376" w:type="dxa"/>
            <w:shd w:val="clear" w:color="auto" w:fill="FFF2CC" w:themeFill="accent4" w:themeFillTint="33"/>
          </w:tcPr>
          <w:p w:rsidR="007B2369" w:rsidRPr="00C3050A" w:rsidRDefault="007B2369" w:rsidP="00966E6D">
            <w:pPr>
              <w:spacing w:after="0" w:line="240" w:lineRule="auto"/>
              <w:rPr>
                <w:i/>
                <w:sz w:val="20"/>
                <w:szCs w:val="20"/>
                <w:lang w:val="uk-UA"/>
              </w:rPr>
            </w:pPr>
            <w:r w:rsidRPr="00C3050A">
              <w:rPr>
                <w:i/>
                <w:sz w:val="20"/>
                <w:szCs w:val="20"/>
                <w:lang w:val="uk-UA"/>
              </w:rPr>
              <w:lastRenderedPageBreak/>
              <w:t>3.</w:t>
            </w:r>
          </w:p>
        </w:tc>
        <w:tc>
          <w:tcPr>
            <w:tcW w:w="4416" w:type="dxa"/>
            <w:shd w:val="clear" w:color="auto" w:fill="auto"/>
          </w:tcPr>
          <w:p w:rsidR="007B2369" w:rsidRPr="00F254EF" w:rsidRDefault="007B2369" w:rsidP="00F254EF">
            <w:pPr>
              <w:spacing w:after="0" w:line="240" w:lineRule="auto"/>
              <w:rPr>
                <w:sz w:val="18"/>
                <w:szCs w:val="18"/>
                <w:lang w:val="ru-RU"/>
              </w:rPr>
            </w:pPr>
            <w:r w:rsidRPr="00F254EF">
              <w:rPr>
                <w:sz w:val="18"/>
                <w:szCs w:val="18"/>
                <w:lang w:val="ru-RU"/>
              </w:rPr>
              <w:t xml:space="preserve">2.5.3. Створення умов для занять спортом та фізичною культурою для мешканців громади </w:t>
            </w:r>
          </w:p>
          <w:p w:rsidR="007B2369" w:rsidRPr="00F254EF" w:rsidRDefault="007B2369" w:rsidP="00966E6D">
            <w:pPr>
              <w:spacing w:after="0" w:line="240" w:lineRule="auto"/>
              <w:rPr>
                <w:sz w:val="18"/>
                <w:szCs w:val="18"/>
                <w:lang w:val="ru-RU"/>
              </w:rPr>
            </w:pPr>
          </w:p>
        </w:tc>
        <w:tc>
          <w:tcPr>
            <w:tcW w:w="1701" w:type="dxa"/>
          </w:tcPr>
          <w:p w:rsidR="007B2369" w:rsidRDefault="007B2369" w:rsidP="007B2369">
            <w:pPr>
              <w:pStyle w:val="Default"/>
              <w:rPr>
                <w:sz w:val="18"/>
                <w:szCs w:val="18"/>
              </w:rPr>
            </w:pPr>
            <w:r>
              <w:rPr>
                <w:sz w:val="18"/>
                <w:szCs w:val="18"/>
              </w:rPr>
              <w:t xml:space="preserve">2018 -2019 роки </w:t>
            </w:r>
          </w:p>
          <w:p w:rsidR="007B2369" w:rsidRPr="00C86144" w:rsidRDefault="007B2369" w:rsidP="00C86144">
            <w:pPr>
              <w:spacing w:after="0" w:line="240" w:lineRule="auto"/>
              <w:rPr>
                <w:i/>
                <w:sz w:val="18"/>
                <w:szCs w:val="18"/>
                <w:lang w:val="uk-UA"/>
              </w:rPr>
            </w:pPr>
          </w:p>
        </w:tc>
        <w:tc>
          <w:tcPr>
            <w:tcW w:w="2410" w:type="dxa"/>
            <w:shd w:val="clear" w:color="auto" w:fill="auto"/>
          </w:tcPr>
          <w:p w:rsidR="00F254EF" w:rsidRDefault="00F254EF" w:rsidP="00F254EF">
            <w:pPr>
              <w:spacing w:after="0" w:line="240" w:lineRule="auto"/>
              <w:rPr>
                <w:sz w:val="18"/>
                <w:szCs w:val="18"/>
                <w:lang w:val="ru-RU"/>
              </w:rPr>
            </w:pPr>
            <w:r>
              <w:rPr>
                <w:b/>
                <w:sz w:val="18"/>
                <w:szCs w:val="18"/>
                <w:lang w:val="uk-UA"/>
              </w:rPr>
              <w:t xml:space="preserve"> </w:t>
            </w:r>
            <w:r w:rsidRPr="00A966F0">
              <w:rPr>
                <w:sz w:val="18"/>
                <w:szCs w:val="18"/>
                <w:lang w:val="ru-RU"/>
              </w:rPr>
              <w:t xml:space="preserve">реалізовано частково </w:t>
            </w:r>
          </w:p>
          <w:p w:rsidR="00F254EF" w:rsidRDefault="00F254EF" w:rsidP="00F254EF">
            <w:pPr>
              <w:spacing w:after="0" w:line="240" w:lineRule="auto"/>
              <w:rPr>
                <w:sz w:val="18"/>
                <w:szCs w:val="18"/>
                <w:lang w:val="ru-RU"/>
              </w:rPr>
            </w:pPr>
          </w:p>
          <w:p w:rsidR="007B2369" w:rsidRPr="00F254EF" w:rsidRDefault="007B2369" w:rsidP="00C86144">
            <w:pPr>
              <w:spacing w:after="0" w:line="240" w:lineRule="auto"/>
              <w:rPr>
                <w:sz w:val="18"/>
                <w:szCs w:val="18"/>
                <w:lang w:val="ru-RU"/>
              </w:rPr>
            </w:pPr>
          </w:p>
        </w:tc>
        <w:tc>
          <w:tcPr>
            <w:tcW w:w="2976" w:type="dxa"/>
            <w:shd w:val="clear" w:color="auto" w:fill="auto"/>
          </w:tcPr>
          <w:p w:rsidR="007B2369" w:rsidRPr="00C3050A" w:rsidRDefault="00F254EF" w:rsidP="00966E6D">
            <w:pPr>
              <w:spacing w:after="0" w:line="240" w:lineRule="auto"/>
              <w:rPr>
                <w:i/>
                <w:sz w:val="18"/>
                <w:szCs w:val="18"/>
                <w:lang w:val="uk-UA"/>
              </w:rPr>
            </w:pPr>
            <w:r>
              <w:rPr>
                <w:i/>
                <w:sz w:val="18"/>
                <w:szCs w:val="18"/>
                <w:lang w:val="uk-UA"/>
              </w:rPr>
              <w:t>Обмеженість коштів у місцевому бюджеті</w:t>
            </w:r>
          </w:p>
        </w:tc>
        <w:tc>
          <w:tcPr>
            <w:tcW w:w="3430" w:type="dxa"/>
            <w:shd w:val="clear" w:color="auto" w:fill="auto"/>
          </w:tcPr>
          <w:p w:rsidR="00F254EF" w:rsidRPr="00F254EF" w:rsidRDefault="00F254EF" w:rsidP="00F254EF">
            <w:pPr>
              <w:spacing w:after="0" w:line="240" w:lineRule="auto"/>
              <w:rPr>
                <w:i/>
                <w:sz w:val="18"/>
                <w:szCs w:val="18"/>
                <w:lang w:val="uk-UA"/>
              </w:rPr>
            </w:pPr>
            <w:r w:rsidRPr="00F254EF">
              <w:rPr>
                <w:i/>
                <w:sz w:val="18"/>
                <w:szCs w:val="18"/>
                <w:lang w:val="uk-UA"/>
              </w:rPr>
              <w:t>Проведений капітальний ремонт спортивної зали у спортивно-культурно-туристичному комплексі (див. 2.3.5.).</w:t>
            </w:r>
          </w:p>
          <w:p w:rsidR="00F254EF" w:rsidRPr="00F254EF" w:rsidRDefault="00F254EF" w:rsidP="00F254EF">
            <w:pPr>
              <w:spacing w:after="0" w:line="240" w:lineRule="auto"/>
              <w:rPr>
                <w:i/>
                <w:sz w:val="18"/>
                <w:szCs w:val="18"/>
                <w:lang w:val="uk-UA"/>
              </w:rPr>
            </w:pPr>
            <w:r w:rsidRPr="00F254EF">
              <w:rPr>
                <w:i/>
                <w:sz w:val="18"/>
                <w:szCs w:val="18"/>
                <w:lang w:val="uk-UA"/>
              </w:rPr>
              <w:t>Реконструкція Могилівського сільського стадіону, облаштування двох спортивних майданчиків (опорної школи та філії) штучним покриттям.</w:t>
            </w:r>
          </w:p>
          <w:p w:rsidR="00F254EF" w:rsidRPr="00F254EF" w:rsidRDefault="00F254EF" w:rsidP="00F254EF">
            <w:pPr>
              <w:spacing w:after="0" w:line="240" w:lineRule="auto"/>
              <w:rPr>
                <w:i/>
                <w:sz w:val="18"/>
                <w:szCs w:val="18"/>
                <w:lang w:val="uk-UA"/>
              </w:rPr>
            </w:pPr>
          </w:p>
          <w:p w:rsidR="00F254EF" w:rsidRDefault="00F254EF" w:rsidP="00F254EF">
            <w:pPr>
              <w:spacing w:after="0" w:line="240" w:lineRule="auto"/>
              <w:rPr>
                <w:b/>
                <w:i/>
                <w:sz w:val="18"/>
                <w:szCs w:val="18"/>
                <w:lang w:val="uk-UA"/>
              </w:rPr>
            </w:pPr>
            <w:r w:rsidRPr="00F254EF">
              <w:rPr>
                <w:b/>
                <w:i/>
                <w:sz w:val="18"/>
                <w:szCs w:val="18"/>
                <w:lang w:val="uk-UA"/>
              </w:rPr>
              <w:t>(Один відремонтований зал, реконструйований стадіон, 2 спортивні майданчики зі штучним покриттям)</w:t>
            </w:r>
          </w:p>
          <w:p w:rsidR="00331D43" w:rsidRDefault="00331D43" w:rsidP="00F254EF">
            <w:pPr>
              <w:spacing w:after="0" w:line="240" w:lineRule="auto"/>
              <w:rPr>
                <w:b/>
                <w:i/>
                <w:sz w:val="18"/>
                <w:szCs w:val="18"/>
                <w:lang w:val="uk-UA"/>
              </w:rPr>
            </w:pPr>
          </w:p>
          <w:p w:rsidR="00331D43" w:rsidRPr="00F254EF" w:rsidRDefault="00331D43" w:rsidP="00331D43">
            <w:pPr>
              <w:spacing w:after="0" w:line="240" w:lineRule="auto"/>
              <w:jc w:val="both"/>
              <w:rPr>
                <w:sz w:val="18"/>
                <w:szCs w:val="18"/>
                <w:lang w:val="ru-RU"/>
              </w:rPr>
            </w:pPr>
            <w:r w:rsidRPr="00F254EF">
              <w:rPr>
                <w:sz w:val="18"/>
                <w:szCs w:val="18"/>
                <w:lang w:val="ru-RU"/>
              </w:rPr>
              <w:t xml:space="preserve">з метою створення умов </w:t>
            </w:r>
            <w:proofErr w:type="gramStart"/>
            <w:r w:rsidRPr="00F254EF">
              <w:rPr>
                <w:sz w:val="18"/>
                <w:szCs w:val="18"/>
                <w:lang w:val="ru-RU"/>
              </w:rPr>
              <w:t>для</w:t>
            </w:r>
            <w:proofErr w:type="gramEnd"/>
            <w:r w:rsidRPr="00F254EF">
              <w:rPr>
                <w:sz w:val="18"/>
                <w:szCs w:val="18"/>
                <w:lang w:val="ru-RU"/>
              </w:rPr>
              <w:t xml:space="preserve"> занять </w:t>
            </w:r>
            <w:proofErr w:type="gramStart"/>
            <w:r w:rsidRPr="00F254EF">
              <w:rPr>
                <w:sz w:val="18"/>
                <w:szCs w:val="18"/>
                <w:lang w:val="ru-RU"/>
              </w:rPr>
              <w:t>спортом</w:t>
            </w:r>
            <w:proofErr w:type="gramEnd"/>
            <w:r w:rsidRPr="00F254EF">
              <w:rPr>
                <w:sz w:val="18"/>
                <w:szCs w:val="18"/>
                <w:lang w:val="ru-RU"/>
              </w:rPr>
              <w:t xml:space="preserve"> та фізичною культурою для мешканців громади: у 2018 році завершено розпочатий у 2017 році ремонт спортивної зали, яка є частиною КЗК «Могилівський сільський будинок культури». На суму 1366,5 тис.грн. з місцевого бюджету проплачені роботи                      по об’єкту "Капітальний ремонт спортивної зали Могилівського сільсько</w:t>
            </w:r>
            <w:r>
              <w:rPr>
                <w:sz w:val="18"/>
                <w:szCs w:val="18"/>
                <w:lang w:val="ru-RU"/>
              </w:rPr>
              <w:t>го будинку Культури за адресою:</w:t>
            </w:r>
            <w:r w:rsidRPr="00F254EF">
              <w:rPr>
                <w:sz w:val="18"/>
                <w:szCs w:val="18"/>
                <w:lang w:val="ru-RU"/>
              </w:rPr>
              <w:t>вул.Дніпровська,1, с. Могилів, Дніпропетровська обл.";</w:t>
            </w:r>
          </w:p>
          <w:p w:rsidR="00331D43" w:rsidRPr="00F254EF" w:rsidRDefault="00331D43" w:rsidP="00331D43">
            <w:pPr>
              <w:spacing w:after="0" w:line="240" w:lineRule="auto"/>
              <w:jc w:val="both"/>
              <w:rPr>
                <w:b/>
                <w:sz w:val="18"/>
                <w:szCs w:val="18"/>
                <w:lang w:val="uk-UA"/>
              </w:rPr>
            </w:pPr>
            <w:r w:rsidRPr="00F254EF">
              <w:rPr>
                <w:sz w:val="18"/>
                <w:szCs w:val="18"/>
                <w:lang w:val="ru-RU"/>
              </w:rPr>
              <w:t xml:space="preserve">профінансовано видатки по закупівлі предметів, матеріалів, обладнання                    та інвентарю, а саме: на 6,9 тис.грн. придбано меблі; на 6,7 тис.грн. – захисна сітка на вікна у спортивній залі;  спортивний інвентар на суму 4,4 тис.грн.                                        У 2019 році профінансовано закупівлю предметів, матеріалів, обладнання та інвентарю в сумі 77,3 тис. грн., в тому числі: придбання банера на суму                                 10,6 тис.грн.; м’ячі для спортзалу – 2,9 </w:t>
            </w:r>
            <w:r w:rsidRPr="00F254EF">
              <w:rPr>
                <w:sz w:val="18"/>
                <w:szCs w:val="18"/>
                <w:lang w:val="ru-RU"/>
              </w:rPr>
              <w:lastRenderedPageBreak/>
              <w:t xml:space="preserve">тис.грн., за друковану  </w:t>
            </w:r>
            <w:r>
              <w:rPr>
                <w:sz w:val="18"/>
                <w:szCs w:val="18"/>
                <w:lang w:val="ru-RU"/>
              </w:rPr>
              <w:t xml:space="preserve">    </w:t>
            </w:r>
            <w:r w:rsidRPr="00F254EF">
              <w:rPr>
                <w:sz w:val="18"/>
                <w:szCs w:val="18"/>
                <w:lang w:val="ru-RU"/>
              </w:rPr>
              <w:t xml:space="preserve">продукцію – 18,1 тис.грн., новорічні гірлянди – 10,2 тис.грн., віконний </w:t>
            </w:r>
            <w:r>
              <w:rPr>
                <w:sz w:val="18"/>
                <w:szCs w:val="18"/>
                <w:lang w:val="ru-RU"/>
              </w:rPr>
              <w:t xml:space="preserve">   </w:t>
            </w:r>
            <w:r w:rsidRPr="00F254EF">
              <w:rPr>
                <w:sz w:val="18"/>
                <w:szCs w:val="18"/>
                <w:lang w:val="ru-RU"/>
              </w:rPr>
              <w:t>блок – 10,0 тис.грн., го</w:t>
            </w:r>
            <w:r>
              <w:rPr>
                <w:sz w:val="18"/>
                <w:szCs w:val="18"/>
                <w:lang w:val="ru-RU"/>
              </w:rPr>
              <w:t>сподарчі товари – 1,2 тис</w:t>
            </w:r>
            <w:proofErr w:type="gramStart"/>
            <w:r>
              <w:rPr>
                <w:sz w:val="18"/>
                <w:szCs w:val="18"/>
                <w:lang w:val="ru-RU"/>
              </w:rPr>
              <w:t>.г</w:t>
            </w:r>
            <w:proofErr w:type="gramEnd"/>
            <w:r>
              <w:rPr>
                <w:sz w:val="18"/>
                <w:szCs w:val="18"/>
                <w:lang w:val="ru-RU"/>
              </w:rPr>
              <w:t>рн.,</w:t>
            </w:r>
            <w:r w:rsidRPr="00F254EF">
              <w:rPr>
                <w:sz w:val="18"/>
                <w:szCs w:val="18"/>
                <w:lang w:val="ru-RU"/>
              </w:rPr>
              <w:t xml:space="preserve">електротовари    </w:t>
            </w:r>
            <w:r>
              <w:rPr>
                <w:sz w:val="18"/>
                <w:szCs w:val="18"/>
                <w:lang w:val="ru-RU"/>
              </w:rPr>
              <w:t xml:space="preserve">      </w:t>
            </w:r>
            <w:r w:rsidRPr="00F254EF">
              <w:rPr>
                <w:sz w:val="18"/>
                <w:szCs w:val="18"/>
                <w:lang w:val="ru-RU"/>
              </w:rPr>
              <w:t>на суму 15,8 тис. гривен</w:t>
            </w:r>
          </w:p>
          <w:p w:rsidR="007B2369" w:rsidRPr="00C3050A" w:rsidRDefault="007B2369" w:rsidP="00966E6D">
            <w:pPr>
              <w:spacing w:after="0" w:line="240" w:lineRule="auto"/>
              <w:rPr>
                <w:i/>
                <w:sz w:val="18"/>
                <w:szCs w:val="18"/>
                <w:lang w:val="uk-UA"/>
              </w:rPr>
            </w:pPr>
          </w:p>
        </w:tc>
      </w:tr>
      <w:tr w:rsidR="007B2369" w:rsidRPr="00C3050A" w:rsidTr="00A966F0">
        <w:tc>
          <w:tcPr>
            <w:tcW w:w="376" w:type="dxa"/>
            <w:shd w:val="clear" w:color="auto" w:fill="FFF2CC" w:themeFill="accent4" w:themeFillTint="33"/>
          </w:tcPr>
          <w:p w:rsidR="007B2369" w:rsidRPr="00C3050A" w:rsidRDefault="007B2369" w:rsidP="00966E6D">
            <w:pPr>
              <w:spacing w:after="0" w:line="240" w:lineRule="auto"/>
              <w:rPr>
                <w:i/>
                <w:sz w:val="20"/>
                <w:szCs w:val="20"/>
                <w:lang w:val="uk-UA"/>
              </w:rPr>
            </w:pPr>
            <w:r w:rsidRPr="00C3050A">
              <w:rPr>
                <w:i/>
                <w:sz w:val="20"/>
                <w:szCs w:val="20"/>
                <w:lang w:val="uk-UA"/>
              </w:rPr>
              <w:lastRenderedPageBreak/>
              <w:t>4.</w:t>
            </w:r>
          </w:p>
        </w:tc>
        <w:tc>
          <w:tcPr>
            <w:tcW w:w="4416" w:type="dxa"/>
            <w:shd w:val="clear" w:color="auto" w:fill="auto"/>
          </w:tcPr>
          <w:p w:rsidR="007B2369" w:rsidRPr="00F254EF" w:rsidRDefault="007B2369" w:rsidP="00F254EF">
            <w:pPr>
              <w:spacing w:after="0" w:line="240" w:lineRule="auto"/>
              <w:rPr>
                <w:sz w:val="18"/>
                <w:szCs w:val="18"/>
                <w:lang w:val="ru-RU"/>
              </w:rPr>
            </w:pPr>
            <w:r w:rsidRPr="00F254EF">
              <w:rPr>
                <w:sz w:val="18"/>
                <w:szCs w:val="18"/>
                <w:lang w:val="ru-RU"/>
              </w:rPr>
              <w:t xml:space="preserve">2.5.4. Підвищення активності мешканців громади у сфері фізичної культури та спорту </w:t>
            </w:r>
          </w:p>
          <w:p w:rsidR="007B2369" w:rsidRPr="00C3050A" w:rsidRDefault="007B2369" w:rsidP="00966E6D">
            <w:pPr>
              <w:spacing w:after="0" w:line="240" w:lineRule="auto"/>
              <w:rPr>
                <w:i/>
                <w:sz w:val="18"/>
                <w:szCs w:val="18"/>
                <w:lang w:val="uk-UA"/>
              </w:rPr>
            </w:pPr>
          </w:p>
        </w:tc>
        <w:tc>
          <w:tcPr>
            <w:tcW w:w="1701" w:type="dxa"/>
          </w:tcPr>
          <w:p w:rsidR="007B2369" w:rsidRDefault="007B2369" w:rsidP="007B2369">
            <w:pPr>
              <w:pStyle w:val="Default"/>
              <w:rPr>
                <w:sz w:val="18"/>
                <w:szCs w:val="18"/>
              </w:rPr>
            </w:pPr>
            <w:r>
              <w:rPr>
                <w:sz w:val="18"/>
                <w:szCs w:val="18"/>
              </w:rPr>
              <w:t xml:space="preserve">2017 — 2020 роки </w:t>
            </w:r>
          </w:p>
          <w:p w:rsidR="007B2369" w:rsidRPr="00C86144" w:rsidRDefault="007B2369" w:rsidP="00C86144">
            <w:pPr>
              <w:spacing w:after="0" w:line="240" w:lineRule="auto"/>
              <w:rPr>
                <w:i/>
                <w:sz w:val="18"/>
                <w:szCs w:val="18"/>
                <w:lang w:val="uk-UA"/>
              </w:rPr>
            </w:pPr>
          </w:p>
        </w:tc>
        <w:tc>
          <w:tcPr>
            <w:tcW w:w="2410" w:type="dxa"/>
            <w:shd w:val="clear" w:color="auto" w:fill="auto"/>
          </w:tcPr>
          <w:p w:rsidR="007B2369" w:rsidRPr="00A6318C" w:rsidRDefault="00F254EF" w:rsidP="007B2369">
            <w:pPr>
              <w:spacing w:after="0" w:line="240" w:lineRule="auto"/>
              <w:rPr>
                <w:sz w:val="18"/>
                <w:szCs w:val="18"/>
                <w:lang w:val="uk-UA"/>
              </w:rPr>
            </w:pPr>
            <w:r>
              <w:rPr>
                <w:b/>
                <w:i/>
                <w:sz w:val="18"/>
                <w:szCs w:val="18"/>
                <w:lang w:val="uk-UA"/>
              </w:rPr>
              <w:t xml:space="preserve"> </w:t>
            </w:r>
            <w:r w:rsidRPr="00A6318C">
              <w:rPr>
                <w:sz w:val="18"/>
                <w:szCs w:val="18"/>
                <w:lang w:val="uk-UA"/>
              </w:rPr>
              <w:t>реалізовано частково</w:t>
            </w:r>
          </w:p>
          <w:p w:rsidR="00F254EF" w:rsidRPr="00A6318C" w:rsidRDefault="00F254EF" w:rsidP="007B2369">
            <w:pPr>
              <w:spacing w:after="0" w:line="240" w:lineRule="auto"/>
              <w:rPr>
                <w:sz w:val="18"/>
                <w:szCs w:val="18"/>
                <w:lang w:val="uk-UA"/>
              </w:rPr>
            </w:pPr>
          </w:p>
          <w:p w:rsidR="007B2369" w:rsidRPr="00A6318C" w:rsidRDefault="007B2369" w:rsidP="00C86144">
            <w:pPr>
              <w:spacing w:after="0" w:line="240" w:lineRule="auto"/>
              <w:rPr>
                <w:sz w:val="18"/>
                <w:szCs w:val="18"/>
                <w:lang w:val="uk-UA"/>
              </w:rPr>
            </w:pPr>
          </w:p>
        </w:tc>
        <w:tc>
          <w:tcPr>
            <w:tcW w:w="2976" w:type="dxa"/>
            <w:shd w:val="clear" w:color="auto" w:fill="auto"/>
          </w:tcPr>
          <w:p w:rsidR="007B2369" w:rsidRPr="00C3050A" w:rsidRDefault="00F254EF" w:rsidP="00966E6D">
            <w:pPr>
              <w:spacing w:after="0" w:line="240" w:lineRule="auto"/>
              <w:rPr>
                <w:i/>
                <w:sz w:val="18"/>
                <w:szCs w:val="18"/>
                <w:lang w:val="uk-UA"/>
              </w:rPr>
            </w:pPr>
            <w:r>
              <w:rPr>
                <w:i/>
                <w:sz w:val="18"/>
                <w:szCs w:val="18"/>
                <w:lang w:val="uk-UA"/>
              </w:rPr>
              <w:t>Карантинні обмеження, обмеженість видатків</w:t>
            </w:r>
          </w:p>
        </w:tc>
        <w:tc>
          <w:tcPr>
            <w:tcW w:w="3430" w:type="dxa"/>
            <w:shd w:val="clear" w:color="auto" w:fill="auto"/>
          </w:tcPr>
          <w:p w:rsidR="00F254EF" w:rsidRPr="00F254EF" w:rsidRDefault="00F254EF" w:rsidP="00F254EF">
            <w:pPr>
              <w:spacing w:after="0" w:line="240" w:lineRule="auto"/>
              <w:rPr>
                <w:i/>
                <w:sz w:val="18"/>
                <w:szCs w:val="18"/>
                <w:lang w:val="uk-UA"/>
              </w:rPr>
            </w:pPr>
            <w:r w:rsidRPr="00F254EF">
              <w:rPr>
                <w:i/>
                <w:sz w:val="18"/>
                <w:szCs w:val="18"/>
                <w:lang w:val="uk-UA"/>
              </w:rPr>
              <w:t>Могилівські спортивні організації систематично організовують спортивні події, орієнтовані на масову участь мешканців та мешканок різного віку.</w:t>
            </w:r>
          </w:p>
          <w:p w:rsidR="00F254EF" w:rsidRPr="00F254EF" w:rsidRDefault="00F254EF" w:rsidP="00F254EF">
            <w:pPr>
              <w:spacing w:after="0" w:line="240" w:lineRule="auto"/>
              <w:rPr>
                <w:i/>
                <w:sz w:val="18"/>
                <w:szCs w:val="18"/>
                <w:lang w:val="uk-UA"/>
              </w:rPr>
            </w:pPr>
            <w:r w:rsidRPr="00F254EF">
              <w:rPr>
                <w:i/>
                <w:sz w:val="18"/>
                <w:szCs w:val="18"/>
                <w:lang w:val="uk-UA"/>
              </w:rPr>
              <w:t>Провідні спортсмени та організатори спорту з громади отримують матеріальну підтримку від громади, яка дозволяє їм брати участь у значимих спортивних подіях.</w:t>
            </w:r>
          </w:p>
          <w:p w:rsidR="00F254EF" w:rsidRPr="00F254EF" w:rsidRDefault="00F254EF" w:rsidP="00F254EF">
            <w:pPr>
              <w:spacing w:after="0" w:line="240" w:lineRule="auto"/>
              <w:rPr>
                <w:i/>
                <w:sz w:val="18"/>
                <w:szCs w:val="18"/>
                <w:lang w:val="uk-UA"/>
              </w:rPr>
            </w:pPr>
          </w:p>
          <w:p w:rsidR="00F254EF" w:rsidRPr="00F254EF" w:rsidRDefault="00F254EF" w:rsidP="00F254EF">
            <w:pPr>
              <w:spacing w:after="0" w:line="240" w:lineRule="auto"/>
              <w:rPr>
                <w:b/>
                <w:i/>
                <w:sz w:val="18"/>
                <w:szCs w:val="18"/>
                <w:lang w:val="uk-UA"/>
              </w:rPr>
            </w:pPr>
            <w:r w:rsidRPr="00F254EF">
              <w:rPr>
                <w:b/>
                <w:i/>
                <w:sz w:val="18"/>
                <w:szCs w:val="18"/>
                <w:lang w:val="uk-UA"/>
              </w:rPr>
              <w:t>(Мінімум 4 масові сезонні спортивні події, узгоджена система підтримки для провідних спортсменів та організаторів спорту)</w:t>
            </w:r>
          </w:p>
          <w:p w:rsidR="007B2369" w:rsidRDefault="007B2369" w:rsidP="00966E6D">
            <w:pPr>
              <w:spacing w:after="0" w:line="240" w:lineRule="auto"/>
              <w:rPr>
                <w:i/>
                <w:sz w:val="18"/>
                <w:szCs w:val="18"/>
                <w:lang w:val="uk-UA"/>
              </w:rPr>
            </w:pPr>
          </w:p>
          <w:p w:rsidR="00331D43" w:rsidRPr="00C3050A" w:rsidRDefault="00331D43" w:rsidP="00331D43">
            <w:pPr>
              <w:spacing w:after="0" w:line="240" w:lineRule="auto"/>
              <w:jc w:val="both"/>
              <w:rPr>
                <w:i/>
                <w:sz w:val="18"/>
                <w:szCs w:val="18"/>
                <w:lang w:val="uk-UA"/>
              </w:rPr>
            </w:pPr>
            <w:r w:rsidRPr="00A6318C">
              <w:rPr>
                <w:sz w:val="18"/>
                <w:szCs w:val="18"/>
                <w:lang w:val="uk-UA"/>
              </w:rPr>
              <w:t>у рамках реалізації заходів з підвищення активності мешканці громади у сфері фізичної культури та спорту до штату ККЗ «Могилівський сільський будинок культури» введено посаду інструктора з фізичної культури, яким організовано роботу спортивних гуртків ( фітнес – 12 осіб; загальна фізична підготовка – 10 осіб; волейбол – 15 осіб; футбол – 26 осіб; настільний теніс – 15 осіб; бадмінтон – 12 осіб), а також систематично організовують спортивні події, орієнтовані на масову участь мешканців та мешканок різного віку (протягом року 11 заходів, 250 осіб); за рахунок коштів місцевого бюджету спільно                              з іншими громадами району утримується футбольна команда ФК «Оріль»</w:t>
            </w:r>
          </w:p>
        </w:tc>
      </w:tr>
    </w:tbl>
    <w:p w:rsidR="00073812" w:rsidRDefault="00073812" w:rsidP="009947E0">
      <w:pPr>
        <w:spacing w:after="0" w:line="240" w:lineRule="auto"/>
        <w:rPr>
          <w:b/>
          <w:sz w:val="24"/>
          <w:szCs w:val="24"/>
          <w:lang w:val="uk-UA"/>
        </w:rPr>
      </w:pPr>
    </w:p>
    <w:p w:rsidR="00AD251F" w:rsidRDefault="00AD251F" w:rsidP="009947E0">
      <w:pPr>
        <w:spacing w:after="0" w:line="240" w:lineRule="auto"/>
        <w:rPr>
          <w:b/>
          <w:sz w:val="24"/>
          <w:szCs w:val="24"/>
          <w:lang w:val="uk-UA"/>
        </w:rPr>
      </w:pPr>
    </w:p>
    <w:tbl>
      <w:tblPr>
        <w:tblW w:w="15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4397"/>
        <w:gridCol w:w="1590"/>
        <w:gridCol w:w="2542"/>
        <w:gridCol w:w="2976"/>
        <w:gridCol w:w="3430"/>
      </w:tblGrid>
      <w:tr w:rsidR="006B3683" w:rsidRPr="00C3050A" w:rsidTr="006B3683">
        <w:tc>
          <w:tcPr>
            <w:tcW w:w="374" w:type="dxa"/>
            <w:shd w:val="clear" w:color="auto" w:fill="FFF2CC" w:themeFill="accent4" w:themeFillTint="33"/>
          </w:tcPr>
          <w:p w:rsidR="006B3683" w:rsidRPr="00C3050A" w:rsidRDefault="006B3683" w:rsidP="00966E6D">
            <w:pPr>
              <w:spacing w:after="0" w:line="240" w:lineRule="auto"/>
              <w:rPr>
                <w:i/>
                <w:lang w:val="uk-UA"/>
              </w:rPr>
            </w:pPr>
          </w:p>
        </w:tc>
        <w:tc>
          <w:tcPr>
            <w:tcW w:w="14935" w:type="dxa"/>
            <w:gridSpan w:val="5"/>
            <w:shd w:val="clear" w:color="auto" w:fill="FBE4D5" w:themeFill="accent2" w:themeFillTint="33"/>
          </w:tcPr>
          <w:p w:rsidR="006B3683" w:rsidRPr="00C3050A" w:rsidRDefault="006B3683" w:rsidP="00966E6D">
            <w:pPr>
              <w:spacing w:before="240" w:after="0" w:line="240" w:lineRule="auto"/>
              <w:rPr>
                <w:b/>
                <w:bCs/>
                <w:i/>
                <w:lang w:val="uk-UA"/>
              </w:rPr>
            </w:pPr>
            <w:r w:rsidRPr="00C3050A">
              <w:rPr>
                <w:b/>
                <w:i/>
                <w:lang w:val="uk-UA"/>
              </w:rPr>
              <w:t xml:space="preserve">Операційна ціль: </w:t>
            </w:r>
            <w:r w:rsidRPr="00B7565D">
              <w:t>2.6.</w:t>
            </w:r>
            <w:r w:rsidRPr="00B7565D">
              <w:tab/>
              <w:t>Підвищення ефективності соціальної допомоги</w:t>
            </w:r>
          </w:p>
        </w:tc>
      </w:tr>
      <w:tr w:rsidR="006B3683" w:rsidRPr="00C3050A" w:rsidTr="00264582">
        <w:tc>
          <w:tcPr>
            <w:tcW w:w="374" w:type="dxa"/>
            <w:shd w:val="clear" w:color="auto" w:fill="FFF2CC" w:themeFill="accent4" w:themeFillTint="33"/>
          </w:tcPr>
          <w:p w:rsidR="006B3683" w:rsidRPr="00C3050A" w:rsidRDefault="006B3683" w:rsidP="00966E6D">
            <w:pPr>
              <w:spacing w:after="0" w:line="240" w:lineRule="auto"/>
              <w:rPr>
                <w:i/>
                <w:lang w:val="uk-UA"/>
              </w:rPr>
            </w:pPr>
          </w:p>
        </w:tc>
        <w:tc>
          <w:tcPr>
            <w:tcW w:w="4397" w:type="dxa"/>
            <w:shd w:val="clear" w:color="auto" w:fill="D9D9D9" w:themeFill="background1" w:themeFillShade="D9"/>
            <w:vAlign w:val="center"/>
          </w:tcPr>
          <w:p w:rsidR="006B3683" w:rsidRPr="00C3050A" w:rsidRDefault="006B3683" w:rsidP="00966E6D">
            <w:pPr>
              <w:spacing w:after="0" w:line="240" w:lineRule="auto"/>
              <w:jc w:val="center"/>
              <w:rPr>
                <w:b/>
                <w:i/>
                <w:lang w:val="uk-UA"/>
              </w:rPr>
            </w:pPr>
            <w:r w:rsidRPr="00C3050A">
              <w:rPr>
                <w:b/>
                <w:i/>
                <w:lang w:val="uk-UA"/>
              </w:rPr>
              <w:t>Діяльність / захід</w:t>
            </w:r>
          </w:p>
        </w:tc>
        <w:tc>
          <w:tcPr>
            <w:tcW w:w="1590" w:type="dxa"/>
            <w:shd w:val="clear" w:color="auto" w:fill="D9D9D9" w:themeFill="background1" w:themeFillShade="D9"/>
          </w:tcPr>
          <w:p w:rsidR="006B3683" w:rsidRPr="00C3050A" w:rsidRDefault="006B3683" w:rsidP="00966E6D">
            <w:pPr>
              <w:spacing w:after="0" w:line="240" w:lineRule="auto"/>
              <w:jc w:val="center"/>
              <w:rPr>
                <w:b/>
                <w:i/>
                <w:lang w:val="uk-UA"/>
              </w:rPr>
            </w:pPr>
          </w:p>
        </w:tc>
        <w:tc>
          <w:tcPr>
            <w:tcW w:w="2542" w:type="dxa"/>
            <w:shd w:val="clear" w:color="auto" w:fill="D9D9D9" w:themeFill="background1" w:themeFillShade="D9"/>
            <w:vAlign w:val="center"/>
          </w:tcPr>
          <w:p w:rsidR="006B3683" w:rsidRPr="00C3050A" w:rsidRDefault="006B3683" w:rsidP="00966E6D">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2976" w:type="dxa"/>
            <w:shd w:val="clear" w:color="auto" w:fill="D9D9D9" w:themeFill="background1" w:themeFillShade="D9"/>
            <w:vAlign w:val="center"/>
          </w:tcPr>
          <w:p w:rsidR="006B3683" w:rsidRPr="00C3050A" w:rsidRDefault="006B3683" w:rsidP="00966E6D">
            <w:pPr>
              <w:spacing w:after="0" w:line="240" w:lineRule="auto"/>
              <w:jc w:val="center"/>
              <w:rPr>
                <w:b/>
                <w:i/>
                <w:lang w:val="uk-UA"/>
              </w:rPr>
            </w:pPr>
            <w:r w:rsidRPr="00C3050A">
              <w:rPr>
                <w:b/>
                <w:i/>
                <w:lang w:val="uk-UA"/>
              </w:rPr>
              <w:t>Виявлені проблеми та способи їх вирішення</w:t>
            </w:r>
          </w:p>
        </w:tc>
        <w:tc>
          <w:tcPr>
            <w:tcW w:w="3430" w:type="dxa"/>
            <w:shd w:val="clear" w:color="auto" w:fill="D9D9D9" w:themeFill="background1" w:themeFillShade="D9"/>
            <w:vAlign w:val="center"/>
          </w:tcPr>
          <w:p w:rsidR="006B3683" w:rsidRPr="00C3050A" w:rsidRDefault="006B3683" w:rsidP="00966E6D">
            <w:pPr>
              <w:spacing w:after="0" w:line="240" w:lineRule="auto"/>
              <w:jc w:val="center"/>
              <w:rPr>
                <w:b/>
                <w:bCs/>
                <w:i/>
                <w:lang w:val="uk-UA"/>
              </w:rPr>
            </w:pPr>
            <w:r w:rsidRPr="00C3050A">
              <w:rPr>
                <w:b/>
                <w:bCs/>
                <w:i/>
                <w:lang w:val="uk-UA"/>
              </w:rPr>
              <w:t>Додаткова інформація та зауваження</w:t>
            </w:r>
          </w:p>
        </w:tc>
      </w:tr>
      <w:tr w:rsidR="006B3683" w:rsidRPr="00C3050A" w:rsidTr="00264582">
        <w:tc>
          <w:tcPr>
            <w:tcW w:w="374" w:type="dxa"/>
            <w:shd w:val="clear" w:color="auto" w:fill="FFF2CC" w:themeFill="accent4" w:themeFillTint="33"/>
          </w:tcPr>
          <w:p w:rsidR="006B3683" w:rsidRPr="00C3050A" w:rsidRDefault="006B3683" w:rsidP="00966E6D">
            <w:pPr>
              <w:spacing w:after="0" w:line="240" w:lineRule="auto"/>
              <w:rPr>
                <w:i/>
                <w:sz w:val="20"/>
                <w:szCs w:val="20"/>
                <w:lang w:val="uk-UA"/>
              </w:rPr>
            </w:pPr>
            <w:r w:rsidRPr="00C3050A">
              <w:rPr>
                <w:i/>
                <w:sz w:val="20"/>
                <w:szCs w:val="20"/>
                <w:lang w:val="uk-UA"/>
              </w:rPr>
              <w:t>1.</w:t>
            </w:r>
          </w:p>
        </w:tc>
        <w:tc>
          <w:tcPr>
            <w:tcW w:w="4397" w:type="dxa"/>
            <w:shd w:val="clear" w:color="auto" w:fill="auto"/>
          </w:tcPr>
          <w:p w:rsidR="006B3683" w:rsidRPr="00943D7F" w:rsidRDefault="006B3683" w:rsidP="00966E6D">
            <w:pPr>
              <w:spacing w:after="0" w:line="240" w:lineRule="auto"/>
              <w:rPr>
                <w:sz w:val="18"/>
                <w:szCs w:val="18"/>
                <w:lang w:val="uk-UA"/>
              </w:rPr>
            </w:pPr>
            <w:r w:rsidRPr="000D38DD">
              <w:rPr>
                <w:b/>
                <w:sz w:val="18"/>
                <w:szCs w:val="18"/>
                <w:lang w:val="uk-UA"/>
              </w:rPr>
              <w:t>2.6.1</w:t>
            </w:r>
            <w:r w:rsidRPr="000D38DD">
              <w:rPr>
                <w:sz w:val="18"/>
                <w:szCs w:val="18"/>
                <w:lang w:val="uk-UA"/>
              </w:rPr>
              <w:t>. Розширення функцій та підвищення якості послуг, які надаються Могилівським центром соціального обслуговування пенсіонерів та одиноких непрацездатних громадян.</w:t>
            </w:r>
          </w:p>
          <w:p w:rsidR="006B3683" w:rsidRPr="00C3050A" w:rsidRDefault="006B3683" w:rsidP="00966E6D">
            <w:pPr>
              <w:spacing w:after="0" w:line="240" w:lineRule="auto"/>
              <w:rPr>
                <w:i/>
                <w:sz w:val="18"/>
                <w:szCs w:val="18"/>
                <w:lang w:val="uk-UA"/>
              </w:rPr>
            </w:pPr>
          </w:p>
        </w:tc>
        <w:tc>
          <w:tcPr>
            <w:tcW w:w="1590" w:type="dxa"/>
          </w:tcPr>
          <w:p w:rsidR="006B3683" w:rsidRDefault="006B3683" w:rsidP="006B3683">
            <w:pPr>
              <w:pStyle w:val="Default"/>
              <w:rPr>
                <w:sz w:val="18"/>
                <w:szCs w:val="18"/>
              </w:rPr>
            </w:pPr>
            <w:r>
              <w:rPr>
                <w:sz w:val="18"/>
                <w:szCs w:val="18"/>
              </w:rPr>
              <w:t xml:space="preserve">До 2020 року </w:t>
            </w:r>
          </w:p>
          <w:p w:rsidR="006B3683" w:rsidRPr="00C86144" w:rsidRDefault="006B3683" w:rsidP="00C86144">
            <w:pPr>
              <w:spacing w:after="0" w:line="240" w:lineRule="auto"/>
              <w:rPr>
                <w:i/>
                <w:sz w:val="18"/>
                <w:szCs w:val="18"/>
                <w:lang w:val="uk-UA"/>
              </w:rPr>
            </w:pPr>
          </w:p>
        </w:tc>
        <w:tc>
          <w:tcPr>
            <w:tcW w:w="2542" w:type="dxa"/>
            <w:shd w:val="clear" w:color="auto" w:fill="auto"/>
          </w:tcPr>
          <w:p w:rsidR="00264582" w:rsidRDefault="00CC6FD1" w:rsidP="006B3683">
            <w:pPr>
              <w:spacing w:after="0" w:line="240" w:lineRule="auto"/>
              <w:rPr>
                <w:b/>
                <w:i/>
                <w:color w:val="FF0000"/>
                <w:sz w:val="18"/>
                <w:szCs w:val="18"/>
                <w:lang w:val="uk-UA"/>
              </w:rPr>
            </w:pPr>
            <w:r>
              <w:rPr>
                <w:sz w:val="18"/>
                <w:szCs w:val="18"/>
                <w:lang w:val="uk-UA"/>
              </w:rPr>
              <w:t>Реалізовано частково</w:t>
            </w:r>
          </w:p>
          <w:p w:rsidR="00264582" w:rsidRPr="00264582" w:rsidRDefault="00264582" w:rsidP="006B3683">
            <w:pPr>
              <w:spacing w:after="0" w:line="240" w:lineRule="auto"/>
              <w:rPr>
                <w:sz w:val="18"/>
                <w:szCs w:val="18"/>
                <w:lang w:val="uk-UA"/>
              </w:rPr>
            </w:pPr>
          </w:p>
          <w:p w:rsidR="006B3683" w:rsidRPr="00264582" w:rsidRDefault="006B3683" w:rsidP="00264582">
            <w:pPr>
              <w:spacing w:after="0" w:line="240" w:lineRule="auto"/>
              <w:rPr>
                <w:color w:val="FF0000"/>
                <w:sz w:val="18"/>
                <w:szCs w:val="18"/>
                <w:lang w:val="uk-UA"/>
              </w:rPr>
            </w:pPr>
            <w:r w:rsidRPr="00264582">
              <w:rPr>
                <w:sz w:val="18"/>
                <w:szCs w:val="18"/>
                <w:lang w:val="uk-UA"/>
              </w:rPr>
              <w:t>.</w:t>
            </w:r>
          </w:p>
        </w:tc>
        <w:tc>
          <w:tcPr>
            <w:tcW w:w="2976" w:type="dxa"/>
            <w:shd w:val="clear" w:color="auto" w:fill="auto"/>
          </w:tcPr>
          <w:p w:rsidR="006B3683" w:rsidRPr="00264582" w:rsidRDefault="006B3683" w:rsidP="006B3683">
            <w:pPr>
              <w:spacing w:after="0" w:line="240" w:lineRule="auto"/>
              <w:rPr>
                <w:sz w:val="18"/>
                <w:szCs w:val="18"/>
                <w:lang w:val="uk-UA"/>
              </w:rPr>
            </w:pPr>
            <w:r w:rsidRPr="00264582">
              <w:rPr>
                <w:sz w:val="18"/>
                <w:szCs w:val="18"/>
                <w:lang w:val="uk-UA"/>
              </w:rPr>
              <w:t>Відсутність коштів на ремонт приміщення для відкриття стаціонарного відділення</w:t>
            </w:r>
          </w:p>
          <w:p w:rsidR="006B5F69" w:rsidRDefault="006B5F69" w:rsidP="006B3683">
            <w:pPr>
              <w:spacing w:after="0" w:line="240" w:lineRule="auto"/>
              <w:rPr>
                <w:color w:val="FF0000"/>
                <w:sz w:val="18"/>
                <w:szCs w:val="18"/>
                <w:lang w:val="uk-UA"/>
              </w:rPr>
            </w:pPr>
          </w:p>
          <w:p w:rsidR="006B5F69" w:rsidRPr="006B5F69" w:rsidRDefault="00264582" w:rsidP="006B3683">
            <w:pPr>
              <w:spacing w:after="0" w:line="240" w:lineRule="auto"/>
              <w:rPr>
                <w:b/>
                <w:i/>
                <w:color w:val="FF0000"/>
                <w:sz w:val="18"/>
                <w:szCs w:val="18"/>
                <w:lang w:val="uk-UA"/>
              </w:rPr>
            </w:pPr>
            <w:r>
              <w:rPr>
                <w:color w:val="FF0000"/>
                <w:sz w:val="18"/>
                <w:szCs w:val="18"/>
                <w:lang w:val="uk-UA"/>
              </w:rPr>
              <w:t xml:space="preserve"> </w:t>
            </w:r>
          </w:p>
        </w:tc>
        <w:tc>
          <w:tcPr>
            <w:tcW w:w="3430" w:type="dxa"/>
            <w:shd w:val="clear" w:color="auto" w:fill="auto"/>
            <w:vAlign w:val="center"/>
          </w:tcPr>
          <w:p w:rsidR="00264582" w:rsidRPr="00264582" w:rsidRDefault="00264582" w:rsidP="00264582">
            <w:pPr>
              <w:spacing w:after="0" w:line="240" w:lineRule="auto"/>
              <w:rPr>
                <w:i/>
                <w:sz w:val="18"/>
                <w:szCs w:val="18"/>
                <w:lang w:val="uk-UA"/>
              </w:rPr>
            </w:pPr>
            <w:r w:rsidRPr="00264582">
              <w:rPr>
                <w:i/>
                <w:sz w:val="18"/>
                <w:szCs w:val="18"/>
                <w:lang w:val="uk-UA"/>
              </w:rPr>
              <w:t xml:space="preserve">Запровадження нових послуг, які надаються   </w:t>
            </w:r>
            <w:r>
              <w:rPr>
                <w:i/>
                <w:sz w:val="18"/>
                <w:szCs w:val="18"/>
                <w:lang w:val="uk-UA"/>
              </w:rPr>
              <w:t xml:space="preserve"> </w:t>
            </w:r>
            <w:r w:rsidRPr="00264582">
              <w:rPr>
                <w:i/>
                <w:sz w:val="18"/>
                <w:szCs w:val="18"/>
                <w:lang w:val="uk-UA"/>
              </w:rPr>
              <w:t xml:space="preserve"> КЗ "Територіальний центр соціального обслуговування </w:t>
            </w:r>
            <w:r>
              <w:rPr>
                <w:i/>
                <w:sz w:val="18"/>
                <w:szCs w:val="18"/>
                <w:lang w:val="uk-UA"/>
              </w:rPr>
              <w:t xml:space="preserve">                        </w:t>
            </w:r>
            <w:r w:rsidRPr="00264582">
              <w:rPr>
                <w:i/>
                <w:sz w:val="18"/>
                <w:szCs w:val="18"/>
                <w:lang w:val="uk-UA"/>
              </w:rPr>
              <w:t>( надання соціальних послуг)", відкриття відділення денного перебування, налагоджена співпраця з КЗ "Могилівський геріатричний пансіонат Дніпропетровської обласної ради" щодо допомоги одиноким та непрацездатним мешканцям громади.</w:t>
            </w:r>
          </w:p>
          <w:p w:rsidR="00264582" w:rsidRPr="00264582" w:rsidRDefault="00264582" w:rsidP="00264582">
            <w:pPr>
              <w:spacing w:after="0" w:line="240" w:lineRule="auto"/>
              <w:rPr>
                <w:i/>
                <w:sz w:val="18"/>
                <w:szCs w:val="18"/>
                <w:lang w:val="uk-UA"/>
              </w:rPr>
            </w:pPr>
          </w:p>
          <w:p w:rsidR="00264582" w:rsidRPr="00264582" w:rsidRDefault="00264582" w:rsidP="00264582">
            <w:pPr>
              <w:spacing w:after="0" w:line="240" w:lineRule="auto"/>
              <w:rPr>
                <w:i/>
                <w:sz w:val="18"/>
                <w:szCs w:val="18"/>
                <w:lang w:val="uk-UA"/>
              </w:rPr>
            </w:pPr>
            <w:r w:rsidRPr="00264582">
              <w:rPr>
                <w:i/>
                <w:sz w:val="18"/>
                <w:szCs w:val="18"/>
                <w:lang w:val="uk-UA"/>
              </w:rPr>
              <w:t>Виконання комплексу ремонтних робіт з перепрофілюванням наявних приміщень адмінбудівлі з метою відкриття на базі КЗ «Територіальний центр соціального обслуговування (надання соціальних послуг) Могилівської сільської ради» відділення надання реабілітаційної допомоги внутрішньопереміщеним особам, демобілізованим ветеранам антитерористичної операції повернутися в мирне життя на максимально захищених умовах.</w:t>
            </w:r>
          </w:p>
          <w:p w:rsidR="00264582" w:rsidRPr="00264582" w:rsidRDefault="00264582" w:rsidP="00264582">
            <w:pPr>
              <w:spacing w:after="0" w:line="240" w:lineRule="auto"/>
              <w:rPr>
                <w:i/>
                <w:sz w:val="18"/>
                <w:szCs w:val="18"/>
                <w:lang w:val="uk-UA"/>
              </w:rPr>
            </w:pPr>
          </w:p>
          <w:p w:rsidR="00264582" w:rsidRDefault="00264582" w:rsidP="00264582">
            <w:pPr>
              <w:spacing w:after="0" w:line="240" w:lineRule="auto"/>
              <w:rPr>
                <w:b/>
                <w:i/>
                <w:sz w:val="18"/>
                <w:szCs w:val="18"/>
                <w:lang w:val="uk-UA"/>
              </w:rPr>
            </w:pPr>
            <w:r w:rsidRPr="00264582">
              <w:rPr>
                <w:b/>
                <w:i/>
                <w:sz w:val="18"/>
                <w:szCs w:val="18"/>
                <w:lang w:val="uk-UA"/>
              </w:rPr>
              <w:t>(Мінімум 3 нові послуги різного характеру, діюче відділення денного перебування, угода з Геріатричним пансіонатом; відкритий центр реабілітаційної адаптації)</w:t>
            </w:r>
          </w:p>
          <w:p w:rsidR="00331D43" w:rsidRDefault="00331D43" w:rsidP="00264582">
            <w:pPr>
              <w:spacing w:after="0" w:line="240" w:lineRule="auto"/>
              <w:rPr>
                <w:b/>
                <w:i/>
                <w:sz w:val="18"/>
                <w:szCs w:val="18"/>
                <w:lang w:val="uk-UA"/>
              </w:rPr>
            </w:pPr>
          </w:p>
          <w:p w:rsidR="00331D43" w:rsidRDefault="00331D43" w:rsidP="00331D43">
            <w:pPr>
              <w:spacing w:after="0" w:line="240" w:lineRule="auto"/>
              <w:jc w:val="both"/>
              <w:rPr>
                <w:sz w:val="18"/>
                <w:szCs w:val="18"/>
                <w:lang w:val="uk-UA"/>
              </w:rPr>
            </w:pPr>
            <w:r w:rsidRPr="00264582">
              <w:rPr>
                <w:sz w:val="18"/>
                <w:szCs w:val="18"/>
                <w:lang w:val="uk-UA"/>
              </w:rPr>
              <w:t>створено КЗ "Територіальний центр надання соціальної допомоги", який функціонує з 01.04.2016 року. На обслуговуванні у фахівців Центру знаходиться 96 осіб. В рамках міжмуніципального співробітнитництва                                    з Ляшківською ОТГ укладено угоду і включено до штату Центру працівника, який здійснює обслуговування мешканців сусідньої громади. В рамках дії угоди з Ляшківською ОТГ до бюджету Могилівської ОТГ щорічно перераховується дотація на утримання працівника по обслуговуванню в розмірі: у 2018 році -     46,1 тис.грн., у 2019 році - 67,9 тис. гривень</w:t>
            </w:r>
          </w:p>
          <w:p w:rsidR="00331D43" w:rsidRPr="00264582" w:rsidRDefault="00331D43" w:rsidP="00331D43">
            <w:pPr>
              <w:spacing w:after="0" w:line="240" w:lineRule="auto"/>
              <w:jc w:val="both"/>
              <w:rPr>
                <w:sz w:val="18"/>
                <w:szCs w:val="18"/>
                <w:lang w:val="uk-UA"/>
              </w:rPr>
            </w:pPr>
            <w:r w:rsidRPr="00264582">
              <w:rPr>
                <w:sz w:val="18"/>
                <w:szCs w:val="18"/>
                <w:lang w:val="uk-UA"/>
              </w:rPr>
              <w:t>Тер. Центр надає наступні послуги:</w:t>
            </w:r>
          </w:p>
          <w:p w:rsidR="00331D43" w:rsidRPr="00264582" w:rsidRDefault="00331D43" w:rsidP="00331D43">
            <w:pPr>
              <w:spacing w:after="0" w:line="240" w:lineRule="auto"/>
              <w:jc w:val="both"/>
              <w:rPr>
                <w:sz w:val="18"/>
                <w:szCs w:val="18"/>
                <w:lang w:val="uk-UA"/>
              </w:rPr>
            </w:pPr>
            <w:r w:rsidRPr="00264582">
              <w:rPr>
                <w:sz w:val="18"/>
                <w:szCs w:val="18"/>
                <w:lang w:val="uk-UA"/>
              </w:rPr>
              <w:t>Допомога в організації харчування, роботи із самообслуговування, догляду за житлом та присадибною ділянкою, закупівлю продуктів та лікарських засобів</w:t>
            </w:r>
            <w:r>
              <w:rPr>
                <w:sz w:val="18"/>
                <w:szCs w:val="18"/>
                <w:lang w:val="uk-UA"/>
              </w:rPr>
              <w:t>.</w:t>
            </w:r>
          </w:p>
          <w:p w:rsidR="00331D43" w:rsidRPr="00264582" w:rsidRDefault="00331D43" w:rsidP="00331D43">
            <w:pPr>
              <w:spacing w:after="0" w:line="240" w:lineRule="auto"/>
              <w:jc w:val="both"/>
              <w:rPr>
                <w:b/>
                <w:i/>
                <w:sz w:val="18"/>
                <w:szCs w:val="18"/>
                <w:lang w:val="uk-UA"/>
              </w:rPr>
            </w:pPr>
            <w:r w:rsidRPr="00264582">
              <w:rPr>
                <w:sz w:val="18"/>
                <w:szCs w:val="18"/>
                <w:lang w:val="uk-UA"/>
              </w:rPr>
              <w:t>Надається послуга з медіації</w:t>
            </w:r>
          </w:p>
          <w:p w:rsidR="006B3683" w:rsidRPr="00C3050A" w:rsidRDefault="006B3683" w:rsidP="00966E6D">
            <w:pPr>
              <w:spacing w:after="0" w:line="240" w:lineRule="auto"/>
              <w:jc w:val="center"/>
              <w:rPr>
                <w:b/>
                <w:i/>
                <w:sz w:val="18"/>
                <w:szCs w:val="18"/>
                <w:lang w:val="uk-UA"/>
              </w:rPr>
            </w:pPr>
          </w:p>
        </w:tc>
      </w:tr>
      <w:tr w:rsidR="006B3683" w:rsidRPr="00C3050A" w:rsidTr="00264582">
        <w:tc>
          <w:tcPr>
            <w:tcW w:w="374" w:type="dxa"/>
            <w:shd w:val="clear" w:color="auto" w:fill="FFF2CC" w:themeFill="accent4" w:themeFillTint="33"/>
          </w:tcPr>
          <w:p w:rsidR="006B3683" w:rsidRPr="00C3050A" w:rsidRDefault="006B3683" w:rsidP="00966E6D">
            <w:pPr>
              <w:spacing w:after="0" w:line="240" w:lineRule="auto"/>
              <w:rPr>
                <w:i/>
                <w:sz w:val="20"/>
                <w:szCs w:val="20"/>
                <w:lang w:val="uk-UA"/>
              </w:rPr>
            </w:pPr>
            <w:r w:rsidRPr="00C3050A">
              <w:rPr>
                <w:i/>
                <w:sz w:val="20"/>
                <w:szCs w:val="20"/>
                <w:lang w:val="uk-UA"/>
              </w:rPr>
              <w:lastRenderedPageBreak/>
              <w:t>2.</w:t>
            </w:r>
          </w:p>
        </w:tc>
        <w:tc>
          <w:tcPr>
            <w:tcW w:w="4397" w:type="dxa"/>
            <w:shd w:val="clear" w:color="auto" w:fill="auto"/>
          </w:tcPr>
          <w:p w:rsidR="006B3683" w:rsidRPr="00C3050A" w:rsidRDefault="006B3683" w:rsidP="00966E6D">
            <w:pPr>
              <w:spacing w:after="0" w:line="240" w:lineRule="auto"/>
              <w:rPr>
                <w:i/>
                <w:sz w:val="18"/>
                <w:szCs w:val="18"/>
                <w:lang w:val="uk-UA"/>
              </w:rPr>
            </w:pPr>
            <w:r w:rsidRPr="000D38DD">
              <w:rPr>
                <w:b/>
                <w:bCs/>
                <w:sz w:val="18"/>
                <w:szCs w:val="18"/>
                <w:lang w:val="ru-RU"/>
              </w:rPr>
              <w:t>2.6.2.</w:t>
            </w:r>
            <w:r w:rsidRPr="000D38DD">
              <w:rPr>
                <w:sz w:val="18"/>
                <w:szCs w:val="18"/>
                <w:lang w:val="ru-RU"/>
              </w:rPr>
              <w:t>Соціальнийсупровід родин із проблемами у вихованнідітей, проявами</w:t>
            </w:r>
            <w:r w:rsidR="00264582">
              <w:rPr>
                <w:sz w:val="18"/>
                <w:szCs w:val="18"/>
                <w:lang w:val="ru-RU"/>
              </w:rPr>
              <w:t xml:space="preserve"> </w:t>
            </w:r>
            <w:r w:rsidRPr="000D38DD">
              <w:rPr>
                <w:sz w:val="18"/>
                <w:szCs w:val="18"/>
                <w:lang w:val="ru-RU"/>
              </w:rPr>
              <w:t>родинного</w:t>
            </w:r>
            <w:r w:rsidR="00264582">
              <w:rPr>
                <w:sz w:val="18"/>
                <w:szCs w:val="18"/>
                <w:lang w:val="ru-RU"/>
              </w:rPr>
              <w:t xml:space="preserve"> </w:t>
            </w:r>
            <w:r w:rsidRPr="000D38DD">
              <w:rPr>
                <w:sz w:val="18"/>
                <w:szCs w:val="18"/>
                <w:lang w:val="ru-RU"/>
              </w:rPr>
              <w:t>насильства</w:t>
            </w:r>
          </w:p>
          <w:p w:rsidR="006B3683" w:rsidRPr="00C3050A" w:rsidRDefault="006B3683" w:rsidP="00966E6D">
            <w:pPr>
              <w:spacing w:after="0" w:line="240" w:lineRule="auto"/>
              <w:rPr>
                <w:i/>
                <w:sz w:val="18"/>
                <w:szCs w:val="18"/>
                <w:lang w:val="uk-UA"/>
              </w:rPr>
            </w:pPr>
          </w:p>
        </w:tc>
        <w:tc>
          <w:tcPr>
            <w:tcW w:w="1590" w:type="dxa"/>
          </w:tcPr>
          <w:p w:rsidR="006B5F69" w:rsidRDefault="006B5F69" w:rsidP="006B5F69">
            <w:pPr>
              <w:pStyle w:val="Default"/>
              <w:rPr>
                <w:sz w:val="18"/>
                <w:szCs w:val="18"/>
              </w:rPr>
            </w:pPr>
            <w:r>
              <w:rPr>
                <w:sz w:val="18"/>
                <w:szCs w:val="18"/>
              </w:rPr>
              <w:t xml:space="preserve">2018 рік </w:t>
            </w:r>
          </w:p>
          <w:p w:rsidR="006B3683" w:rsidRPr="00C86144" w:rsidRDefault="006B3683" w:rsidP="00C86144">
            <w:pPr>
              <w:spacing w:after="0" w:line="240" w:lineRule="auto"/>
              <w:ind w:firstLine="708"/>
              <w:rPr>
                <w:i/>
                <w:sz w:val="18"/>
                <w:szCs w:val="18"/>
                <w:lang w:val="uk-UA"/>
              </w:rPr>
            </w:pPr>
          </w:p>
        </w:tc>
        <w:tc>
          <w:tcPr>
            <w:tcW w:w="2542" w:type="dxa"/>
            <w:shd w:val="clear" w:color="auto" w:fill="auto"/>
          </w:tcPr>
          <w:p w:rsidR="00264582" w:rsidRPr="00264582" w:rsidRDefault="00264582" w:rsidP="006B5F69">
            <w:pPr>
              <w:spacing w:after="0" w:line="240" w:lineRule="auto"/>
              <w:rPr>
                <w:sz w:val="18"/>
                <w:szCs w:val="18"/>
                <w:lang w:val="ru-RU"/>
              </w:rPr>
            </w:pPr>
            <w:r w:rsidRPr="00264582">
              <w:rPr>
                <w:sz w:val="18"/>
                <w:szCs w:val="18"/>
                <w:lang w:val="ru-RU"/>
              </w:rPr>
              <w:t xml:space="preserve"> реалізовано  частково </w:t>
            </w:r>
          </w:p>
          <w:p w:rsidR="00264582" w:rsidRPr="00264582" w:rsidRDefault="00264582" w:rsidP="006B5F69">
            <w:pPr>
              <w:spacing w:after="0" w:line="240" w:lineRule="auto"/>
              <w:rPr>
                <w:sz w:val="18"/>
                <w:szCs w:val="18"/>
                <w:lang w:val="ru-RU"/>
              </w:rPr>
            </w:pPr>
          </w:p>
          <w:p w:rsidR="006B5F69" w:rsidRPr="00264582" w:rsidRDefault="006B5F69" w:rsidP="006B5F69">
            <w:pPr>
              <w:spacing w:after="0" w:line="240" w:lineRule="auto"/>
              <w:rPr>
                <w:sz w:val="18"/>
                <w:szCs w:val="18"/>
                <w:lang w:val="ru-RU"/>
              </w:rPr>
            </w:pPr>
          </w:p>
        </w:tc>
        <w:tc>
          <w:tcPr>
            <w:tcW w:w="2976" w:type="dxa"/>
            <w:shd w:val="clear" w:color="auto" w:fill="auto"/>
          </w:tcPr>
          <w:p w:rsidR="006B3683" w:rsidRPr="00C3050A" w:rsidRDefault="00200E50" w:rsidP="00966E6D">
            <w:pPr>
              <w:spacing w:after="0" w:line="240" w:lineRule="auto"/>
              <w:rPr>
                <w:i/>
                <w:sz w:val="18"/>
                <w:szCs w:val="18"/>
                <w:lang w:val="uk-UA"/>
              </w:rPr>
            </w:pPr>
            <w:r>
              <w:rPr>
                <w:i/>
                <w:sz w:val="18"/>
                <w:szCs w:val="18"/>
                <w:lang w:val="uk-UA"/>
              </w:rPr>
              <w:t xml:space="preserve">На території громади відсутні бажаючі створити ДБСТ, прийомні  та патронатні сімї </w:t>
            </w:r>
          </w:p>
        </w:tc>
        <w:tc>
          <w:tcPr>
            <w:tcW w:w="3430" w:type="dxa"/>
            <w:shd w:val="clear" w:color="auto" w:fill="auto"/>
          </w:tcPr>
          <w:p w:rsidR="00264582" w:rsidRPr="00264582" w:rsidRDefault="00264582" w:rsidP="00264582">
            <w:pPr>
              <w:spacing w:after="0" w:line="240" w:lineRule="auto"/>
              <w:ind w:firstLine="708"/>
              <w:rPr>
                <w:i/>
                <w:sz w:val="18"/>
                <w:szCs w:val="18"/>
                <w:lang w:val="uk-UA"/>
              </w:rPr>
            </w:pPr>
            <w:r w:rsidRPr="00264582">
              <w:rPr>
                <w:i/>
                <w:sz w:val="18"/>
                <w:szCs w:val="18"/>
                <w:lang w:val="uk-UA"/>
              </w:rPr>
              <w:t>Розроблена із застосуванням партисипативних методів та за сприяння психологів і педагогів Програма протидії та профілактики родинних патологій.</w:t>
            </w:r>
          </w:p>
          <w:p w:rsidR="00264582" w:rsidRPr="00264582" w:rsidRDefault="00264582" w:rsidP="00264582">
            <w:pPr>
              <w:spacing w:after="0" w:line="240" w:lineRule="auto"/>
              <w:ind w:firstLine="708"/>
              <w:rPr>
                <w:i/>
                <w:sz w:val="18"/>
                <w:szCs w:val="18"/>
                <w:lang w:val="uk-UA"/>
              </w:rPr>
            </w:pPr>
          </w:p>
          <w:p w:rsidR="00264582" w:rsidRPr="00264582" w:rsidRDefault="00264582" w:rsidP="00264582">
            <w:pPr>
              <w:spacing w:after="0" w:line="240" w:lineRule="auto"/>
              <w:ind w:firstLine="708"/>
              <w:rPr>
                <w:i/>
                <w:sz w:val="18"/>
                <w:szCs w:val="18"/>
                <w:lang w:val="uk-UA"/>
              </w:rPr>
            </w:pPr>
          </w:p>
          <w:p w:rsidR="00264582" w:rsidRPr="00264582" w:rsidRDefault="00264582" w:rsidP="00264582">
            <w:pPr>
              <w:spacing w:after="0" w:line="240" w:lineRule="auto"/>
              <w:rPr>
                <w:b/>
                <w:i/>
                <w:sz w:val="18"/>
                <w:szCs w:val="18"/>
                <w:lang w:val="uk-UA"/>
              </w:rPr>
            </w:pPr>
            <w:r w:rsidRPr="00264582">
              <w:rPr>
                <w:b/>
                <w:i/>
                <w:sz w:val="18"/>
                <w:szCs w:val="18"/>
                <w:lang w:val="uk-UA"/>
              </w:rPr>
              <w:t>(Програма — 1 документ, мінімум три партисипативні зустрічі)</w:t>
            </w:r>
          </w:p>
          <w:p w:rsidR="006B3683" w:rsidRDefault="006B3683" w:rsidP="00966E6D">
            <w:pPr>
              <w:spacing w:after="0" w:line="240" w:lineRule="auto"/>
              <w:rPr>
                <w:i/>
                <w:sz w:val="18"/>
                <w:szCs w:val="18"/>
                <w:lang w:val="uk-UA"/>
              </w:rPr>
            </w:pPr>
          </w:p>
          <w:p w:rsidR="00331D43" w:rsidRDefault="00331D43" w:rsidP="00331D43">
            <w:pPr>
              <w:spacing w:after="0" w:line="240" w:lineRule="auto"/>
              <w:jc w:val="both"/>
              <w:rPr>
                <w:sz w:val="18"/>
                <w:szCs w:val="18"/>
                <w:lang w:val="ru-RU"/>
              </w:rPr>
            </w:pPr>
            <w:r w:rsidRPr="00331D43">
              <w:rPr>
                <w:sz w:val="18"/>
                <w:szCs w:val="18"/>
                <w:lang w:val="uk-UA"/>
              </w:rPr>
              <w:t xml:space="preserve">Введено посаду фахівця з соціальної роботи, яким ведеться   облік сімей з дітьми, які потрапили в складні життєві обставини. </w:t>
            </w:r>
            <w:proofErr w:type="gramStart"/>
            <w:r w:rsidRPr="00200E50">
              <w:rPr>
                <w:sz w:val="18"/>
                <w:szCs w:val="18"/>
                <w:lang w:val="ru-RU"/>
              </w:rPr>
              <w:t>Соц</w:t>
            </w:r>
            <w:proofErr w:type="gramEnd"/>
            <w:r w:rsidRPr="00200E50">
              <w:rPr>
                <w:sz w:val="18"/>
                <w:szCs w:val="18"/>
                <w:lang w:val="ru-RU"/>
              </w:rPr>
              <w:t xml:space="preserve">іальними послугами охоплено 14 сімей, які опинилися в складних життєвих обставинах (виховується 23 дитини), з них: 3 сім'ї </w:t>
            </w:r>
            <w:r w:rsidRPr="00200E50">
              <w:rPr>
                <w:sz w:val="18"/>
                <w:szCs w:val="18"/>
                <w:lang w:val="ru-RU"/>
              </w:rPr>
              <w:lastRenderedPageBreak/>
              <w:t>отримують послугу "соціальний супровід", 7 сімей - послугу "консультування", а 4 сім'ї користуються послугою "соціальної профілактики"</w:t>
            </w:r>
          </w:p>
          <w:p w:rsidR="00331D43" w:rsidRPr="00C3050A" w:rsidRDefault="00331D43" w:rsidP="00331D43">
            <w:pPr>
              <w:spacing w:after="0" w:line="240" w:lineRule="auto"/>
              <w:jc w:val="both"/>
              <w:rPr>
                <w:i/>
                <w:sz w:val="18"/>
                <w:szCs w:val="18"/>
                <w:lang w:val="uk-UA"/>
              </w:rPr>
            </w:pPr>
          </w:p>
        </w:tc>
      </w:tr>
      <w:tr w:rsidR="006B3683" w:rsidRPr="00C3050A" w:rsidTr="00264582">
        <w:tc>
          <w:tcPr>
            <w:tcW w:w="374" w:type="dxa"/>
            <w:shd w:val="clear" w:color="auto" w:fill="FFF2CC" w:themeFill="accent4" w:themeFillTint="33"/>
          </w:tcPr>
          <w:p w:rsidR="006B3683" w:rsidRPr="00C3050A" w:rsidRDefault="006B3683" w:rsidP="00966E6D">
            <w:pPr>
              <w:spacing w:after="0" w:line="240" w:lineRule="auto"/>
              <w:rPr>
                <w:i/>
                <w:sz w:val="20"/>
                <w:szCs w:val="20"/>
                <w:lang w:val="uk-UA"/>
              </w:rPr>
            </w:pPr>
            <w:r w:rsidRPr="00C3050A">
              <w:rPr>
                <w:i/>
                <w:sz w:val="20"/>
                <w:szCs w:val="20"/>
                <w:lang w:val="uk-UA"/>
              </w:rPr>
              <w:lastRenderedPageBreak/>
              <w:t>3.</w:t>
            </w:r>
          </w:p>
        </w:tc>
        <w:tc>
          <w:tcPr>
            <w:tcW w:w="4397" w:type="dxa"/>
            <w:shd w:val="clear" w:color="auto" w:fill="auto"/>
          </w:tcPr>
          <w:p w:rsidR="006B3683" w:rsidRPr="00C3050A" w:rsidRDefault="006B3683" w:rsidP="00966E6D">
            <w:pPr>
              <w:spacing w:after="0" w:line="240" w:lineRule="auto"/>
              <w:rPr>
                <w:i/>
                <w:sz w:val="18"/>
                <w:szCs w:val="18"/>
                <w:lang w:val="uk-UA"/>
              </w:rPr>
            </w:pPr>
            <w:r w:rsidRPr="000D38DD">
              <w:rPr>
                <w:b/>
                <w:bCs/>
                <w:sz w:val="18"/>
                <w:szCs w:val="18"/>
              </w:rPr>
              <w:t>2.6.3.</w:t>
            </w:r>
            <w:r w:rsidRPr="000D38DD">
              <w:rPr>
                <w:sz w:val="18"/>
                <w:szCs w:val="18"/>
              </w:rPr>
              <w:t xml:space="preserve"> Підтримка авторитету родини</w:t>
            </w:r>
          </w:p>
          <w:p w:rsidR="006B3683" w:rsidRPr="00C3050A" w:rsidRDefault="006B3683" w:rsidP="00966E6D">
            <w:pPr>
              <w:spacing w:after="0" w:line="240" w:lineRule="auto"/>
              <w:rPr>
                <w:i/>
                <w:sz w:val="18"/>
                <w:szCs w:val="18"/>
                <w:lang w:val="uk-UA"/>
              </w:rPr>
            </w:pPr>
          </w:p>
        </w:tc>
        <w:tc>
          <w:tcPr>
            <w:tcW w:w="1590" w:type="dxa"/>
          </w:tcPr>
          <w:p w:rsidR="006B5F69" w:rsidRDefault="006B5F69" w:rsidP="006B5F69">
            <w:pPr>
              <w:pStyle w:val="Default"/>
              <w:rPr>
                <w:sz w:val="18"/>
                <w:szCs w:val="18"/>
              </w:rPr>
            </w:pPr>
            <w:r>
              <w:rPr>
                <w:sz w:val="18"/>
                <w:szCs w:val="18"/>
              </w:rPr>
              <w:t xml:space="preserve">З 2018 року </w:t>
            </w:r>
          </w:p>
          <w:p w:rsidR="006B3683" w:rsidRPr="00C86144" w:rsidRDefault="006B3683" w:rsidP="00C86144">
            <w:pPr>
              <w:spacing w:after="0" w:line="240" w:lineRule="auto"/>
              <w:rPr>
                <w:i/>
                <w:sz w:val="18"/>
                <w:szCs w:val="18"/>
                <w:lang w:val="uk-UA"/>
              </w:rPr>
            </w:pPr>
          </w:p>
        </w:tc>
        <w:tc>
          <w:tcPr>
            <w:tcW w:w="2542" w:type="dxa"/>
            <w:shd w:val="clear" w:color="auto" w:fill="auto"/>
          </w:tcPr>
          <w:p w:rsidR="00200E50" w:rsidRPr="00200E50" w:rsidRDefault="00200E50" w:rsidP="00992C46">
            <w:pPr>
              <w:spacing w:after="0" w:line="240" w:lineRule="auto"/>
              <w:rPr>
                <w:sz w:val="18"/>
                <w:szCs w:val="18"/>
              </w:rPr>
            </w:pPr>
            <w:r w:rsidRPr="00200E50">
              <w:rPr>
                <w:sz w:val="18"/>
                <w:szCs w:val="18"/>
              </w:rPr>
              <w:t xml:space="preserve"> реалізовано  частково</w:t>
            </w:r>
          </w:p>
          <w:p w:rsidR="00200E50" w:rsidRPr="00200E50" w:rsidRDefault="00200E50" w:rsidP="00992C46">
            <w:pPr>
              <w:spacing w:after="0" w:line="240" w:lineRule="auto"/>
              <w:rPr>
                <w:sz w:val="18"/>
                <w:szCs w:val="18"/>
              </w:rPr>
            </w:pPr>
          </w:p>
          <w:p w:rsidR="006B5F69" w:rsidRPr="00200E50" w:rsidRDefault="006B5F69" w:rsidP="00C86144">
            <w:pPr>
              <w:spacing w:after="0" w:line="240" w:lineRule="auto"/>
              <w:rPr>
                <w:sz w:val="18"/>
                <w:szCs w:val="18"/>
              </w:rPr>
            </w:pPr>
          </w:p>
          <w:p w:rsidR="00200E50" w:rsidRPr="00200E50" w:rsidRDefault="00200E50" w:rsidP="00E515ED">
            <w:pPr>
              <w:spacing w:after="0" w:line="240" w:lineRule="auto"/>
              <w:rPr>
                <w:sz w:val="18"/>
                <w:szCs w:val="18"/>
                <w:lang w:val="uk-UA"/>
              </w:rPr>
            </w:pPr>
          </w:p>
        </w:tc>
        <w:tc>
          <w:tcPr>
            <w:tcW w:w="2976" w:type="dxa"/>
            <w:shd w:val="clear" w:color="auto" w:fill="auto"/>
          </w:tcPr>
          <w:p w:rsidR="006B3683" w:rsidRPr="00C3050A" w:rsidRDefault="00200E50" w:rsidP="00966E6D">
            <w:pPr>
              <w:spacing w:after="0" w:line="240" w:lineRule="auto"/>
              <w:rPr>
                <w:i/>
                <w:sz w:val="18"/>
                <w:szCs w:val="18"/>
                <w:lang w:val="uk-UA"/>
              </w:rPr>
            </w:pPr>
            <w:r>
              <w:rPr>
                <w:i/>
                <w:sz w:val="18"/>
                <w:szCs w:val="18"/>
                <w:lang w:val="uk-UA"/>
              </w:rPr>
              <w:t>Наявність на території ради асоціальних сімей</w:t>
            </w:r>
          </w:p>
        </w:tc>
        <w:tc>
          <w:tcPr>
            <w:tcW w:w="3430" w:type="dxa"/>
            <w:shd w:val="clear" w:color="auto" w:fill="auto"/>
          </w:tcPr>
          <w:p w:rsidR="00200E50" w:rsidRPr="00200E50" w:rsidRDefault="00200E50" w:rsidP="00200E50">
            <w:pPr>
              <w:spacing w:after="0" w:line="240" w:lineRule="auto"/>
              <w:rPr>
                <w:i/>
                <w:sz w:val="18"/>
                <w:szCs w:val="18"/>
                <w:lang w:val="uk-UA"/>
              </w:rPr>
            </w:pPr>
            <w:r w:rsidRPr="00200E50">
              <w:rPr>
                <w:i/>
                <w:sz w:val="18"/>
                <w:szCs w:val="18"/>
                <w:lang w:val="uk-UA"/>
              </w:rPr>
              <w:t>Організація щорічних "Днів родини" в громаді, які поєднують родинний відпочинок, змагання родин у кулінарному мистецтві (конкурс на найсмачнішу страву), з декорування, організації родинних ігор тощо.</w:t>
            </w:r>
          </w:p>
          <w:p w:rsidR="00200E50" w:rsidRPr="00200E50" w:rsidRDefault="00200E50" w:rsidP="00200E50">
            <w:pPr>
              <w:spacing w:after="0" w:line="240" w:lineRule="auto"/>
              <w:rPr>
                <w:i/>
                <w:sz w:val="18"/>
                <w:szCs w:val="18"/>
                <w:lang w:val="uk-UA"/>
              </w:rPr>
            </w:pPr>
            <w:r w:rsidRPr="00200E50">
              <w:rPr>
                <w:i/>
                <w:sz w:val="18"/>
                <w:szCs w:val="18"/>
                <w:lang w:val="uk-UA"/>
              </w:rPr>
              <w:t>До програми "Днів родин" входять також лекції та майстерні на теми, важливі для родинного життя.</w:t>
            </w:r>
          </w:p>
          <w:p w:rsidR="00200E50" w:rsidRPr="00200E50" w:rsidRDefault="00200E50" w:rsidP="00200E50">
            <w:pPr>
              <w:spacing w:after="0" w:line="240" w:lineRule="auto"/>
              <w:rPr>
                <w:i/>
                <w:sz w:val="18"/>
                <w:szCs w:val="18"/>
                <w:lang w:val="uk-UA"/>
              </w:rPr>
            </w:pPr>
          </w:p>
          <w:p w:rsidR="00200E50" w:rsidRDefault="00200E50" w:rsidP="00200E50">
            <w:pPr>
              <w:spacing w:after="0" w:line="240" w:lineRule="auto"/>
              <w:rPr>
                <w:b/>
                <w:i/>
                <w:sz w:val="18"/>
                <w:szCs w:val="18"/>
                <w:lang w:val="uk-UA"/>
              </w:rPr>
            </w:pPr>
            <w:r w:rsidRPr="00200E50">
              <w:rPr>
                <w:i/>
                <w:sz w:val="18"/>
                <w:szCs w:val="18"/>
                <w:lang w:val="uk-UA"/>
              </w:rPr>
              <w:t>(</w:t>
            </w:r>
            <w:r w:rsidRPr="00200E50">
              <w:rPr>
                <w:b/>
                <w:i/>
                <w:sz w:val="18"/>
                <w:szCs w:val="18"/>
                <w:lang w:val="uk-UA"/>
              </w:rPr>
              <w:t>Щорічні дні за участю мешканців громади та гостей)</w:t>
            </w:r>
          </w:p>
          <w:p w:rsidR="00331D43" w:rsidRDefault="00331D43" w:rsidP="00200E50">
            <w:pPr>
              <w:spacing w:after="0" w:line="240" w:lineRule="auto"/>
              <w:rPr>
                <w:b/>
                <w:i/>
                <w:sz w:val="18"/>
                <w:szCs w:val="18"/>
                <w:lang w:val="uk-UA"/>
              </w:rPr>
            </w:pPr>
          </w:p>
          <w:p w:rsidR="00331D43" w:rsidRDefault="00331D43" w:rsidP="00331D43">
            <w:pPr>
              <w:spacing w:after="0" w:line="240" w:lineRule="auto"/>
              <w:jc w:val="both"/>
              <w:rPr>
                <w:sz w:val="18"/>
                <w:szCs w:val="18"/>
                <w:lang w:val="uk-UA"/>
              </w:rPr>
            </w:pPr>
            <w:r w:rsidRPr="00200E50">
              <w:rPr>
                <w:sz w:val="18"/>
                <w:szCs w:val="18"/>
              </w:rPr>
              <w:t>передбачено річним планом роботи закладів освіти</w:t>
            </w:r>
          </w:p>
          <w:p w:rsidR="00331D43" w:rsidRPr="00200E50" w:rsidRDefault="00331D43" w:rsidP="00331D43">
            <w:pPr>
              <w:spacing w:after="0" w:line="240" w:lineRule="auto"/>
              <w:jc w:val="both"/>
              <w:rPr>
                <w:b/>
                <w:i/>
                <w:sz w:val="18"/>
                <w:szCs w:val="18"/>
                <w:lang w:val="uk-UA"/>
              </w:rPr>
            </w:pPr>
            <w:r w:rsidRPr="00200E50">
              <w:rPr>
                <w:sz w:val="18"/>
                <w:szCs w:val="18"/>
                <w:lang w:val="uk-UA"/>
              </w:rPr>
              <w:t xml:space="preserve">на базі КЗ "Могилівська ЗОШ І-ІІІ" відкрита сенсорна кімната "Рівновага" для психологічної розгрузки, як дітей,     </w:t>
            </w:r>
            <w:r>
              <w:rPr>
                <w:sz w:val="18"/>
                <w:szCs w:val="18"/>
                <w:lang w:val="uk-UA"/>
              </w:rPr>
              <w:t xml:space="preserve"> </w:t>
            </w:r>
            <w:r w:rsidRPr="00200E50">
              <w:rPr>
                <w:sz w:val="18"/>
                <w:szCs w:val="18"/>
                <w:lang w:val="uk-UA"/>
              </w:rPr>
              <w:t xml:space="preserve"> так і, дорослих</w:t>
            </w:r>
            <w:r>
              <w:rPr>
                <w:sz w:val="18"/>
                <w:szCs w:val="18"/>
                <w:lang w:val="uk-UA"/>
              </w:rPr>
              <w:t xml:space="preserve">                              </w:t>
            </w:r>
            <w:r w:rsidRPr="00200E50">
              <w:rPr>
                <w:sz w:val="18"/>
                <w:szCs w:val="18"/>
                <w:lang w:val="uk-UA"/>
              </w:rPr>
              <w:t xml:space="preserve"> ( загальний бюджет 98,5 </w:t>
            </w:r>
            <w:r>
              <w:rPr>
                <w:sz w:val="18"/>
                <w:szCs w:val="18"/>
                <w:lang w:val="uk-UA"/>
              </w:rPr>
              <w:t xml:space="preserve">       </w:t>
            </w:r>
            <w:r w:rsidRPr="00200E50">
              <w:rPr>
                <w:sz w:val="18"/>
                <w:szCs w:val="18"/>
                <w:lang w:val="uk-UA"/>
              </w:rPr>
              <w:t>тис.грн., з них: кошти місцевого бюджету – 62,2 тис.грн., кошти програми DOBRE – 36.3 тис.грн.  Аудиторію використовують шкільний психолог та фахівець із соціальної роботи громади для вирішення проблем вразливих верств населення. В сенсорній кімнаті проводяться, як індивідуальні, так і, групові заняття  по психології особистості та сімейних відносин</w:t>
            </w:r>
            <w:r>
              <w:rPr>
                <w:sz w:val="18"/>
                <w:szCs w:val="18"/>
                <w:lang w:val="uk-UA"/>
              </w:rPr>
              <w:t>.</w:t>
            </w:r>
          </w:p>
          <w:p w:rsidR="006B3683" w:rsidRPr="00C3050A" w:rsidRDefault="006B3683" w:rsidP="00966E6D">
            <w:pPr>
              <w:spacing w:after="0" w:line="240" w:lineRule="auto"/>
              <w:rPr>
                <w:i/>
                <w:sz w:val="18"/>
                <w:szCs w:val="18"/>
                <w:lang w:val="uk-UA"/>
              </w:rPr>
            </w:pPr>
          </w:p>
        </w:tc>
      </w:tr>
      <w:tr w:rsidR="006B3683" w:rsidRPr="00C3050A" w:rsidTr="00264582">
        <w:tc>
          <w:tcPr>
            <w:tcW w:w="374" w:type="dxa"/>
            <w:shd w:val="clear" w:color="auto" w:fill="FFF2CC" w:themeFill="accent4" w:themeFillTint="33"/>
          </w:tcPr>
          <w:p w:rsidR="006B3683" w:rsidRPr="00C3050A" w:rsidRDefault="006B3683" w:rsidP="00966E6D">
            <w:pPr>
              <w:spacing w:after="0" w:line="240" w:lineRule="auto"/>
              <w:rPr>
                <w:i/>
                <w:sz w:val="20"/>
                <w:szCs w:val="20"/>
                <w:lang w:val="uk-UA"/>
              </w:rPr>
            </w:pPr>
            <w:r w:rsidRPr="00C3050A">
              <w:rPr>
                <w:i/>
                <w:sz w:val="20"/>
                <w:szCs w:val="20"/>
                <w:lang w:val="uk-UA"/>
              </w:rPr>
              <w:t>4.</w:t>
            </w:r>
          </w:p>
        </w:tc>
        <w:tc>
          <w:tcPr>
            <w:tcW w:w="4397" w:type="dxa"/>
            <w:shd w:val="clear" w:color="auto" w:fill="auto"/>
          </w:tcPr>
          <w:p w:rsidR="006B3683" w:rsidRPr="00943D7F" w:rsidRDefault="006B3683" w:rsidP="00966E6D">
            <w:pPr>
              <w:spacing w:after="0" w:line="240" w:lineRule="auto"/>
              <w:rPr>
                <w:i/>
                <w:lang w:val="uk-UA"/>
              </w:rPr>
            </w:pPr>
            <w:r w:rsidRPr="000D38DD">
              <w:rPr>
                <w:b/>
                <w:bCs/>
                <w:sz w:val="18"/>
                <w:szCs w:val="18"/>
              </w:rPr>
              <w:t xml:space="preserve">2.6.4. </w:t>
            </w:r>
            <w:r w:rsidRPr="000D38DD">
              <w:rPr>
                <w:sz w:val="18"/>
                <w:szCs w:val="18"/>
              </w:rPr>
              <w:t>Соціальна підтримка воїнів АТО і ВПО та членів їхніх родин</w:t>
            </w:r>
          </w:p>
          <w:p w:rsidR="006B3683" w:rsidRPr="00C3050A" w:rsidRDefault="006B3683" w:rsidP="00966E6D">
            <w:pPr>
              <w:spacing w:after="0" w:line="240" w:lineRule="auto"/>
              <w:rPr>
                <w:i/>
                <w:sz w:val="18"/>
                <w:szCs w:val="18"/>
                <w:lang w:val="uk-UA"/>
              </w:rPr>
            </w:pPr>
          </w:p>
        </w:tc>
        <w:tc>
          <w:tcPr>
            <w:tcW w:w="1590" w:type="dxa"/>
          </w:tcPr>
          <w:p w:rsidR="006B5F69" w:rsidRDefault="006B5F69" w:rsidP="006B5F69">
            <w:pPr>
              <w:pStyle w:val="Default"/>
              <w:rPr>
                <w:sz w:val="18"/>
                <w:szCs w:val="18"/>
              </w:rPr>
            </w:pPr>
            <w:r>
              <w:rPr>
                <w:sz w:val="18"/>
                <w:szCs w:val="18"/>
              </w:rPr>
              <w:t xml:space="preserve">З 2017 року </w:t>
            </w:r>
          </w:p>
          <w:p w:rsidR="006B3683" w:rsidRPr="00C86144" w:rsidRDefault="006B3683" w:rsidP="00C86144">
            <w:pPr>
              <w:spacing w:after="0" w:line="240" w:lineRule="auto"/>
              <w:rPr>
                <w:i/>
                <w:sz w:val="18"/>
                <w:szCs w:val="18"/>
                <w:lang w:val="uk-UA"/>
              </w:rPr>
            </w:pPr>
          </w:p>
        </w:tc>
        <w:tc>
          <w:tcPr>
            <w:tcW w:w="2542" w:type="dxa"/>
            <w:shd w:val="clear" w:color="auto" w:fill="auto"/>
          </w:tcPr>
          <w:p w:rsidR="00E515ED" w:rsidRDefault="00E515ED" w:rsidP="00C86144">
            <w:pPr>
              <w:spacing w:after="0" w:line="240" w:lineRule="auto"/>
              <w:rPr>
                <w:i/>
                <w:strike/>
                <w:sz w:val="18"/>
                <w:szCs w:val="18"/>
                <w:lang w:val="uk-UA"/>
              </w:rPr>
            </w:pPr>
            <w:r w:rsidRPr="00200E50">
              <w:rPr>
                <w:sz w:val="18"/>
                <w:szCs w:val="18"/>
              </w:rPr>
              <w:t>реалізовано  частково</w:t>
            </w:r>
          </w:p>
          <w:p w:rsidR="006B5F69" w:rsidRDefault="006B5F69" w:rsidP="00C86144">
            <w:pPr>
              <w:spacing w:after="0" w:line="240" w:lineRule="auto"/>
              <w:rPr>
                <w:i/>
                <w:sz w:val="18"/>
                <w:szCs w:val="18"/>
                <w:lang w:val="uk-UA"/>
              </w:rPr>
            </w:pPr>
          </w:p>
          <w:p w:rsidR="00331D43" w:rsidRPr="00E515ED" w:rsidRDefault="00E515ED" w:rsidP="00331D43">
            <w:pPr>
              <w:spacing w:after="0" w:line="240" w:lineRule="auto"/>
              <w:rPr>
                <w:i/>
                <w:color w:val="FF0000"/>
                <w:sz w:val="18"/>
                <w:szCs w:val="18"/>
                <w:lang w:val="uk-UA"/>
              </w:rPr>
            </w:pPr>
            <w:r w:rsidRPr="00E515ED">
              <w:rPr>
                <w:sz w:val="18"/>
                <w:szCs w:val="18"/>
              </w:rPr>
              <w:t xml:space="preserve">  </w:t>
            </w:r>
          </w:p>
          <w:p w:rsidR="00E515ED" w:rsidRPr="00E515ED" w:rsidRDefault="00E515ED" w:rsidP="00E515ED">
            <w:pPr>
              <w:spacing w:after="0" w:line="240" w:lineRule="auto"/>
              <w:rPr>
                <w:i/>
                <w:color w:val="FF0000"/>
                <w:sz w:val="18"/>
                <w:szCs w:val="18"/>
                <w:lang w:val="uk-UA"/>
              </w:rPr>
            </w:pPr>
          </w:p>
        </w:tc>
        <w:tc>
          <w:tcPr>
            <w:tcW w:w="2976" w:type="dxa"/>
            <w:shd w:val="clear" w:color="auto" w:fill="auto"/>
          </w:tcPr>
          <w:p w:rsidR="006B3683" w:rsidRPr="00C3050A" w:rsidRDefault="00E515ED" w:rsidP="00966E6D">
            <w:pPr>
              <w:spacing w:after="0" w:line="240" w:lineRule="auto"/>
              <w:rPr>
                <w:i/>
                <w:sz w:val="18"/>
                <w:szCs w:val="18"/>
                <w:lang w:val="uk-UA"/>
              </w:rPr>
            </w:pPr>
            <w:r>
              <w:rPr>
                <w:i/>
                <w:sz w:val="18"/>
                <w:szCs w:val="18"/>
                <w:lang w:val="uk-UA"/>
              </w:rPr>
              <w:t>Відсутнє соціальне житло, обмеженість коштів</w:t>
            </w:r>
          </w:p>
        </w:tc>
        <w:tc>
          <w:tcPr>
            <w:tcW w:w="3430" w:type="dxa"/>
            <w:shd w:val="clear" w:color="auto" w:fill="auto"/>
          </w:tcPr>
          <w:p w:rsidR="00E515ED" w:rsidRPr="00E515ED" w:rsidRDefault="00E515ED" w:rsidP="00E515ED">
            <w:pPr>
              <w:spacing w:after="0" w:line="240" w:lineRule="auto"/>
              <w:rPr>
                <w:i/>
                <w:sz w:val="18"/>
                <w:szCs w:val="18"/>
                <w:lang w:val="uk-UA"/>
              </w:rPr>
            </w:pPr>
            <w:r w:rsidRPr="00E515ED">
              <w:rPr>
                <w:i/>
                <w:sz w:val="18"/>
                <w:szCs w:val="18"/>
                <w:lang w:val="uk-UA"/>
              </w:rPr>
              <w:t xml:space="preserve">Запроваджені на території громади заходи на підтримку воїнів АТО і ВПО та членів їхніх родин (житло, матеріальна та психологічна допомога, пільги на харчування дітей, виділення земельних ділянок), доповнені діяльністю </w:t>
            </w:r>
            <w:r w:rsidRPr="00E515ED">
              <w:rPr>
                <w:i/>
                <w:sz w:val="18"/>
                <w:szCs w:val="18"/>
                <w:lang w:val="uk-UA"/>
              </w:rPr>
              <w:lastRenderedPageBreak/>
              <w:t>громадських організацій для подолання посттравматичного синдрому та повернення воїнів, переселенців та їхніх родин до звичайного суспільного життя.</w:t>
            </w:r>
          </w:p>
          <w:p w:rsidR="00E515ED" w:rsidRPr="00E515ED" w:rsidRDefault="00E515ED" w:rsidP="00E515ED">
            <w:pPr>
              <w:spacing w:after="0" w:line="240" w:lineRule="auto"/>
              <w:rPr>
                <w:i/>
                <w:sz w:val="18"/>
                <w:szCs w:val="18"/>
                <w:lang w:val="uk-UA"/>
              </w:rPr>
            </w:pPr>
          </w:p>
          <w:p w:rsidR="00E515ED" w:rsidRPr="00E515ED" w:rsidRDefault="00E515ED" w:rsidP="00E515ED">
            <w:pPr>
              <w:spacing w:after="0" w:line="240" w:lineRule="auto"/>
              <w:rPr>
                <w:b/>
                <w:i/>
                <w:sz w:val="18"/>
                <w:szCs w:val="18"/>
                <w:lang w:val="uk-UA"/>
              </w:rPr>
            </w:pPr>
            <w:r w:rsidRPr="00E515ED">
              <w:rPr>
                <w:b/>
                <w:i/>
                <w:sz w:val="18"/>
                <w:szCs w:val="18"/>
                <w:lang w:val="uk-UA"/>
              </w:rPr>
              <w:t>(Програма діяльності громадських організацій)</w:t>
            </w:r>
          </w:p>
          <w:p w:rsidR="006B3683" w:rsidRDefault="006B3683" w:rsidP="00966E6D">
            <w:pPr>
              <w:spacing w:after="0" w:line="240" w:lineRule="auto"/>
              <w:rPr>
                <w:i/>
                <w:sz w:val="18"/>
                <w:szCs w:val="18"/>
                <w:lang w:val="uk-UA"/>
              </w:rPr>
            </w:pPr>
          </w:p>
          <w:p w:rsidR="00331D43" w:rsidRPr="00E515ED" w:rsidRDefault="00331D43" w:rsidP="00331D43">
            <w:pPr>
              <w:spacing w:after="0" w:line="240" w:lineRule="auto"/>
              <w:jc w:val="both"/>
              <w:rPr>
                <w:sz w:val="18"/>
                <w:szCs w:val="18"/>
              </w:rPr>
            </w:pPr>
            <w:r w:rsidRPr="00E515ED">
              <w:rPr>
                <w:sz w:val="18"/>
                <w:szCs w:val="18"/>
              </w:rPr>
              <w:t>3 місцеві громадські організації беруть участь у заходах допомоги родинам воїнів АТО, ГО Могилівська спілка сільської молоді має план заходів;</w:t>
            </w:r>
          </w:p>
          <w:p w:rsidR="00331D43" w:rsidRPr="00E515ED" w:rsidRDefault="00331D43" w:rsidP="00331D43">
            <w:pPr>
              <w:spacing w:after="0" w:line="240" w:lineRule="auto"/>
              <w:jc w:val="both"/>
              <w:rPr>
                <w:sz w:val="18"/>
                <w:szCs w:val="18"/>
              </w:rPr>
            </w:pPr>
          </w:p>
          <w:p w:rsidR="00331D43" w:rsidRPr="00E515ED" w:rsidRDefault="00331D43" w:rsidP="00331D43">
            <w:pPr>
              <w:spacing w:after="0" w:line="240" w:lineRule="auto"/>
              <w:jc w:val="both"/>
              <w:rPr>
                <w:sz w:val="18"/>
                <w:szCs w:val="18"/>
              </w:rPr>
            </w:pPr>
            <w:r w:rsidRPr="00E515ED">
              <w:rPr>
                <w:sz w:val="18"/>
                <w:szCs w:val="18"/>
              </w:rPr>
              <w:t>З боку сільської ради – надання земельних ділянок, пропозиція поліпшення житлових умов за рахунок надання безгосподарських  будинків</w:t>
            </w:r>
          </w:p>
          <w:p w:rsidR="00331D43" w:rsidRPr="00E515ED" w:rsidRDefault="00331D43" w:rsidP="00331D43">
            <w:pPr>
              <w:spacing w:after="0" w:line="240" w:lineRule="auto"/>
              <w:jc w:val="both"/>
              <w:rPr>
                <w:sz w:val="18"/>
                <w:szCs w:val="18"/>
              </w:rPr>
            </w:pPr>
            <w:r w:rsidRPr="00E515ED">
              <w:rPr>
                <w:sz w:val="18"/>
                <w:szCs w:val="18"/>
              </w:rPr>
              <w:t>2 ветеранам надане житло</w:t>
            </w:r>
          </w:p>
          <w:p w:rsidR="00331D43" w:rsidRPr="00C3050A" w:rsidRDefault="00331D43" w:rsidP="00331D43">
            <w:pPr>
              <w:spacing w:after="0" w:line="240" w:lineRule="auto"/>
              <w:jc w:val="both"/>
              <w:rPr>
                <w:i/>
                <w:sz w:val="18"/>
                <w:szCs w:val="18"/>
                <w:lang w:val="uk-UA"/>
              </w:rPr>
            </w:pPr>
            <w:r w:rsidRPr="00E515ED">
              <w:rPr>
                <w:sz w:val="18"/>
                <w:szCs w:val="18"/>
              </w:rPr>
              <w:t>на підтримку учасників АТО спрямовано 8,0 тис.</w:t>
            </w:r>
            <w:r>
              <w:rPr>
                <w:sz w:val="18"/>
                <w:szCs w:val="18"/>
              </w:rPr>
              <w:t>грн., допомогу отримали  6 осіб</w:t>
            </w:r>
            <w:r>
              <w:rPr>
                <w:sz w:val="18"/>
                <w:szCs w:val="18"/>
                <w:lang w:val="uk-UA"/>
              </w:rPr>
              <w:t>,  одній родини ВПО надана матеріальна допомога та забезпечено соціальний супровід.</w:t>
            </w:r>
          </w:p>
        </w:tc>
      </w:tr>
    </w:tbl>
    <w:p w:rsidR="00073812" w:rsidRDefault="00073812" w:rsidP="009947E0">
      <w:pPr>
        <w:spacing w:after="0" w:line="240" w:lineRule="auto"/>
        <w:rPr>
          <w:b/>
          <w:sz w:val="24"/>
          <w:szCs w:val="24"/>
          <w:lang w:val="uk-UA"/>
        </w:rPr>
      </w:pPr>
    </w:p>
    <w:p w:rsidR="0022222A" w:rsidRDefault="0022222A" w:rsidP="009947E0">
      <w:pPr>
        <w:spacing w:after="0" w:line="240" w:lineRule="auto"/>
        <w:rPr>
          <w:b/>
          <w:bCs/>
          <w:sz w:val="26"/>
          <w:szCs w:val="26"/>
        </w:rPr>
      </w:pPr>
      <w:r>
        <w:rPr>
          <w:b/>
          <w:bCs/>
          <w:sz w:val="26"/>
          <w:szCs w:val="26"/>
        </w:rPr>
        <w:t>Стратегічна ціль 3: Громада забезпечує мешканцям надання високої якості комунальних послуг, утримує свою територію в чистоті та порядку відповідно до принципів природо- та енергозбереження</w:t>
      </w:r>
    </w:p>
    <w:p w:rsidR="0022222A" w:rsidRPr="0022222A" w:rsidRDefault="0022222A" w:rsidP="009947E0">
      <w:pPr>
        <w:spacing w:after="0" w:line="240" w:lineRule="auto"/>
        <w:rPr>
          <w:b/>
          <w:sz w:val="24"/>
          <w:szCs w:val="24"/>
          <w:lang w:val="ru-RU"/>
        </w:rPr>
      </w:pPr>
    </w:p>
    <w:tbl>
      <w:tblPr>
        <w:tblW w:w="15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4418"/>
        <w:gridCol w:w="1559"/>
        <w:gridCol w:w="2552"/>
        <w:gridCol w:w="2976"/>
        <w:gridCol w:w="3430"/>
      </w:tblGrid>
      <w:tr w:rsidR="00601372" w:rsidRPr="00C3050A" w:rsidTr="00601372">
        <w:tc>
          <w:tcPr>
            <w:tcW w:w="374" w:type="dxa"/>
            <w:shd w:val="clear" w:color="auto" w:fill="FFF2CC" w:themeFill="accent4" w:themeFillTint="33"/>
          </w:tcPr>
          <w:p w:rsidR="00601372" w:rsidRPr="00C3050A" w:rsidRDefault="00601372" w:rsidP="00966E6D">
            <w:pPr>
              <w:spacing w:after="0" w:line="240" w:lineRule="auto"/>
              <w:rPr>
                <w:i/>
                <w:lang w:val="uk-UA"/>
              </w:rPr>
            </w:pPr>
          </w:p>
        </w:tc>
        <w:tc>
          <w:tcPr>
            <w:tcW w:w="14935" w:type="dxa"/>
            <w:gridSpan w:val="5"/>
            <w:shd w:val="clear" w:color="auto" w:fill="FBE4D5" w:themeFill="accent2" w:themeFillTint="33"/>
          </w:tcPr>
          <w:p w:rsidR="00601372" w:rsidRPr="00C3050A" w:rsidRDefault="00601372" w:rsidP="00966E6D">
            <w:pPr>
              <w:spacing w:before="240" w:after="0" w:line="240" w:lineRule="auto"/>
              <w:rPr>
                <w:b/>
                <w:bCs/>
                <w:i/>
                <w:lang w:val="uk-UA"/>
              </w:rPr>
            </w:pPr>
            <w:r w:rsidRPr="00C3050A">
              <w:rPr>
                <w:b/>
                <w:i/>
                <w:lang w:val="uk-UA"/>
              </w:rPr>
              <w:t xml:space="preserve">Операційна ціль: </w:t>
            </w:r>
            <w:r w:rsidRPr="00B7565D">
              <w:t>3.1.</w:t>
            </w:r>
            <w:r w:rsidRPr="00B7565D">
              <w:tab/>
              <w:t>Благоустрій, підтримання чистоти та порядку</w:t>
            </w:r>
          </w:p>
        </w:tc>
      </w:tr>
      <w:tr w:rsidR="00601372" w:rsidRPr="00C3050A" w:rsidTr="00E515ED">
        <w:tc>
          <w:tcPr>
            <w:tcW w:w="374" w:type="dxa"/>
            <w:shd w:val="clear" w:color="auto" w:fill="FFF2CC" w:themeFill="accent4" w:themeFillTint="33"/>
          </w:tcPr>
          <w:p w:rsidR="00601372" w:rsidRPr="00C3050A" w:rsidRDefault="00601372" w:rsidP="00966E6D">
            <w:pPr>
              <w:spacing w:after="0" w:line="240" w:lineRule="auto"/>
              <w:rPr>
                <w:i/>
                <w:lang w:val="uk-UA"/>
              </w:rPr>
            </w:pPr>
          </w:p>
        </w:tc>
        <w:tc>
          <w:tcPr>
            <w:tcW w:w="4418" w:type="dxa"/>
            <w:shd w:val="clear" w:color="auto" w:fill="D9D9D9" w:themeFill="background1" w:themeFillShade="D9"/>
            <w:vAlign w:val="center"/>
          </w:tcPr>
          <w:p w:rsidR="00601372" w:rsidRPr="00C3050A" w:rsidRDefault="00601372" w:rsidP="00966E6D">
            <w:pPr>
              <w:spacing w:after="0" w:line="240" w:lineRule="auto"/>
              <w:jc w:val="center"/>
              <w:rPr>
                <w:b/>
                <w:i/>
                <w:lang w:val="uk-UA"/>
              </w:rPr>
            </w:pPr>
            <w:r w:rsidRPr="00C3050A">
              <w:rPr>
                <w:b/>
                <w:i/>
                <w:lang w:val="uk-UA"/>
              </w:rPr>
              <w:t>Діяльність / захід</w:t>
            </w:r>
          </w:p>
        </w:tc>
        <w:tc>
          <w:tcPr>
            <w:tcW w:w="1559" w:type="dxa"/>
            <w:shd w:val="clear" w:color="auto" w:fill="D9D9D9" w:themeFill="background1" w:themeFillShade="D9"/>
            <w:vAlign w:val="center"/>
          </w:tcPr>
          <w:p w:rsidR="00601372" w:rsidRDefault="00601372" w:rsidP="00601372">
            <w:pPr>
              <w:spacing w:after="0" w:line="240" w:lineRule="auto"/>
              <w:jc w:val="center"/>
              <w:rPr>
                <w:b/>
                <w:i/>
                <w:lang w:val="ru-RU"/>
              </w:rPr>
            </w:pPr>
            <w:r>
              <w:rPr>
                <w:b/>
                <w:i/>
                <w:lang w:val="ru-RU"/>
              </w:rPr>
              <w:t>Термін</w:t>
            </w:r>
          </w:p>
          <w:p w:rsidR="00601372" w:rsidRPr="00601372" w:rsidRDefault="00601372" w:rsidP="00601372">
            <w:pPr>
              <w:spacing w:after="0" w:line="240" w:lineRule="auto"/>
              <w:jc w:val="center"/>
              <w:rPr>
                <w:b/>
                <w:i/>
                <w:lang w:val="ru-RU"/>
              </w:rPr>
            </w:pPr>
            <w:r>
              <w:rPr>
                <w:b/>
                <w:i/>
                <w:lang w:val="ru-RU"/>
              </w:rPr>
              <w:t>виконання</w:t>
            </w:r>
          </w:p>
        </w:tc>
        <w:tc>
          <w:tcPr>
            <w:tcW w:w="2552" w:type="dxa"/>
            <w:shd w:val="clear" w:color="auto" w:fill="D9D9D9" w:themeFill="background1" w:themeFillShade="D9"/>
            <w:vAlign w:val="center"/>
          </w:tcPr>
          <w:p w:rsidR="00601372" w:rsidRPr="00C3050A" w:rsidRDefault="00601372" w:rsidP="00966E6D">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2976" w:type="dxa"/>
            <w:shd w:val="clear" w:color="auto" w:fill="D9D9D9" w:themeFill="background1" w:themeFillShade="D9"/>
            <w:vAlign w:val="center"/>
          </w:tcPr>
          <w:p w:rsidR="00601372" w:rsidRPr="00C3050A" w:rsidRDefault="00601372" w:rsidP="00966E6D">
            <w:pPr>
              <w:spacing w:after="0" w:line="240" w:lineRule="auto"/>
              <w:jc w:val="center"/>
              <w:rPr>
                <w:b/>
                <w:i/>
                <w:lang w:val="uk-UA"/>
              </w:rPr>
            </w:pPr>
            <w:r w:rsidRPr="00C3050A">
              <w:rPr>
                <w:b/>
                <w:i/>
                <w:lang w:val="uk-UA"/>
              </w:rPr>
              <w:t>Виявлені проблеми та способи їх вирішення</w:t>
            </w:r>
          </w:p>
        </w:tc>
        <w:tc>
          <w:tcPr>
            <w:tcW w:w="3430" w:type="dxa"/>
            <w:shd w:val="clear" w:color="auto" w:fill="D9D9D9" w:themeFill="background1" w:themeFillShade="D9"/>
            <w:vAlign w:val="center"/>
          </w:tcPr>
          <w:p w:rsidR="00601372" w:rsidRPr="00C3050A" w:rsidRDefault="00601372" w:rsidP="00966E6D">
            <w:pPr>
              <w:spacing w:after="0" w:line="240" w:lineRule="auto"/>
              <w:jc w:val="center"/>
              <w:rPr>
                <w:b/>
                <w:bCs/>
                <w:i/>
                <w:lang w:val="uk-UA"/>
              </w:rPr>
            </w:pPr>
            <w:r w:rsidRPr="00C3050A">
              <w:rPr>
                <w:b/>
                <w:bCs/>
                <w:i/>
                <w:lang w:val="uk-UA"/>
              </w:rPr>
              <w:t>Додаткова інформація та зауваження</w:t>
            </w:r>
          </w:p>
        </w:tc>
      </w:tr>
      <w:tr w:rsidR="00601372" w:rsidRPr="00C3050A" w:rsidTr="00E515ED">
        <w:tc>
          <w:tcPr>
            <w:tcW w:w="374" w:type="dxa"/>
            <w:shd w:val="clear" w:color="auto" w:fill="FFF2CC" w:themeFill="accent4" w:themeFillTint="33"/>
          </w:tcPr>
          <w:p w:rsidR="00601372" w:rsidRPr="00C3050A" w:rsidRDefault="00601372" w:rsidP="00966E6D">
            <w:pPr>
              <w:spacing w:after="0" w:line="240" w:lineRule="auto"/>
              <w:rPr>
                <w:i/>
                <w:sz w:val="20"/>
                <w:szCs w:val="20"/>
                <w:lang w:val="uk-UA"/>
              </w:rPr>
            </w:pPr>
            <w:r w:rsidRPr="00C3050A">
              <w:rPr>
                <w:i/>
                <w:sz w:val="20"/>
                <w:szCs w:val="20"/>
                <w:lang w:val="uk-UA"/>
              </w:rPr>
              <w:t>1.</w:t>
            </w:r>
          </w:p>
        </w:tc>
        <w:tc>
          <w:tcPr>
            <w:tcW w:w="4418" w:type="dxa"/>
            <w:shd w:val="clear" w:color="auto" w:fill="auto"/>
          </w:tcPr>
          <w:p w:rsidR="00601372" w:rsidRPr="00943D7F" w:rsidRDefault="00601372" w:rsidP="00966E6D">
            <w:pPr>
              <w:spacing w:after="0" w:line="240" w:lineRule="auto"/>
              <w:rPr>
                <w:i/>
                <w:lang w:val="ru-RU"/>
              </w:rPr>
            </w:pPr>
            <w:r w:rsidRPr="00F0148B">
              <w:rPr>
                <w:b/>
                <w:sz w:val="18"/>
                <w:szCs w:val="18"/>
                <w:lang w:val="ru-RU"/>
              </w:rPr>
              <w:t>3.1.1</w:t>
            </w:r>
            <w:r w:rsidRPr="00F0148B">
              <w:rPr>
                <w:sz w:val="18"/>
                <w:szCs w:val="18"/>
                <w:lang w:val="ru-RU"/>
              </w:rPr>
              <w:t>. Створення</w:t>
            </w:r>
            <w:r w:rsidR="00072292">
              <w:rPr>
                <w:sz w:val="18"/>
                <w:szCs w:val="18"/>
                <w:lang w:val="ru-RU"/>
              </w:rPr>
              <w:t xml:space="preserve"> </w:t>
            </w:r>
            <w:r w:rsidRPr="00F0148B">
              <w:rPr>
                <w:sz w:val="18"/>
                <w:szCs w:val="18"/>
                <w:lang w:val="ru-RU"/>
              </w:rPr>
              <w:t>системи</w:t>
            </w:r>
            <w:r w:rsidR="00072292">
              <w:rPr>
                <w:sz w:val="18"/>
                <w:szCs w:val="18"/>
                <w:lang w:val="ru-RU"/>
              </w:rPr>
              <w:t xml:space="preserve"> </w:t>
            </w:r>
            <w:r w:rsidRPr="00F0148B">
              <w:rPr>
                <w:sz w:val="18"/>
                <w:szCs w:val="18"/>
                <w:lang w:val="ru-RU"/>
              </w:rPr>
              <w:t>управління</w:t>
            </w:r>
            <w:r w:rsidR="00072292">
              <w:rPr>
                <w:sz w:val="18"/>
                <w:szCs w:val="18"/>
                <w:lang w:val="ru-RU"/>
              </w:rPr>
              <w:t xml:space="preserve"> </w:t>
            </w:r>
            <w:r w:rsidRPr="00F0148B">
              <w:rPr>
                <w:sz w:val="18"/>
                <w:szCs w:val="18"/>
                <w:lang w:val="ru-RU"/>
              </w:rPr>
              <w:t>надання</w:t>
            </w:r>
            <w:r w:rsidR="00072292">
              <w:rPr>
                <w:sz w:val="18"/>
                <w:szCs w:val="18"/>
                <w:lang w:val="ru-RU"/>
              </w:rPr>
              <w:t xml:space="preserve">м </w:t>
            </w:r>
            <w:r w:rsidRPr="00F0148B">
              <w:rPr>
                <w:sz w:val="18"/>
                <w:szCs w:val="18"/>
                <w:lang w:val="ru-RU"/>
              </w:rPr>
              <w:t>житлово-комунальних</w:t>
            </w:r>
            <w:r w:rsidR="00072292">
              <w:rPr>
                <w:sz w:val="18"/>
                <w:szCs w:val="18"/>
                <w:lang w:val="ru-RU"/>
              </w:rPr>
              <w:t xml:space="preserve"> </w:t>
            </w:r>
            <w:r w:rsidRPr="00F0148B">
              <w:rPr>
                <w:sz w:val="18"/>
                <w:szCs w:val="18"/>
                <w:lang w:val="ru-RU"/>
              </w:rPr>
              <w:t>послуг</w:t>
            </w:r>
          </w:p>
          <w:p w:rsidR="00601372" w:rsidRPr="00C3050A" w:rsidRDefault="00601372" w:rsidP="00966E6D">
            <w:pPr>
              <w:spacing w:after="0" w:line="240" w:lineRule="auto"/>
              <w:rPr>
                <w:i/>
                <w:sz w:val="18"/>
                <w:szCs w:val="18"/>
                <w:lang w:val="uk-UA"/>
              </w:rPr>
            </w:pPr>
          </w:p>
        </w:tc>
        <w:tc>
          <w:tcPr>
            <w:tcW w:w="1559" w:type="dxa"/>
          </w:tcPr>
          <w:p w:rsidR="00601372" w:rsidRPr="00C86144" w:rsidRDefault="00A86853" w:rsidP="00C86144">
            <w:pPr>
              <w:spacing w:after="0" w:line="240" w:lineRule="auto"/>
              <w:rPr>
                <w:i/>
                <w:sz w:val="18"/>
                <w:szCs w:val="18"/>
                <w:lang w:val="uk-UA"/>
              </w:rPr>
            </w:pPr>
            <w:r>
              <w:rPr>
                <w:i/>
                <w:sz w:val="18"/>
                <w:szCs w:val="18"/>
                <w:lang w:val="uk-UA"/>
              </w:rPr>
              <w:t>До кінця 2017 року</w:t>
            </w:r>
          </w:p>
        </w:tc>
        <w:tc>
          <w:tcPr>
            <w:tcW w:w="2552" w:type="dxa"/>
            <w:shd w:val="clear" w:color="auto" w:fill="auto"/>
          </w:tcPr>
          <w:p w:rsidR="00E515ED" w:rsidRPr="00E515ED" w:rsidRDefault="00E515ED" w:rsidP="00E515ED">
            <w:pPr>
              <w:spacing w:after="0" w:line="240" w:lineRule="auto"/>
              <w:rPr>
                <w:sz w:val="18"/>
                <w:szCs w:val="18"/>
                <w:lang w:val="ru-RU"/>
              </w:rPr>
            </w:pPr>
            <w:r w:rsidRPr="00E515ED">
              <w:rPr>
                <w:sz w:val="18"/>
                <w:szCs w:val="18"/>
                <w:lang w:val="ru-RU"/>
              </w:rPr>
              <w:t>реалізовано повністю</w:t>
            </w:r>
          </w:p>
          <w:p w:rsidR="00E515ED" w:rsidRPr="00E515ED" w:rsidRDefault="00E515ED" w:rsidP="00E515ED">
            <w:pPr>
              <w:spacing w:after="0" w:line="240" w:lineRule="auto"/>
              <w:rPr>
                <w:sz w:val="18"/>
                <w:szCs w:val="18"/>
                <w:lang w:val="ru-RU"/>
              </w:rPr>
            </w:pPr>
          </w:p>
          <w:p w:rsidR="00072292" w:rsidRPr="00E515ED" w:rsidRDefault="00072292" w:rsidP="00A86853">
            <w:pPr>
              <w:spacing w:after="0" w:line="240" w:lineRule="auto"/>
              <w:rPr>
                <w:color w:val="FF0000"/>
                <w:sz w:val="18"/>
                <w:lang w:val="uk-UA"/>
              </w:rPr>
            </w:pPr>
          </w:p>
        </w:tc>
        <w:tc>
          <w:tcPr>
            <w:tcW w:w="2976" w:type="dxa"/>
            <w:shd w:val="clear" w:color="auto" w:fill="auto"/>
            <w:vAlign w:val="center"/>
          </w:tcPr>
          <w:p w:rsidR="00601372" w:rsidRPr="00C3050A" w:rsidRDefault="00601372" w:rsidP="00966E6D">
            <w:pPr>
              <w:spacing w:after="0" w:line="240" w:lineRule="auto"/>
              <w:jc w:val="center"/>
              <w:rPr>
                <w:b/>
                <w:i/>
                <w:sz w:val="18"/>
                <w:szCs w:val="18"/>
                <w:lang w:val="uk-UA"/>
              </w:rPr>
            </w:pPr>
          </w:p>
        </w:tc>
        <w:tc>
          <w:tcPr>
            <w:tcW w:w="3430" w:type="dxa"/>
            <w:shd w:val="clear" w:color="auto" w:fill="auto"/>
            <w:vAlign w:val="center"/>
          </w:tcPr>
          <w:p w:rsidR="00E515ED" w:rsidRPr="00E515ED" w:rsidRDefault="00E515ED" w:rsidP="00E515ED">
            <w:pPr>
              <w:spacing w:after="0" w:line="240" w:lineRule="auto"/>
              <w:rPr>
                <w:i/>
                <w:sz w:val="18"/>
                <w:szCs w:val="18"/>
                <w:lang w:val="uk-UA"/>
              </w:rPr>
            </w:pPr>
            <w:r w:rsidRPr="00E515ED">
              <w:rPr>
                <w:i/>
                <w:sz w:val="18"/>
                <w:szCs w:val="18"/>
                <w:lang w:val="uk-UA"/>
              </w:rPr>
              <w:t xml:space="preserve">Створене багатофункціональне комунальне підприємство, яке займається підтриманням чистоти, </w:t>
            </w:r>
            <w:r w:rsidRPr="00E515ED">
              <w:rPr>
                <w:i/>
                <w:sz w:val="18"/>
                <w:szCs w:val="18"/>
                <w:lang w:val="uk-UA"/>
              </w:rPr>
              <w:lastRenderedPageBreak/>
              <w:t>забезпеченням благоустрою у громаді та наданням житлово-комунальних послуг. Підприємство створене рішенням сільської ради, має свій Статут, організаційну структури, відповідне обладнання.</w:t>
            </w:r>
          </w:p>
          <w:p w:rsidR="00E515ED" w:rsidRPr="00E515ED" w:rsidRDefault="00E515ED" w:rsidP="00E515ED">
            <w:pPr>
              <w:spacing w:after="0" w:line="240" w:lineRule="auto"/>
              <w:rPr>
                <w:i/>
                <w:sz w:val="18"/>
                <w:szCs w:val="18"/>
                <w:lang w:val="uk-UA"/>
              </w:rPr>
            </w:pPr>
          </w:p>
          <w:p w:rsidR="00E515ED" w:rsidRPr="00E515ED" w:rsidRDefault="00E515ED" w:rsidP="00E515ED">
            <w:pPr>
              <w:spacing w:after="0" w:line="240" w:lineRule="auto"/>
              <w:rPr>
                <w:b/>
                <w:i/>
                <w:sz w:val="18"/>
                <w:szCs w:val="18"/>
                <w:lang w:val="uk-UA"/>
              </w:rPr>
            </w:pPr>
            <w:r w:rsidRPr="00E515ED">
              <w:rPr>
                <w:b/>
                <w:i/>
                <w:sz w:val="18"/>
                <w:szCs w:val="18"/>
                <w:lang w:val="uk-UA"/>
              </w:rPr>
              <w:t>(Організоване та дієве комунальне підприємство, систематично покращується матеріально-технічна база підприємства)</w:t>
            </w:r>
          </w:p>
          <w:p w:rsidR="00601372" w:rsidRDefault="00601372" w:rsidP="00966E6D">
            <w:pPr>
              <w:spacing w:after="0" w:line="240" w:lineRule="auto"/>
              <w:jc w:val="center"/>
              <w:rPr>
                <w:b/>
                <w:i/>
                <w:sz w:val="18"/>
                <w:szCs w:val="18"/>
                <w:lang w:val="uk-UA"/>
              </w:rPr>
            </w:pPr>
          </w:p>
          <w:p w:rsidR="00331D43" w:rsidRPr="00E515ED" w:rsidRDefault="00331D43" w:rsidP="00331D43">
            <w:pPr>
              <w:spacing w:after="0" w:line="240" w:lineRule="auto"/>
              <w:jc w:val="both"/>
              <w:rPr>
                <w:sz w:val="18"/>
                <w:szCs w:val="18"/>
                <w:lang w:val="ru-RU"/>
              </w:rPr>
            </w:pPr>
            <w:r w:rsidRPr="00E515ED">
              <w:rPr>
                <w:sz w:val="18"/>
                <w:szCs w:val="18"/>
                <w:lang w:val="ru-RU"/>
              </w:rPr>
              <w:t xml:space="preserve">в рамках створення системи управління надання житлово-комунальних послуг згідно з </w:t>
            </w:r>
            <w:proofErr w:type="gramStart"/>
            <w:r w:rsidRPr="00E515ED">
              <w:rPr>
                <w:sz w:val="18"/>
                <w:szCs w:val="18"/>
                <w:lang w:val="ru-RU"/>
              </w:rPr>
              <w:t>р</w:t>
            </w:r>
            <w:proofErr w:type="gramEnd"/>
            <w:r w:rsidRPr="00E515ED">
              <w:rPr>
                <w:sz w:val="18"/>
                <w:szCs w:val="18"/>
                <w:lang w:val="ru-RU"/>
              </w:rPr>
              <w:t xml:space="preserve">ішенням Могилівської сільської ради від 14 липня 2017 </w:t>
            </w:r>
            <w:r>
              <w:rPr>
                <w:sz w:val="18"/>
                <w:szCs w:val="18"/>
                <w:lang w:val="ru-RU"/>
              </w:rPr>
              <w:t xml:space="preserve">року </w:t>
            </w:r>
            <w:r w:rsidRPr="00E515ED">
              <w:rPr>
                <w:sz w:val="18"/>
                <w:szCs w:val="18"/>
                <w:lang w:val="ru-RU"/>
              </w:rPr>
              <w:t xml:space="preserve">№291 - 25/VII "Про створення комунального підприємства "Джерело" для надання комплексу послуг, спрямованих на задоволення першочергових життєвих потреб населення засновано КП "Джерело" МСР. </w:t>
            </w:r>
          </w:p>
          <w:p w:rsidR="00331D43" w:rsidRPr="00E515ED" w:rsidRDefault="00331D43" w:rsidP="00331D43">
            <w:pPr>
              <w:spacing w:after="0" w:line="240" w:lineRule="auto"/>
              <w:jc w:val="both"/>
              <w:rPr>
                <w:sz w:val="18"/>
                <w:szCs w:val="18"/>
                <w:lang w:val="ru-RU"/>
              </w:rPr>
            </w:pPr>
            <w:r w:rsidRPr="00E515ED">
              <w:rPr>
                <w:sz w:val="18"/>
                <w:szCs w:val="18"/>
                <w:lang w:val="ru-RU"/>
              </w:rPr>
              <w:t>На виконання Програми "Розвитку та фінансової підтримки комунального підприємства "Джерело" Могилівської сільської ради на 2017-2021 роки", затвердженої відповідним рішенням сільської ради від 14 липня 2017 року     № 304 - 25/VII, з бюджету громади проведені видатки у розмірі 523,4 тис.грн.    на поповнення статутних капіталів. Серед  завдань якого – благоустрій та санітарне очищення території, поточні ремонти комунальної нерухомості, підтримання стану шляхів без твердого покриття, в майбутньому – організація процесів утилізації твердих побутових відходів, яка розпочата з</w:t>
            </w:r>
          </w:p>
          <w:p w:rsidR="00331D43" w:rsidRPr="00C3050A" w:rsidRDefault="00331D43" w:rsidP="00331D43">
            <w:pPr>
              <w:spacing w:after="0" w:line="240" w:lineRule="auto"/>
              <w:jc w:val="both"/>
              <w:rPr>
                <w:b/>
                <w:i/>
                <w:sz w:val="18"/>
                <w:szCs w:val="18"/>
                <w:lang w:val="uk-UA"/>
              </w:rPr>
            </w:pPr>
            <w:r w:rsidRPr="00E515ED">
              <w:rPr>
                <w:sz w:val="18"/>
                <w:szCs w:val="18"/>
                <w:lang w:val="ru-RU"/>
              </w:rPr>
              <w:t xml:space="preserve">укладання </w:t>
            </w:r>
            <w:proofErr w:type="gramStart"/>
            <w:r w:rsidRPr="00E515ED">
              <w:rPr>
                <w:sz w:val="18"/>
                <w:szCs w:val="18"/>
                <w:lang w:val="ru-RU"/>
              </w:rPr>
              <w:t>угод на</w:t>
            </w:r>
            <w:proofErr w:type="gramEnd"/>
            <w:r w:rsidRPr="00E515ED">
              <w:rPr>
                <w:sz w:val="18"/>
                <w:szCs w:val="18"/>
                <w:lang w:val="ru-RU"/>
              </w:rPr>
              <w:t xml:space="preserve"> вивіз сміття з об’єктів бюджетної сфери»</w:t>
            </w:r>
          </w:p>
        </w:tc>
      </w:tr>
      <w:tr w:rsidR="00601372" w:rsidRPr="00C3050A" w:rsidTr="00E515ED">
        <w:tc>
          <w:tcPr>
            <w:tcW w:w="374" w:type="dxa"/>
            <w:shd w:val="clear" w:color="auto" w:fill="FFF2CC" w:themeFill="accent4" w:themeFillTint="33"/>
          </w:tcPr>
          <w:p w:rsidR="00601372" w:rsidRPr="00C3050A" w:rsidRDefault="00601372" w:rsidP="00966E6D">
            <w:pPr>
              <w:spacing w:after="0" w:line="240" w:lineRule="auto"/>
              <w:rPr>
                <w:i/>
                <w:sz w:val="20"/>
                <w:szCs w:val="20"/>
                <w:lang w:val="uk-UA"/>
              </w:rPr>
            </w:pPr>
            <w:r w:rsidRPr="00C3050A">
              <w:rPr>
                <w:i/>
                <w:sz w:val="20"/>
                <w:szCs w:val="20"/>
                <w:lang w:val="uk-UA"/>
              </w:rPr>
              <w:lastRenderedPageBreak/>
              <w:t>2.</w:t>
            </w:r>
          </w:p>
        </w:tc>
        <w:tc>
          <w:tcPr>
            <w:tcW w:w="4418" w:type="dxa"/>
            <w:shd w:val="clear" w:color="auto" w:fill="auto"/>
          </w:tcPr>
          <w:p w:rsidR="00601372" w:rsidRPr="00943D7F" w:rsidRDefault="00601372" w:rsidP="00966E6D">
            <w:pPr>
              <w:spacing w:after="0" w:line="240" w:lineRule="auto"/>
              <w:rPr>
                <w:sz w:val="18"/>
                <w:szCs w:val="18"/>
                <w:lang w:val="ru-RU"/>
              </w:rPr>
            </w:pPr>
            <w:r w:rsidRPr="00F0148B">
              <w:rPr>
                <w:b/>
                <w:sz w:val="18"/>
                <w:szCs w:val="18"/>
                <w:lang w:val="ru-RU"/>
              </w:rPr>
              <w:t>3.1.2.</w:t>
            </w:r>
            <w:r w:rsidRPr="00F0148B">
              <w:rPr>
                <w:sz w:val="18"/>
                <w:szCs w:val="18"/>
                <w:lang w:val="ru-RU"/>
              </w:rPr>
              <w:t>Створення</w:t>
            </w:r>
            <w:r w:rsidR="00C2636D">
              <w:rPr>
                <w:sz w:val="18"/>
                <w:szCs w:val="18"/>
                <w:lang w:val="ru-RU"/>
              </w:rPr>
              <w:t xml:space="preserve"> </w:t>
            </w:r>
            <w:r w:rsidRPr="00F0148B">
              <w:rPr>
                <w:sz w:val="18"/>
                <w:szCs w:val="18"/>
                <w:lang w:val="ru-RU"/>
              </w:rPr>
              <w:t>системи</w:t>
            </w:r>
            <w:r w:rsidR="00C2636D">
              <w:rPr>
                <w:sz w:val="18"/>
                <w:szCs w:val="18"/>
                <w:lang w:val="ru-RU"/>
              </w:rPr>
              <w:t xml:space="preserve"> </w:t>
            </w:r>
            <w:r w:rsidRPr="00F0148B">
              <w:rPr>
                <w:sz w:val="18"/>
                <w:szCs w:val="18"/>
                <w:lang w:val="ru-RU"/>
              </w:rPr>
              <w:t>поводження з твердими</w:t>
            </w:r>
            <w:r w:rsidR="00E515ED">
              <w:rPr>
                <w:sz w:val="18"/>
                <w:szCs w:val="18"/>
                <w:lang w:val="ru-RU"/>
              </w:rPr>
              <w:t xml:space="preserve"> </w:t>
            </w:r>
            <w:r w:rsidRPr="00F0148B">
              <w:rPr>
                <w:sz w:val="18"/>
                <w:szCs w:val="18"/>
                <w:lang w:val="ru-RU"/>
              </w:rPr>
              <w:t>побутовими</w:t>
            </w:r>
            <w:r w:rsidR="00E515ED">
              <w:rPr>
                <w:sz w:val="18"/>
                <w:szCs w:val="18"/>
                <w:lang w:val="ru-RU"/>
              </w:rPr>
              <w:t xml:space="preserve"> </w:t>
            </w:r>
            <w:r w:rsidRPr="00F0148B">
              <w:rPr>
                <w:sz w:val="18"/>
                <w:szCs w:val="18"/>
                <w:lang w:val="ru-RU"/>
              </w:rPr>
              <w:t>відходами на території</w:t>
            </w:r>
            <w:r w:rsidR="00E515ED">
              <w:rPr>
                <w:sz w:val="18"/>
                <w:szCs w:val="18"/>
                <w:lang w:val="ru-RU"/>
              </w:rPr>
              <w:t xml:space="preserve"> </w:t>
            </w:r>
            <w:r w:rsidRPr="00F0148B">
              <w:rPr>
                <w:sz w:val="18"/>
                <w:szCs w:val="18"/>
                <w:lang w:val="ru-RU"/>
              </w:rPr>
              <w:t>громади</w:t>
            </w:r>
          </w:p>
          <w:p w:rsidR="00601372" w:rsidRPr="00C3050A" w:rsidRDefault="00601372" w:rsidP="00966E6D">
            <w:pPr>
              <w:spacing w:after="0" w:line="240" w:lineRule="auto"/>
              <w:rPr>
                <w:i/>
                <w:sz w:val="18"/>
                <w:szCs w:val="18"/>
                <w:lang w:val="uk-UA"/>
              </w:rPr>
            </w:pPr>
          </w:p>
        </w:tc>
        <w:tc>
          <w:tcPr>
            <w:tcW w:w="1559" w:type="dxa"/>
          </w:tcPr>
          <w:p w:rsidR="00A86853" w:rsidRDefault="00A86853" w:rsidP="00A86853">
            <w:pPr>
              <w:pStyle w:val="Default"/>
              <w:rPr>
                <w:sz w:val="18"/>
                <w:szCs w:val="18"/>
              </w:rPr>
            </w:pPr>
            <w:r>
              <w:rPr>
                <w:sz w:val="18"/>
                <w:szCs w:val="18"/>
              </w:rPr>
              <w:lastRenderedPageBreak/>
              <w:t xml:space="preserve">2017 рік </w:t>
            </w:r>
          </w:p>
          <w:p w:rsidR="00601372" w:rsidRPr="00C86144" w:rsidRDefault="00601372" w:rsidP="00C86144">
            <w:pPr>
              <w:spacing w:after="0" w:line="240" w:lineRule="auto"/>
              <w:rPr>
                <w:i/>
                <w:sz w:val="18"/>
                <w:szCs w:val="18"/>
                <w:lang w:val="uk-UA"/>
              </w:rPr>
            </w:pPr>
          </w:p>
        </w:tc>
        <w:tc>
          <w:tcPr>
            <w:tcW w:w="2552" w:type="dxa"/>
            <w:shd w:val="clear" w:color="auto" w:fill="auto"/>
          </w:tcPr>
          <w:p w:rsidR="00C2636D" w:rsidRDefault="00E515ED" w:rsidP="00C2636D">
            <w:pPr>
              <w:spacing w:after="0" w:line="240" w:lineRule="auto"/>
              <w:rPr>
                <w:sz w:val="18"/>
                <w:szCs w:val="18"/>
                <w:lang w:val="ru-RU"/>
              </w:rPr>
            </w:pPr>
            <w:r w:rsidRPr="00C2636D">
              <w:rPr>
                <w:sz w:val="18"/>
                <w:szCs w:val="18"/>
                <w:lang w:val="ru-RU"/>
              </w:rPr>
              <w:t xml:space="preserve"> </w:t>
            </w:r>
            <w:r w:rsidR="0011676C" w:rsidRPr="00C2636D">
              <w:rPr>
                <w:sz w:val="18"/>
                <w:szCs w:val="18"/>
                <w:lang w:val="ru-RU"/>
              </w:rPr>
              <w:t xml:space="preserve"> </w:t>
            </w:r>
            <w:r w:rsidR="00C2636D" w:rsidRPr="00C2636D">
              <w:rPr>
                <w:sz w:val="18"/>
                <w:szCs w:val="18"/>
                <w:lang w:val="ru-RU"/>
              </w:rPr>
              <w:t>реалізовано  частково</w:t>
            </w:r>
          </w:p>
          <w:p w:rsidR="00C2636D" w:rsidRPr="00C2636D" w:rsidRDefault="00C2636D" w:rsidP="00C2636D">
            <w:pPr>
              <w:spacing w:after="0" w:line="240" w:lineRule="auto"/>
              <w:rPr>
                <w:sz w:val="18"/>
                <w:szCs w:val="18"/>
                <w:lang w:val="ru-RU"/>
              </w:rPr>
            </w:pPr>
          </w:p>
          <w:p w:rsidR="00A86853" w:rsidRPr="00A86853" w:rsidRDefault="00A86853" w:rsidP="00A86853">
            <w:pPr>
              <w:spacing w:after="0" w:line="240" w:lineRule="auto"/>
              <w:rPr>
                <w:b/>
                <w:i/>
                <w:sz w:val="18"/>
                <w:szCs w:val="18"/>
                <w:lang w:val="uk-UA"/>
              </w:rPr>
            </w:pPr>
          </w:p>
        </w:tc>
        <w:tc>
          <w:tcPr>
            <w:tcW w:w="2976" w:type="dxa"/>
            <w:shd w:val="clear" w:color="auto" w:fill="auto"/>
          </w:tcPr>
          <w:p w:rsidR="00601372" w:rsidRPr="00C3050A" w:rsidRDefault="00601372" w:rsidP="00966E6D">
            <w:pPr>
              <w:spacing w:after="0" w:line="240" w:lineRule="auto"/>
              <w:rPr>
                <w:i/>
                <w:sz w:val="18"/>
                <w:szCs w:val="18"/>
                <w:lang w:val="uk-UA"/>
              </w:rPr>
            </w:pPr>
          </w:p>
        </w:tc>
        <w:tc>
          <w:tcPr>
            <w:tcW w:w="3430" w:type="dxa"/>
            <w:shd w:val="clear" w:color="auto" w:fill="auto"/>
          </w:tcPr>
          <w:p w:rsidR="00E515ED" w:rsidRPr="00E515ED" w:rsidRDefault="00E515ED" w:rsidP="00E515ED">
            <w:pPr>
              <w:spacing w:after="0" w:line="240" w:lineRule="auto"/>
              <w:rPr>
                <w:i/>
                <w:sz w:val="18"/>
                <w:szCs w:val="18"/>
                <w:lang w:val="uk-UA"/>
              </w:rPr>
            </w:pPr>
            <w:r w:rsidRPr="00E515ED">
              <w:rPr>
                <w:i/>
                <w:sz w:val="18"/>
                <w:szCs w:val="18"/>
                <w:lang w:val="uk-UA"/>
              </w:rPr>
              <w:t xml:space="preserve">На території всієї громади побудована мережа майданчиків для збору сміття, </w:t>
            </w:r>
            <w:r w:rsidRPr="00E515ED">
              <w:rPr>
                <w:i/>
                <w:sz w:val="18"/>
                <w:szCs w:val="18"/>
                <w:lang w:val="uk-UA"/>
              </w:rPr>
              <w:lastRenderedPageBreak/>
              <w:t>а також з об лаштованими   контейнерами для роздільного збирання сміття. Розроблена, затверджена схема та графік вивезення сміття та схема фінансування поводження з твердими побутовими відходами.</w:t>
            </w:r>
          </w:p>
          <w:p w:rsidR="00E515ED" w:rsidRPr="00E515ED" w:rsidRDefault="00E515ED" w:rsidP="00E515ED">
            <w:pPr>
              <w:spacing w:after="0" w:line="240" w:lineRule="auto"/>
              <w:rPr>
                <w:i/>
                <w:sz w:val="18"/>
                <w:szCs w:val="18"/>
                <w:lang w:val="uk-UA"/>
              </w:rPr>
            </w:pPr>
            <w:r w:rsidRPr="00E515ED">
              <w:rPr>
                <w:i/>
                <w:sz w:val="18"/>
                <w:szCs w:val="18"/>
                <w:lang w:val="uk-UA"/>
              </w:rPr>
              <w:t>Управління процесом покладене на комунальне підприємство (3.3.1).</w:t>
            </w:r>
          </w:p>
          <w:p w:rsidR="00E515ED" w:rsidRPr="00E515ED" w:rsidRDefault="00E515ED" w:rsidP="00E515ED">
            <w:pPr>
              <w:spacing w:after="0" w:line="240" w:lineRule="auto"/>
              <w:rPr>
                <w:i/>
                <w:sz w:val="18"/>
                <w:szCs w:val="18"/>
                <w:lang w:val="uk-UA"/>
              </w:rPr>
            </w:pPr>
          </w:p>
          <w:p w:rsidR="00E515ED" w:rsidRPr="00E515ED" w:rsidRDefault="00E515ED" w:rsidP="00E515ED">
            <w:pPr>
              <w:spacing w:after="0" w:line="240" w:lineRule="auto"/>
              <w:rPr>
                <w:b/>
                <w:i/>
                <w:sz w:val="18"/>
                <w:szCs w:val="18"/>
                <w:lang w:val="uk-UA"/>
              </w:rPr>
            </w:pPr>
            <w:r w:rsidRPr="00E515ED">
              <w:rPr>
                <w:b/>
                <w:i/>
                <w:sz w:val="18"/>
                <w:szCs w:val="18"/>
                <w:lang w:val="uk-UA"/>
              </w:rPr>
              <w:t>(Мережа майданчиків з контейнерами, які дозволяють роздільне збирання сміття)</w:t>
            </w:r>
          </w:p>
          <w:p w:rsidR="00601372" w:rsidRDefault="00601372" w:rsidP="00966E6D">
            <w:pPr>
              <w:spacing w:after="0" w:line="240" w:lineRule="auto"/>
              <w:rPr>
                <w:i/>
                <w:sz w:val="18"/>
                <w:szCs w:val="18"/>
                <w:lang w:val="uk-UA"/>
              </w:rPr>
            </w:pPr>
          </w:p>
          <w:p w:rsidR="00331D43" w:rsidRPr="00331D43" w:rsidRDefault="00331D43" w:rsidP="00331D43">
            <w:pPr>
              <w:spacing w:after="0" w:line="240" w:lineRule="auto"/>
              <w:jc w:val="both"/>
              <w:rPr>
                <w:sz w:val="18"/>
                <w:szCs w:val="18"/>
                <w:lang w:val="uk-UA"/>
              </w:rPr>
            </w:pPr>
            <w:r w:rsidRPr="00331D43">
              <w:rPr>
                <w:sz w:val="18"/>
                <w:szCs w:val="18"/>
                <w:lang w:val="uk-UA"/>
              </w:rPr>
              <w:t>На території громади побудована мережа майданчиків для збору сміття у кількості 32 шт. Управління процесом покладено на КП «Джерело»</w:t>
            </w:r>
          </w:p>
          <w:p w:rsidR="00331D43" w:rsidRPr="00C3050A" w:rsidRDefault="00331D43" w:rsidP="00966E6D">
            <w:pPr>
              <w:spacing w:after="0" w:line="240" w:lineRule="auto"/>
              <w:rPr>
                <w:i/>
                <w:sz w:val="18"/>
                <w:szCs w:val="18"/>
                <w:lang w:val="uk-UA"/>
              </w:rPr>
            </w:pPr>
          </w:p>
        </w:tc>
      </w:tr>
      <w:tr w:rsidR="00601372" w:rsidRPr="00C3050A" w:rsidTr="00E515ED">
        <w:tc>
          <w:tcPr>
            <w:tcW w:w="374" w:type="dxa"/>
            <w:shd w:val="clear" w:color="auto" w:fill="FFF2CC" w:themeFill="accent4" w:themeFillTint="33"/>
          </w:tcPr>
          <w:p w:rsidR="00601372" w:rsidRPr="00C3050A" w:rsidRDefault="00601372" w:rsidP="00966E6D">
            <w:pPr>
              <w:spacing w:after="0" w:line="240" w:lineRule="auto"/>
              <w:rPr>
                <w:i/>
                <w:sz w:val="20"/>
                <w:szCs w:val="20"/>
                <w:lang w:val="uk-UA"/>
              </w:rPr>
            </w:pPr>
            <w:r w:rsidRPr="00C3050A">
              <w:rPr>
                <w:i/>
                <w:sz w:val="20"/>
                <w:szCs w:val="20"/>
                <w:lang w:val="uk-UA"/>
              </w:rPr>
              <w:lastRenderedPageBreak/>
              <w:t>3.</w:t>
            </w:r>
          </w:p>
        </w:tc>
        <w:tc>
          <w:tcPr>
            <w:tcW w:w="4418" w:type="dxa"/>
            <w:shd w:val="clear" w:color="auto" w:fill="auto"/>
          </w:tcPr>
          <w:p w:rsidR="00601372" w:rsidRPr="002E5269" w:rsidRDefault="00601372" w:rsidP="00966E6D">
            <w:pPr>
              <w:spacing w:after="0" w:line="240" w:lineRule="auto"/>
              <w:rPr>
                <w:sz w:val="18"/>
                <w:szCs w:val="18"/>
                <w:lang w:val="ru-RU"/>
              </w:rPr>
            </w:pPr>
            <w:r w:rsidRPr="00313659">
              <w:rPr>
                <w:b/>
                <w:sz w:val="18"/>
                <w:szCs w:val="18"/>
                <w:lang w:val="ru-RU"/>
              </w:rPr>
              <w:t>3.1.3</w:t>
            </w:r>
            <w:r w:rsidRPr="00313659">
              <w:rPr>
                <w:sz w:val="18"/>
                <w:szCs w:val="18"/>
                <w:lang w:val="ru-RU"/>
              </w:rPr>
              <w:t>.Заохочення мешканців до участі в забезпеченні благоустрою громади</w:t>
            </w:r>
          </w:p>
          <w:p w:rsidR="00601372" w:rsidRPr="00C3050A" w:rsidRDefault="00601372" w:rsidP="00966E6D">
            <w:pPr>
              <w:spacing w:after="0" w:line="240" w:lineRule="auto"/>
              <w:rPr>
                <w:i/>
                <w:sz w:val="18"/>
                <w:szCs w:val="18"/>
                <w:lang w:val="uk-UA"/>
              </w:rPr>
            </w:pPr>
          </w:p>
        </w:tc>
        <w:tc>
          <w:tcPr>
            <w:tcW w:w="1559" w:type="dxa"/>
          </w:tcPr>
          <w:p w:rsidR="00601372" w:rsidRPr="00C86144" w:rsidRDefault="00A86853" w:rsidP="00C86144">
            <w:pPr>
              <w:spacing w:after="0" w:line="240" w:lineRule="auto"/>
              <w:rPr>
                <w:i/>
                <w:sz w:val="18"/>
                <w:szCs w:val="18"/>
                <w:lang w:val="uk-UA"/>
              </w:rPr>
            </w:pPr>
            <w:r>
              <w:rPr>
                <w:i/>
                <w:sz w:val="18"/>
                <w:szCs w:val="18"/>
                <w:lang w:val="uk-UA"/>
              </w:rPr>
              <w:t>З 2018 року</w:t>
            </w:r>
          </w:p>
        </w:tc>
        <w:tc>
          <w:tcPr>
            <w:tcW w:w="2552" w:type="dxa"/>
            <w:shd w:val="clear" w:color="auto" w:fill="auto"/>
          </w:tcPr>
          <w:p w:rsidR="00C2636D" w:rsidRPr="00C2636D" w:rsidRDefault="00C2636D" w:rsidP="00C2636D">
            <w:pPr>
              <w:spacing w:after="0" w:line="240" w:lineRule="auto"/>
              <w:rPr>
                <w:sz w:val="18"/>
                <w:szCs w:val="18"/>
                <w:lang w:val="ru-RU"/>
              </w:rPr>
            </w:pPr>
            <w:r w:rsidRPr="00C2636D">
              <w:rPr>
                <w:sz w:val="18"/>
                <w:szCs w:val="18"/>
                <w:lang w:val="ru-RU"/>
              </w:rPr>
              <w:t xml:space="preserve"> реалізовано  частково</w:t>
            </w:r>
          </w:p>
          <w:p w:rsidR="00C2636D" w:rsidRPr="00C2636D" w:rsidRDefault="00C2636D" w:rsidP="00C2636D">
            <w:pPr>
              <w:spacing w:after="0" w:line="240" w:lineRule="auto"/>
              <w:rPr>
                <w:sz w:val="18"/>
                <w:szCs w:val="18"/>
                <w:lang w:val="ru-RU"/>
              </w:rPr>
            </w:pPr>
          </w:p>
          <w:p w:rsidR="00A86853" w:rsidRPr="00C2636D" w:rsidRDefault="00A86853" w:rsidP="00C2636D">
            <w:pPr>
              <w:spacing w:after="0" w:line="240" w:lineRule="auto"/>
              <w:rPr>
                <w:sz w:val="18"/>
                <w:szCs w:val="18"/>
                <w:lang w:val="ru-RU"/>
              </w:rPr>
            </w:pPr>
          </w:p>
        </w:tc>
        <w:tc>
          <w:tcPr>
            <w:tcW w:w="2976" w:type="dxa"/>
            <w:shd w:val="clear" w:color="auto" w:fill="auto"/>
          </w:tcPr>
          <w:p w:rsidR="001F335E" w:rsidRDefault="001F335E" w:rsidP="00966E6D">
            <w:pPr>
              <w:spacing w:after="0" w:line="240" w:lineRule="auto"/>
              <w:rPr>
                <w:color w:val="FF0000"/>
                <w:sz w:val="18"/>
                <w:szCs w:val="18"/>
                <w:lang w:val="uk-UA"/>
              </w:rPr>
            </w:pPr>
          </w:p>
          <w:p w:rsidR="001F335E" w:rsidRPr="00C2636D" w:rsidRDefault="00C2636D" w:rsidP="00966E6D">
            <w:pPr>
              <w:spacing w:after="0" w:line="240" w:lineRule="auto"/>
              <w:rPr>
                <w:sz w:val="18"/>
                <w:szCs w:val="18"/>
                <w:lang w:val="ru-RU"/>
              </w:rPr>
            </w:pPr>
            <w:r w:rsidRPr="00C2636D">
              <w:rPr>
                <w:sz w:val="18"/>
                <w:szCs w:val="18"/>
                <w:lang w:val="ru-RU"/>
              </w:rPr>
              <w:t>Низька активність мешканців громади щодо укладання угод</w:t>
            </w:r>
          </w:p>
          <w:p w:rsidR="001F335E" w:rsidRPr="001F335E" w:rsidRDefault="00C2636D" w:rsidP="00966E6D">
            <w:pPr>
              <w:spacing w:after="0" w:line="240" w:lineRule="auto"/>
              <w:rPr>
                <w:i/>
                <w:color w:val="FF0000"/>
                <w:sz w:val="18"/>
                <w:szCs w:val="18"/>
                <w:lang w:val="uk-UA"/>
              </w:rPr>
            </w:pPr>
            <w:r>
              <w:rPr>
                <w:color w:val="FF0000"/>
                <w:sz w:val="18"/>
                <w:szCs w:val="18"/>
                <w:lang w:val="uk-UA"/>
              </w:rPr>
              <w:t xml:space="preserve">  </w:t>
            </w:r>
          </w:p>
        </w:tc>
        <w:tc>
          <w:tcPr>
            <w:tcW w:w="3430" w:type="dxa"/>
            <w:shd w:val="clear" w:color="auto" w:fill="auto"/>
          </w:tcPr>
          <w:p w:rsidR="00C2636D" w:rsidRPr="00C2636D" w:rsidRDefault="00C2636D" w:rsidP="00C2636D">
            <w:pPr>
              <w:spacing w:after="0" w:line="240" w:lineRule="auto"/>
              <w:rPr>
                <w:i/>
                <w:sz w:val="18"/>
                <w:szCs w:val="18"/>
                <w:lang w:val="uk-UA"/>
              </w:rPr>
            </w:pPr>
            <w:r w:rsidRPr="00C2636D">
              <w:rPr>
                <w:i/>
                <w:sz w:val="18"/>
                <w:szCs w:val="18"/>
                <w:lang w:val="uk-UA"/>
              </w:rPr>
              <w:t>Щорічно організовується конкурс на найкраще облаштування прибудинкових територій, регламент конкурсу передбачає оцінку естетичного вигляду квіткових та декоративно-чагарникових насаджень (в різні пори року), малих форм садового декору, вдалого поєднання функціональної та  декоративної зони.</w:t>
            </w:r>
          </w:p>
          <w:p w:rsidR="00C2636D" w:rsidRPr="00C2636D" w:rsidRDefault="00C2636D" w:rsidP="00C2636D">
            <w:pPr>
              <w:spacing w:after="0" w:line="240" w:lineRule="auto"/>
              <w:rPr>
                <w:i/>
                <w:sz w:val="18"/>
                <w:szCs w:val="18"/>
                <w:lang w:val="uk-UA"/>
              </w:rPr>
            </w:pPr>
          </w:p>
          <w:p w:rsidR="00C2636D" w:rsidRPr="00C2636D" w:rsidRDefault="00C2636D" w:rsidP="00C2636D">
            <w:pPr>
              <w:spacing w:after="0" w:line="240" w:lineRule="auto"/>
              <w:rPr>
                <w:b/>
                <w:i/>
                <w:sz w:val="18"/>
                <w:szCs w:val="18"/>
                <w:lang w:val="uk-UA"/>
              </w:rPr>
            </w:pPr>
            <w:r w:rsidRPr="00C2636D">
              <w:rPr>
                <w:b/>
                <w:i/>
                <w:sz w:val="18"/>
                <w:szCs w:val="18"/>
                <w:lang w:val="uk-UA"/>
              </w:rPr>
              <w:t>(Умовою участі в конкурсі є укладення угоди на вивіз сміття)</w:t>
            </w:r>
          </w:p>
          <w:p w:rsidR="00C2636D" w:rsidRPr="00C2636D" w:rsidRDefault="00C2636D" w:rsidP="00C2636D">
            <w:pPr>
              <w:spacing w:after="0" w:line="240" w:lineRule="auto"/>
              <w:rPr>
                <w:b/>
                <w:i/>
                <w:sz w:val="18"/>
                <w:szCs w:val="18"/>
                <w:lang w:val="uk-UA"/>
              </w:rPr>
            </w:pPr>
          </w:p>
          <w:p w:rsidR="00331D43" w:rsidRPr="00C2636D" w:rsidRDefault="00331D43" w:rsidP="00331D43">
            <w:pPr>
              <w:spacing w:after="0" w:line="240" w:lineRule="auto"/>
              <w:jc w:val="both"/>
              <w:rPr>
                <w:sz w:val="18"/>
                <w:szCs w:val="18"/>
                <w:lang w:val="ru-RU"/>
              </w:rPr>
            </w:pPr>
            <w:r w:rsidRPr="00C2636D">
              <w:rPr>
                <w:sz w:val="18"/>
                <w:szCs w:val="18"/>
                <w:lang w:val="ru-RU"/>
              </w:rPr>
              <w:t>з метою заохочення мешканці</w:t>
            </w:r>
            <w:proofErr w:type="gramStart"/>
            <w:r w:rsidRPr="00C2636D">
              <w:rPr>
                <w:sz w:val="18"/>
                <w:szCs w:val="18"/>
                <w:lang w:val="ru-RU"/>
              </w:rPr>
              <w:t>в</w:t>
            </w:r>
            <w:proofErr w:type="gramEnd"/>
            <w:r w:rsidRPr="00C2636D">
              <w:rPr>
                <w:sz w:val="18"/>
                <w:szCs w:val="18"/>
                <w:lang w:val="ru-RU"/>
              </w:rPr>
              <w:t xml:space="preserve"> до участі в забезпеченні благоустрою громади щочетверга проводяться заходи з прибирання закріплених територій </w:t>
            </w:r>
            <w:proofErr w:type="gramStart"/>
            <w:r w:rsidRPr="00C2636D">
              <w:rPr>
                <w:sz w:val="18"/>
                <w:szCs w:val="18"/>
                <w:lang w:val="ru-RU"/>
              </w:rPr>
              <w:t>та</w:t>
            </w:r>
            <w:proofErr w:type="gramEnd"/>
            <w:r w:rsidRPr="00C2636D">
              <w:rPr>
                <w:sz w:val="18"/>
                <w:szCs w:val="18"/>
                <w:lang w:val="ru-RU"/>
              </w:rPr>
              <w:t xml:space="preserve"> щоквартально організовуються «Дні довкілля»</w:t>
            </w:r>
          </w:p>
          <w:p w:rsidR="00331D43" w:rsidRPr="00C2636D" w:rsidRDefault="00331D43" w:rsidP="00331D43">
            <w:pPr>
              <w:spacing w:after="0" w:line="240" w:lineRule="auto"/>
              <w:jc w:val="both"/>
              <w:rPr>
                <w:sz w:val="18"/>
                <w:szCs w:val="18"/>
                <w:lang w:val="ru-RU"/>
              </w:rPr>
            </w:pPr>
            <w:r w:rsidRPr="00C2636D">
              <w:rPr>
                <w:sz w:val="18"/>
                <w:szCs w:val="18"/>
                <w:lang w:val="ru-RU"/>
              </w:rPr>
              <w:t>«Діє Положення про конкурс «Кращий двір»;</w:t>
            </w:r>
          </w:p>
          <w:p w:rsidR="00331D43" w:rsidRPr="00C2636D" w:rsidRDefault="00331D43" w:rsidP="00331D43">
            <w:pPr>
              <w:spacing w:after="0" w:line="240" w:lineRule="auto"/>
              <w:jc w:val="both"/>
              <w:rPr>
                <w:sz w:val="18"/>
                <w:szCs w:val="18"/>
                <w:lang w:val="ru-RU"/>
              </w:rPr>
            </w:pPr>
            <w:r w:rsidRPr="00C2636D">
              <w:rPr>
                <w:sz w:val="18"/>
                <w:szCs w:val="18"/>
                <w:lang w:val="ru-RU"/>
              </w:rPr>
              <w:t>Започаткувано  проведення щорічної акції «Чистий четвер»</w:t>
            </w:r>
          </w:p>
          <w:p w:rsidR="00601372" w:rsidRPr="00C3050A" w:rsidRDefault="00331D43" w:rsidP="00331D43">
            <w:pPr>
              <w:spacing w:after="0" w:line="240" w:lineRule="auto"/>
              <w:jc w:val="both"/>
              <w:rPr>
                <w:i/>
                <w:sz w:val="18"/>
                <w:szCs w:val="18"/>
                <w:lang w:val="uk-UA"/>
              </w:rPr>
            </w:pPr>
            <w:r w:rsidRPr="00C2636D">
              <w:rPr>
                <w:sz w:val="18"/>
                <w:szCs w:val="18"/>
                <w:lang w:val="ru-RU"/>
              </w:rPr>
              <w:lastRenderedPageBreak/>
              <w:t>Загальнотериторіальний суботник (традиційний</w:t>
            </w:r>
            <w:r>
              <w:rPr>
                <w:sz w:val="18"/>
                <w:szCs w:val="18"/>
                <w:lang w:val="ru-RU"/>
              </w:rPr>
              <w:t xml:space="preserve"> у квітні у перед пасхальні дні</w:t>
            </w:r>
            <w:r w:rsidRPr="00C2636D">
              <w:rPr>
                <w:sz w:val="18"/>
                <w:szCs w:val="18"/>
                <w:lang w:val="ru-RU"/>
              </w:rPr>
              <w:t>)</w:t>
            </w:r>
            <w:r>
              <w:rPr>
                <w:sz w:val="18"/>
                <w:szCs w:val="18"/>
                <w:lang w:val="ru-RU"/>
              </w:rPr>
              <w:t xml:space="preserve"> </w:t>
            </w:r>
            <w:r w:rsidRPr="00C2636D">
              <w:rPr>
                <w:sz w:val="18"/>
                <w:szCs w:val="18"/>
                <w:lang w:val="ru-RU"/>
              </w:rPr>
              <w:t>КП «Джерело» розробило  угоди на вивіз сміття. Проведена низка рекламно-агітаційних кампаній   щодо поводження з ТПВ.</w:t>
            </w:r>
          </w:p>
        </w:tc>
      </w:tr>
    </w:tbl>
    <w:p w:rsidR="00073812" w:rsidRDefault="00073812" w:rsidP="009947E0">
      <w:pPr>
        <w:spacing w:after="0" w:line="240" w:lineRule="auto"/>
        <w:rPr>
          <w:b/>
          <w:sz w:val="24"/>
          <w:szCs w:val="24"/>
          <w:lang w:val="uk-UA"/>
        </w:rPr>
      </w:pPr>
    </w:p>
    <w:p w:rsidR="00AD251F" w:rsidRDefault="00AD251F" w:rsidP="009947E0">
      <w:pPr>
        <w:spacing w:after="0" w:line="240" w:lineRule="auto"/>
        <w:rPr>
          <w:b/>
          <w:sz w:val="24"/>
          <w:szCs w:val="24"/>
          <w:lang w:val="uk-UA"/>
        </w:rPr>
      </w:pPr>
    </w:p>
    <w:p w:rsidR="00735930" w:rsidRDefault="00735930" w:rsidP="009947E0">
      <w:pPr>
        <w:spacing w:after="0" w:line="240" w:lineRule="auto"/>
        <w:rPr>
          <w:b/>
          <w:sz w:val="24"/>
          <w:szCs w:val="24"/>
          <w:lang w:val="uk-UA"/>
        </w:rPr>
      </w:pPr>
    </w:p>
    <w:p w:rsidR="00735930" w:rsidRDefault="00735930" w:rsidP="009947E0">
      <w:pPr>
        <w:spacing w:after="0" w:line="240" w:lineRule="auto"/>
        <w:rPr>
          <w:b/>
          <w:sz w:val="24"/>
          <w:szCs w:val="24"/>
          <w:lang w:val="uk-UA"/>
        </w:rPr>
      </w:pPr>
    </w:p>
    <w:tbl>
      <w:tblPr>
        <w:tblW w:w="15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4418"/>
        <w:gridCol w:w="1559"/>
        <w:gridCol w:w="2552"/>
        <w:gridCol w:w="2976"/>
        <w:gridCol w:w="3430"/>
      </w:tblGrid>
      <w:tr w:rsidR="00305453" w:rsidRPr="00C3050A" w:rsidTr="00305453">
        <w:tc>
          <w:tcPr>
            <w:tcW w:w="374" w:type="dxa"/>
            <w:shd w:val="clear" w:color="auto" w:fill="FFF2CC" w:themeFill="accent4" w:themeFillTint="33"/>
          </w:tcPr>
          <w:p w:rsidR="00305453" w:rsidRPr="00C3050A" w:rsidRDefault="00305453" w:rsidP="00966E6D">
            <w:pPr>
              <w:spacing w:after="0" w:line="240" w:lineRule="auto"/>
              <w:rPr>
                <w:i/>
                <w:lang w:val="uk-UA"/>
              </w:rPr>
            </w:pPr>
          </w:p>
        </w:tc>
        <w:tc>
          <w:tcPr>
            <w:tcW w:w="14935" w:type="dxa"/>
            <w:gridSpan w:val="5"/>
            <w:shd w:val="clear" w:color="auto" w:fill="FBE4D5" w:themeFill="accent2" w:themeFillTint="33"/>
          </w:tcPr>
          <w:p w:rsidR="00305453" w:rsidRPr="00C3050A" w:rsidRDefault="00305453" w:rsidP="00966E6D">
            <w:pPr>
              <w:spacing w:before="240" w:after="0" w:line="240" w:lineRule="auto"/>
              <w:rPr>
                <w:b/>
                <w:bCs/>
                <w:i/>
                <w:lang w:val="uk-UA"/>
              </w:rPr>
            </w:pPr>
            <w:r w:rsidRPr="00C3050A">
              <w:rPr>
                <w:b/>
                <w:i/>
                <w:lang w:val="uk-UA"/>
              </w:rPr>
              <w:t xml:space="preserve">Операційна ціль: </w:t>
            </w:r>
            <w:r w:rsidRPr="00B7565D">
              <w:t>3.2. Забезпечення якісними дорогами та гарантування безпеки життя в громаді.</w:t>
            </w:r>
          </w:p>
        </w:tc>
      </w:tr>
      <w:tr w:rsidR="00305453" w:rsidRPr="00C3050A" w:rsidTr="00C2636D">
        <w:tc>
          <w:tcPr>
            <w:tcW w:w="374" w:type="dxa"/>
            <w:shd w:val="clear" w:color="auto" w:fill="FFF2CC" w:themeFill="accent4" w:themeFillTint="33"/>
          </w:tcPr>
          <w:p w:rsidR="00305453" w:rsidRPr="00C3050A" w:rsidRDefault="00305453" w:rsidP="00966E6D">
            <w:pPr>
              <w:spacing w:after="0" w:line="240" w:lineRule="auto"/>
              <w:rPr>
                <w:i/>
                <w:lang w:val="uk-UA"/>
              </w:rPr>
            </w:pPr>
          </w:p>
        </w:tc>
        <w:tc>
          <w:tcPr>
            <w:tcW w:w="4418" w:type="dxa"/>
            <w:shd w:val="clear" w:color="auto" w:fill="D9D9D9" w:themeFill="background1" w:themeFillShade="D9"/>
            <w:vAlign w:val="center"/>
          </w:tcPr>
          <w:p w:rsidR="00305453" w:rsidRPr="00C3050A" w:rsidRDefault="00305453" w:rsidP="00966E6D">
            <w:pPr>
              <w:spacing w:after="0" w:line="240" w:lineRule="auto"/>
              <w:jc w:val="center"/>
              <w:rPr>
                <w:b/>
                <w:i/>
                <w:lang w:val="uk-UA"/>
              </w:rPr>
            </w:pPr>
            <w:r w:rsidRPr="00C3050A">
              <w:rPr>
                <w:b/>
                <w:i/>
                <w:lang w:val="uk-UA"/>
              </w:rPr>
              <w:t>Діяльність / захід</w:t>
            </w:r>
          </w:p>
        </w:tc>
        <w:tc>
          <w:tcPr>
            <w:tcW w:w="1559" w:type="dxa"/>
            <w:shd w:val="clear" w:color="auto" w:fill="D9D9D9" w:themeFill="background1" w:themeFillShade="D9"/>
            <w:vAlign w:val="center"/>
          </w:tcPr>
          <w:p w:rsidR="00305453" w:rsidRPr="00C3050A" w:rsidRDefault="00305453" w:rsidP="00966E6D">
            <w:pPr>
              <w:spacing w:after="0" w:line="240" w:lineRule="auto"/>
              <w:jc w:val="center"/>
              <w:rPr>
                <w:b/>
                <w:i/>
                <w:lang w:val="uk-UA"/>
              </w:rPr>
            </w:pPr>
            <w:r>
              <w:rPr>
                <w:b/>
                <w:i/>
                <w:lang w:val="uk-UA"/>
              </w:rPr>
              <w:t>Термін виконання</w:t>
            </w:r>
          </w:p>
        </w:tc>
        <w:tc>
          <w:tcPr>
            <w:tcW w:w="2552" w:type="dxa"/>
            <w:shd w:val="clear" w:color="auto" w:fill="D9D9D9" w:themeFill="background1" w:themeFillShade="D9"/>
            <w:vAlign w:val="center"/>
          </w:tcPr>
          <w:p w:rsidR="00305453" w:rsidRPr="00C3050A" w:rsidRDefault="00305453" w:rsidP="00966E6D">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2976" w:type="dxa"/>
            <w:shd w:val="clear" w:color="auto" w:fill="D9D9D9" w:themeFill="background1" w:themeFillShade="D9"/>
            <w:vAlign w:val="center"/>
          </w:tcPr>
          <w:p w:rsidR="00305453" w:rsidRPr="00C3050A" w:rsidRDefault="00305453" w:rsidP="00966E6D">
            <w:pPr>
              <w:spacing w:after="0" w:line="240" w:lineRule="auto"/>
              <w:jc w:val="center"/>
              <w:rPr>
                <w:b/>
                <w:i/>
                <w:lang w:val="uk-UA"/>
              </w:rPr>
            </w:pPr>
            <w:r w:rsidRPr="00C3050A">
              <w:rPr>
                <w:b/>
                <w:i/>
                <w:lang w:val="uk-UA"/>
              </w:rPr>
              <w:t>Виявлені проблеми та способи їх вирішення</w:t>
            </w:r>
          </w:p>
        </w:tc>
        <w:tc>
          <w:tcPr>
            <w:tcW w:w="3430" w:type="dxa"/>
            <w:shd w:val="clear" w:color="auto" w:fill="D9D9D9" w:themeFill="background1" w:themeFillShade="D9"/>
            <w:vAlign w:val="center"/>
          </w:tcPr>
          <w:p w:rsidR="00305453" w:rsidRPr="00C3050A" w:rsidRDefault="00305453" w:rsidP="00966E6D">
            <w:pPr>
              <w:spacing w:after="0" w:line="240" w:lineRule="auto"/>
              <w:jc w:val="center"/>
              <w:rPr>
                <w:b/>
                <w:bCs/>
                <w:i/>
                <w:lang w:val="uk-UA"/>
              </w:rPr>
            </w:pPr>
            <w:r w:rsidRPr="00C3050A">
              <w:rPr>
                <w:b/>
                <w:bCs/>
                <w:i/>
                <w:lang w:val="uk-UA"/>
              </w:rPr>
              <w:t>Додаткова інформація та зауваження</w:t>
            </w:r>
          </w:p>
        </w:tc>
      </w:tr>
      <w:tr w:rsidR="00305453" w:rsidRPr="00C3050A" w:rsidTr="00C2636D">
        <w:tc>
          <w:tcPr>
            <w:tcW w:w="374" w:type="dxa"/>
            <w:shd w:val="clear" w:color="auto" w:fill="FFF2CC" w:themeFill="accent4" w:themeFillTint="33"/>
          </w:tcPr>
          <w:p w:rsidR="00305453" w:rsidRPr="00C3050A" w:rsidRDefault="00305453" w:rsidP="00966E6D">
            <w:pPr>
              <w:spacing w:after="0" w:line="240" w:lineRule="auto"/>
              <w:rPr>
                <w:i/>
                <w:sz w:val="20"/>
                <w:szCs w:val="20"/>
                <w:lang w:val="uk-UA"/>
              </w:rPr>
            </w:pPr>
            <w:r w:rsidRPr="00C3050A">
              <w:rPr>
                <w:i/>
                <w:sz w:val="20"/>
                <w:szCs w:val="20"/>
                <w:lang w:val="uk-UA"/>
              </w:rPr>
              <w:t>1.</w:t>
            </w:r>
          </w:p>
        </w:tc>
        <w:tc>
          <w:tcPr>
            <w:tcW w:w="4418" w:type="dxa"/>
            <w:shd w:val="clear" w:color="auto" w:fill="auto"/>
          </w:tcPr>
          <w:p w:rsidR="00305453" w:rsidRPr="00C3050A" w:rsidRDefault="00305453" w:rsidP="00966E6D">
            <w:pPr>
              <w:spacing w:after="0" w:line="240" w:lineRule="auto"/>
              <w:rPr>
                <w:i/>
                <w:sz w:val="18"/>
                <w:szCs w:val="18"/>
                <w:lang w:val="uk-UA"/>
              </w:rPr>
            </w:pPr>
            <w:r w:rsidRPr="00313659">
              <w:rPr>
                <w:b/>
                <w:sz w:val="18"/>
                <w:szCs w:val="18"/>
              </w:rPr>
              <w:t>3.2.1.</w:t>
            </w:r>
            <w:r w:rsidRPr="00313659">
              <w:rPr>
                <w:sz w:val="18"/>
                <w:szCs w:val="18"/>
              </w:rPr>
              <w:t>Покращення дорожньої інфраструктури</w:t>
            </w:r>
          </w:p>
          <w:p w:rsidR="00305453" w:rsidRPr="00C3050A" w:rsidRDefault="00305453" w:rsidP="00966E6D">
            <w:pPr>
              <w:spacing w:after="0" w:line="240" w:lineRule="auto"/>
              <w:rPr>
                <w:i/>
                <w:sz w:val="18"/>
                <w:szCs w:val="18"/>
                <w:lang w:val="uk-UA"/>
              </w:rPr>
            </w:pPr>
          </w:p>
        </w:tc>
        <w:tc>
          <w:tcPr>
            <w:tcW w:w="1559" w:type="dxa"/>
          </w:tcPr>
          <w:p w:rsidR="00F61330" w:rsidRDefault="00F61330" w:rsidP="00F61330">
            <w:pPr>
              <w:pStyle w:val="Default"/>
              <w:rPr>
                <w:sz w:val="18"/>
                <w:szCs w:val="18"/>
              </w:rPr>
            </w:pPr>
            <w:r>
              <w:rPr>
                <w:sz w:val="18"/>
                <w:szCs w:val="18"/>
              </w:rPr>
              <w:t xml:space="preserve">Реєстр та графік — до кінця 2017 року </w:t>
            </w:r>
          </w:p>
          <w:p w:rsidR="00305453" w:rsidRPr="00A67736" w:rsidRDefault="00F61330" w:rsidP="00F61330">
            <w:pPr>
              <w:spacing w:after="0" w:line="240" w:lineRule="auto"/>
              <w:ind w:firstLine="708"/>
              <w:rPr>
                <w:i/>
                <w:sz w:val="18"/>
                <w:szCs w:val="18"/>
                <w:lang w:val="uk-UA"/>
              </w:rPr>
            </w:pPr>
            <w:r>
              <w:rPr>
                <w:sz w:val="18"/>
                <w:szCs w:val="18"/>
              </w:rPr>
              <w:t xml:space="preserve">Ремонти доріг — до 2020 року </w:t>
            </w:r>
          </w:p>
        </w:tc>
        <w:tc>
          <w:tcPr>
            <w:tcW w:w="2552" w:type="dxa"/>
            <w:shd w:val="clear" w:color="auto" w:fill="auto"/>
          </w:tcPr>
          <w:p w:rsidR="00761A77" w:rsidRDefault="00C2636D" w:rsidP="00C2636D">
            <w:pPr>
              <w:spacing w:after="0" w:line="240" w:lineRule="auto"/>
              <w:rPr>
                <w:sz w:val="18"/>
                <w:szCs w:val="18"/>
                <w:lang w:val="ru-RU"/>
              </w:rPr>
            </w:pPr>
            <w:r w:rsidRPr="00C2636D">
              <w:rPr>
                <w:sz w:val="18"/>
                <w:szCs w:val="18"/>
                <w:lang w:val="ru-RU"/>
              </w:rPr>
              <w:t>реалізовано  частково</w:t>
            </w:r>
          </w:p>
          <w:p w:rsidR="00C2636D" w:rsidRDefault="00C2636D" w:rsidP="00C2636D">
            <w:pPr>
              <w:spacing w:after="0" w:line="240" w:lineRule="auto"/>
              <w:rPr>
                <w:sz w:val="18"/>
                <w:szCs w:val="18"/>
                <w:lang w:val="ru-RU"/>
              </w:rPr>
            </w:pPr>
          </w:p>
          <w:p w:rsidR="00761A77" w:rsidRPr="00BC14EA" w:rsidRDefault="00761A77" w:rsidP="00BC14EA">
            <w:pPr>
              <w:spacing w:after="0" w:line="240" w:lineRule="auto"/>
              <w:rPr>
                <w:b/>
                <w:i/>
                <w:sz w:val="18"/>
                <w:szCs w:val="18"/>
                <w:lang w:val="ru-RU"/>
              </w:rPr>
            </w:pPr>
          </w:p>
        </w:tc>
        <w:tc>
          <w:tcPr>
            <w:tcW w:w="2976" w:type="dxa"/>
            <w:shd w:val="clear" w:color="auto" w:fill="auto"/>
            <w:vAlign w:val="center"/>
          </w:tcPr>
          <w:p w:rsidR="00305453" w:rsidRPr="00C3050A" w:rsidRDefault="00BC14EA" w:rsidP="00966E6D">
            <w:pPr>
              <w:spacing w:after="0" w:line="240" w:lineRule="auto"/>
              <w:jc w:val="center"/>
              <w:rPr>
                <w:b/>
                <w:i/>
                <w:sz w:val="18"/>
                <w:szCs w:val="18"/>
                <w:lang w:val="uk-UA"/>
              </w:rPr>
            </w:pPr>
            <w:r>
              <w:rPr>
                <w:b/>
                <w:i/>
                <w:sz w:val="18"/>
                <w:szCs w:val="18"/>
                <w:lang w:val="uk-UA"/>
              </w:rPr>
              <w:t>Обмеженість фінансування</w:t>
            </w:r>
          </w:p>
        </w:tc>
        <w:tc>
          <w:tcPr>
            <w:tcW w:w="3430" w:type="dxa"/>
            <w:shd w:val="clear" w:color="auto" w:fill="auto"/>
            <w:vAlign w:val="center"/>
          </w:tcPr>
          <w:p w:rsidR="00C2636D" w:rsidRPr="00C2636D" w:rsidRDefault="00C2636D" w:rsidP="00C2636D">
            <w:pPr>
              <w:spacing w:after="0" w:line="240" w:lineRule="auto"/>
              <w:ind w:firstLine="708"/>
              <w:rPr>
                <w:i/>
                <w:sz w:val="18"/>
                <w:szCs w:val="18"/>
                <w:lang w:val="uk-UA"/>
              </w:rPr>
            </w:pPr>
            <w:r w:rsidRPr="00C2636D">
              <w:rPr>
                <w:i/>
                <w:sz w:val="18"/>
                <w:szCs w:val="18"/>
                <w:lang w:val="uk-UA"/>
              </w:rPr>
              <w:t>Спільно з постійними депутатськими комісіями сільської ради та вуличними комітетами сформований реєстр потреб у ремонтах вулиць та доріг. У процесі громадських консультацій визначена черговість капітальних ремонтів у 2018 —2020 роках.</w:t>
            </w:r>
          </w:p>
          <w:p w:rsidR="00C2636D" w:rsidRPr="00C2636D" w:rsidRDefault="00C2636D" w:rsidP="00C2636D">
            <w:pPr>
              <w:spacing w:after="0" w:line="240" w:lineRule="auto"/>
              <w:ind w:firstLine="708"/>
              <w:rPr>
                <w:i/>
                <w:sz w:val="18"/>
                <w:szCs w:val="18"/>
                <w:lang w:val="uk-UA"/>
              </w:rPr>
            </w:pPr>
            <w:r w:rsidRPr="00C2636D">
              <w:rPr>
                <w:i/>
                <w:sz w:val="18"/>
                <w:szCs w:val="18"/>
                <w:lang w:val="uk-UA"/>
              </w:rPr>
              <w:t>Капітальні ремонти дорожнього покриття (окремих ділянок доріг)  здійснені по вулицях Шишканя,  Севастопольській, Костичева, Харківській у Могилеві, вулиці Чкалова — у Проточах, відповідно до наявної проектно-кошторисної документації.</w:t>
            </w:r>
          </w:p>
          <w:p w:rsidR="00C2636D" w:rsidRPr="00C2636D" w:rsidRDefault="00C2636D" w:rsidP="00C2636D">
            <w:pPr>
              <w:spacing w:after="0" w:line="240" w:lineRule="auto"/>
              <w:ind w:firstLine="708"/>
              <w:rPr>
                <w:i/>
                <w:sz w:val="18"/>
                <w:szCs w:val="18"/>
                <w:lang w:val="uk-UA"/>
              </w:rPr>
            </w:pPr>
            <w:r w:rsidRPr="00C2636D">
              <w:rPr>
                <w:i/>
                <w:sz w:val="18"/>
                <w:szCs w:val="18"/>
                <w:lang w:val="uk-UA"/>
              </w:rPr>
              <w:t>Виготовлена ПКД та виконані роботи по ремонту вулично-дорожнього покриття в населених пунктах громади</w:t>
            </w:r>
          </w:p>
          <w:p w:rsidR="00C2636D" w:rsidRPr="00C2636D" w:rsidRDefault="00C2636D" w:rsidP="00C2636D">
            <w:pPr>
              <w:spacing w:after="0" w:line="240" w:lineRule="auto"/>
              <w:ind w:firstLine="708"/>
              <w:rPr>
                <w:b/>
                <w:i/>
                <w:sz w:val="18"/>
                <w:szCs w:val="18"/>
                <w:lang w:val="uk-UA"/>
              </w:rPr>
            </w:pPr>
          </w:p>
          <w:p w:rsidR="00C2636D" w:rsidRDefault="00C2636D" w:rsidP="00331D43">
            <w:pPr>
              <w:spacing w:after="0" w:line="240" w:lineRule="auto"/>
              <w:rPr>
                <w:b/>
                <w:i/>
                <w:sz w:val="18"/>
                <w:szCs w:val="18"/>
                <w:lang w:val="uk-UA"/>
              </w:rPr>
            </w:pPr>
            <w:r w:rsidRPr="00C2636D">
              <w:rPr>
                <w:b/>
                <w:i/>
                <w:sz w:val="18"/>
                <w:szCs w:val="18"/>
                <w:lang w:val="uk-UA"/>
              </w:rPr>
              <w:t xml:space="preserve">(Реєстр потреб у ремонтах вулиць та </w:t>
            </w:r>
            <w:r w:rsidRPr="00C2636D">
              <w:rPr>
                <w:b/>
                <w:i/>
                <w:sz w:val="18"/>
                <w:szCs w:val="18"/>
                <w:lang w:val="uk-UA"/>
              </w:rPr>
              <w:lastRenderedPageBreak/>
              <w:t>доріг з узгодженим графіком робіт — 1 документ,</w:t>
            </w:r>
            <w:r w:rsidRPr="00761A77">
              <w:rPr>
                <w:b/>
                <w:i/>
                <w:sz w:val="18"/>
                <w:szCs w:val="18"/>
                <w:lang w:val="uk-UA"/>
              </w:rPr>
              <w:t xml:space="preserve"> проведені ремонти на вищевказаних вулицях)</w:t>
            </w:r>
          </w:p>
          <w:p w:rsidR="00331D43" w:rsidRDefault="00331D43" w:rsidP="00331D43">
            <w:pPr>
              <w:spacing w:after="0" w:line="240" w:lineRule="auto"/>
              <w:rPr>
                <w:b/>
                <w:i/>
                <w:sz w:val="18"/>
                <w:szCs w:val="18"/>
                <w:lang w:val="uk-UA"/>
              </w:rPr>
            </w:pPr>
          </w:p>
          <w:p w:rsidR="00331D43" w:rsidRDefault="00331D43" w:rsidP="00331D43">
            <w:pPr>
              <w:spacing w:after="0" w:line="240" w:lineRule="auto"/>
              <w:rPr>
                <w:b/>
                <w:i/>
                <w:sz w:val="18"/>
                <w:szCs w:val="18"/>
                <w:lang w:val="uk-UA"/>
              </w:rPr>
            </w:pPr>
          </w:p>
          <w:p w:rsidR="00232184" w:rsidRDefault="00232184" w:rsidP="00232184">
            <w:pPr>
              <w:spacing w:after="0" w:line="240" w:lineRule="auto"/>
              <w:jc w:val="both"/>
              <w:rPr>
                <w:sz w:val="18"/>
                <w:szCs w:val="18"/>
                <w:lang w:val="ru-RU"/>
              </w:rPr>
            </w:pPr>
            <w:r w:rsidRPr="00C2636D">
              <w:rPr>
                <w:sz w:val="18"/>
                <w:szCs w:val="18"/>
                <w:lang w:val="ru-RU"/>
              </w:rPr>
              <w:t xml:space="preserve">2019 </w:t>
            </w:r>
            <w:proofErr w:type="gramStart"/>
            <w:r w:rsidRPr="00C2636D">
              <w:rPr>
                <w:sz w:val="18"/>
                <w:szCs w:val="18"/>
                <w:lang w:val="ru-RU"/>
              </w:rPr>
              <w:t>р</w:t>
            </w:r>
            <w:proofErr w:type="gramEnd"/>
            <w:r w:rsidRPr="00C2636D">
              <w:rPr>
                <w:sz w:val="18"/>
                <w:szCs w:val="18"/>
                <w:lang w:val="ru-RU"/>
              </w:rPr>
              <w:t xml:space="preserve">ік </w:t>
            </w:r>
          </w:p>
          <w:p w:rsidR="00232184" w:rsidRDefault="00232184" w:rsidP="00232184">
            <w:pPr>
              <w:spacing w:after="0" w:line="240" w:lineRule="auto"/>
              <w:jc w:val="both"/>
              <w:rPr>
                <w:sz w:val="18"/>
                <w:szCs w:val="18"/>
                <w:lang w:val="ru-RU"/>
              </w:rPr>
            </w:pPr>
            <w:r w:rsidRPr="00C2636D">
              <w:rPr>
                <w:sz w:val="18"/>
                <w:szCs w:val="18"/>
                <w:lang w:val="ru-RU"/>
              </w:rPr>
              <w:t>Виконано:</w:t>
            </w:r>
          </w:p>
          <w:p w:rsidR="00232184" w:rsidRDefault="00232184" w:rsidP="00232184">
            <w:pPr>
              <w:spacing w:after="0" w:line="240" w:lineRule="auto"/>
              <w:jc w:val="both"/>
              <w:rPr>
                <w:sz w:val="18"/>
                <w:szCs w:val="18"/>
                <w:lang w:val="ru-RU"/>
              </w:rPr>
            </w:pPr>
            <w:r>
              <w:rPr>
                <w:sz w:val="18"/>
                <w:szCs w:val="18"/>
                <w:lang w:val="ru-RU"/>
              </w:rPr>
              <w:t xml:space="preserve"> 1.</w:t>
            </w:r>
            <w:r w:rsidRPr="00C2636D">
              <w:rPr>
                <w:sz w:val="18"/>
                <w:szCs w:val="18"/>
                <w:lang w:val="ru-RU"/>
              </w:rPr>
              <w:t>Планування узбіччя та грун</w:t>
            </w:r>
            <w:r>
              <w:rPr>
                <w:sz w:val="18"/>
                <w:szCs w:val="18"/>
                <w:lang w:val="ru-RU"/>
              </w:rPr>
              <w:t xml:space="preserve">тової дороги вул. Вишнева </w:t>
            </w:r>
            <w:r w:rsidRPr="00C2636D">
              <w:rPr>
                <w:sz w:val="18"/>
                <w:szCs w:val="18"/>
                <w:lang w:val="ru-RU"/>
              </w:rPr>
              <w:t>в с. Могилів (5000м.кв.</w:t>
            </w:r>
            <w:proofErr w:type="gramStart"/>
            <w:r w:rsidRPr="00C2636D">
              <w:rPr>
                <w:sz w:val="18"/>
                <w:szCs w:val="18"/>
                <w:lang w:val="ru-RU"/>
              </w:rPr>
              <w:t xml:space="preserve"> )</w:t>
            </w:r>
            <w:proofErr w:type="gramEnd"/>
            <w:r w:rsidRPr="00C2636D">
              <w:rPr>
                <w:sz w:val="18"/>
                <w:szCs w:val="18"/>
                <w:lang w:val="ru-RU"/>
              </w:rPr>
              <w:t xml:space="preserve">. </w:t>
            </w:r>
          </w:p>
          <w:p w:rsidR="00232184" w:rsidRDefault="00232184" w:rsidP="00232184">
            <w:pPr>
              <w:spacing w:after="0" w:line="240" w:lineRule="auto"/>
              <w:jc w:val="both"/>
              <w:rPr>
                <w:sz w:val="18"/>
                <w:szCs w:val="18"/>
                <w:lang w:val="ru-RU"/>
              </w:rPr>
            </w:pPr>
            <w:r>
              <w:rPr>
                <w:sz w:val="18"/>
                <w:szCs w:val="18"/>
                <w:lang w:val="ru-RU"/>
              </w:rPr>
              <w:t>2.</w:t>
            </w:r>
            <w:r w:rsidRPr="00C2636D">
              <w:rPr>
                <w:sz w:val="18"/>
                <w:szCs w:val="18"/>
                <w:lang w:val="ru-RU"/>
              </w:rPr>
              <w:t>Планування узбіччя та грунтово</w:t>
            </w:r>
            <w:r>
              <w:rPr>
                <w:sz w:val="18"/>
                <w:szCs w:val="18"/>
                <w:lang w:val="ru-RU"/>
              </w:rPr>
              <w:t xml:space="preserve">ї дороги вул. Заводська </w:t>
            </w:r>
            <w:r w:rsidRPr="00C2636D">
              <w:rPr>
                <w:sz w:val="18"/>
                <w:szCs w:val="18"/>
                <w:lang w:val="ru-RU"/>
              </w:rPr>
              <w:t>в с</w:t>
            </w:r>
            <w:proofErr w:type="gramStart"/>
            <w:r w:rsidRPr="00C2636D">
              <w:rPr>
                <w:sz w:val="18"/>
                <w:szCs w:val="18"/>
                <w:lang w:val="ru-RU"/>
              </w:rPr>
              <w:t>.М</w:t>
            </w:r>
            <w:proofErr w:type="gramEnd"/>
            <w:r w:rsidRPr="00C2636D">
              <w:rPr>
                <w:sz w:val="18"/>
                <w:szCs w:val="18"/>
                <w:lang w:val="ru-RU"/>
              </w:rPr>
              <w:t>огилів (1200 м.кв. ).</w:t>
            </w:r>
          </w:p>
          <w:p w:rsidR="00232184" w:rsidRDefault="00232184" w:rsidP="00232184">
            <w:pPr>
              <w:spacing w:after="0" w:line="240" w:lineRule="auto"/>
              <w:jc w:val="both"/>
              <w:rPr>
                <w:sz w:val="18"/>
                <w:szCs w:val="18"/>
                <w:lang w:val="ru-RU"/>
              </w:rPr>
            </w:pPr>
            <w:r>
              <w:rPr>
                <w:sz w:val="18"/>
                <w:szCs w:val="18"/>
                <w:lang w:val="ru-RU"/>
              </w:rPr>
              <w:t xml:space="preserve"> 3.</w:t>
            </w:r>
            <w:r w:rsidRPr="00C2636D">
              <w:rPr>
                <w:sz w:val="18"/>
                <w:szCs w:val="18"/>
                <w:lang w:val="ru-RU"/>
              </w:rPr>
              <w:t>Планування узбіччя та грунтової дороги вул. Шевченка Т.    в с.Могилів  (1613 м.кв. ).</w:t>
            </w:r>
          </w:p>
          <w:p w:rsidR="00232184" w:rsidRDefault="00232184" w:rsidP="00232184">
            <w:pPr>
              <w:spacing w:after="0" w:line="240" w:lineRule="auto"/>
              <w:jc w:val="both"/>
              <w:rPr>
                <w:sz w:val="18"/>
                <w:szCs w:val="18"/>
                <w:lang w:val="ru-RU"/>
              </w:rPr>
            </w:pPr>
            <w:r>
              <w:rPr>
                <w:sz w:val="18"/>
                <w:szCs w:val="18"/>
                <w:lang w:val="ru-RU"/>
              </w:rPr>
              <w:t xml:space="preserve"> 4.</w:t>
            </w:r>
            <w:r w:rsidRPr="00C2636D">
              <w:rPr>
                <w:sz w:val="18"/>
                <w:szCs w:val="18"/>
                <w:lang w:val="ru-RU"/>
              </w:rPr>
              <w:t>Укладання холодного асфальту вул. Бер</w:t>
            </w:r>
            <w:r>
              <w:rPr>
                <w:sz w:val="18"/>
                <w:szCs w:val="18"/>
                <w:lang w:val="ru-RU"/>
              </w:rPr>
              <w:t xml:space="preserve">егова  </w:t>
            </w:r>
            <w:proofErr w:type="gramStart"/>
            <w:r>
              <w:rPr>
                <w:sz w:val="18"/>
                <w:szCs w:val="18"/>
                <w:lang w:val="ru-RU"/>
              </w:rPr>
              <w:t>в</w:t>
            </w:r>
            <w:proofErr w:type="gramEnd"/>
            <w:r>
              <w:rPr>
                <w:sz w:val="18"/>
                <w:szCs w:val="18"/>
                <w:lang w:val="ru-RU"/>
              </w:rPr>
              <w:t xml:space="preserve"> с Могилів </w:t>
            </w:r>
            <w:r w:rsidRPr="00C2636D">
              <w:rPr>
                <w:sz w:val="18"/>
                <w:szCs w:val="18"/>
                <w:lang w:val="ru-RU"/>
              </w:rPr>
              <w:t> (</w:t>
            </w:r>
            <w:r>
              <w:rPr>
                <w:sz w:val="18"/>
                <w:szCs w:val="18"/>
                <w:lang w:val="ru-RU"/>
              </w:rPr>
              <w:t>174 м. кв.) . 5. </w:t>
            </w:r>
            <w:r w:rsidRPr="00C2636D">
              <w:rPr>
                <w:sz w:val="18"/>
                <w:szCs w:val="18"/>
                <w:lang w:val="ru-RU"/>
              </w:rPr>
              <w:t>Укладання холодного асфальту вул. Харків</w:t>
            </w:r>
            <w:r>
              <w:rPr>
                <w:sz w:val="18"/>
                <w:szCs w:val="18"/>
                <w:lang w:val="ru-RU"/>
              </w:rPr>
              <w:t xml:space="preserve">ська  </w:t>
            </w:r>
            <w:proofErr w:type="gramStart"/>
            <w:r>
              <w:rPr>
                <w:sz w:val="18"/>
                <w:szCs w:val="18"/>
                <w:lang w:val="ru-RU"/>
              </w:rPr>
              <w:t>в</w:t>
            </w:r>
            <w:proofErr w:type="gramEnd"/>
            <w:r>
              <w:rPr>
                <w:sz w:val="18"/>
                <w:szCs w:val="18"/>
                <w:lang w:val="ru-RU"/>
              </w:rPr>
              <w:t xml:space="preserve"> с Могилів (314 м. кв.) . 6. </w:t>
            </w:r>
            <w:r w:rsidRPr="00C2636D">
              <w:rPr>
                <w:sz w:val="18"/>
                <w:szCs w:val="18"/>
                <w:lang w:val="ru-RU"/>
              </w:rPr>
              <w:t>Укладання холодного асфальту вул. Молодіжна в с Могилів (173 м. кв.)</w:t>
            </w:r>
          </w:p>
          <w:p w:rsidR="00232184" w:rsidRDefault="00232184" w:rsidP="00232184">
            <w:pPr>
              <w:spacing w:after="0" w:line="240" w:lineRule="auto"/>
              <w:jc w:val="both"/>
              <w:rPr>
                <w:sz w:val="18"/>
                <w:szCs w:val="18"/>
                <w:lang w:val="ru-RU"/>
              </w:rPr>
            </w:pPr>
            <w:r>
              <w:rPr>
                <w:sz w:val="18"/>
                <w:szCs w:val="18"/>
                <w:lang w:val="ru-RU"/>
              </w:rPr>
              <w:t xml:space="preserve"> 7.</w:t>
            </w:r>
            <w:r w:rsidRPr="00C2636D">
              <w:rPr>
                <w:sz w:val="18"/>
                <w:szCs w:val="18"/>
                <w:lang w:val="ru-RU"/>
              </w:rPr>
              <w:t>Поточний ремонт дороги вул. Виноградна в с.Могилів  </w:t>
            </w:r>
          </w:p>
          <w:p w:rsidR="00232184" w:rsidRDefault="00232184" w:rsidP="00232184">
            <w:pPr>
              <w:spacing w:after="0" w:line="240" w:lineRule="auto"/>
              <w:jc w:val="both"/>
              <w:rPr>
                <w:sz w:val="18"/>
                <w:szCs w:val="18"/>
                <w:lang w:val="ru-RU"/>
              </w:rPr>
            </w:pPr>
            <w:r w:rsidRPr="00C2636D">
              <w:rPr>
                <w:sz w:val="18"/>
                <w:szCs w:val="18"/>
                <w:lang w:val="ru-RU"/>
              </w:rPr>
              <w:t xml:space="preserve">  (1200 м.кв. ). відсипка шлаком </w:t>
            </w:r>
          </w:p>
          <w:p w:rsidR="00232184" w:rsidRDefault="00232184" w:rsidP="00232184">
            <w:pPr>
              <w:spacing w:after="0" w:line="240" w:lineRule="auto"/>
              <w:jc w:val="both"/>
              <w:rPr>
                <w:sz w:val="18"/>
                <w:szCs w:val="18"/>
                <w:lang w:val="ru-RU"/>
              </w:rPr>
            </w:pPr>
            <w:r>
              <w:rPr>
                <w:sz w:val="18"/>
                <w:szCs w:val="18"/>
                <w:lang w:val="ru-RU"/>
              </w:rPr>
              <w:t>8.</w:t>
            </w:r>
            <w:r w:rsidRPr="00C2636D">
              <w:rPr>
                <w:sz w:val="18"/>
                <w:szCs w:val="18"/>
                <w:lang w:val="ru-RU"/>
              </w:rPr>
              <w:t xml:space="preserve">Поточний ремонт дороги вул. Луганська в с.Могилів   (108 м.кв. ). відсипка шлаком </w:t>
            </w:r>
          </w:p>
          <w:p w:rsidR="00232184" w:rsidRDefault="00232184" w:rsidP="00232184">
            <w:pPr>
              <w:spacing w:after="0" w:line="240" w:lineRule="auto"/>
              <w:jc w:val="both"/>
              <w:rPr>
                <w:sz w:val="18"/>
                <w:szCs w:val="18"/>
                <w:lang w:val="ru-RU"/>
              </w:rPr>
            </w:pPr>
            <w:r>
              <w:rPr>
                <w:sz w:val="18"/>
                <w:szCs w:val="18"/>
                <w:lang w:val="ru-RU"/>
              </w:rPr>
              <w:t>9.</w:t>
            </w:r>
            <w:r w:rsidRPr="00C2636D">
              <w:rPr>
                <w:sz w:val="18"/>
                <w:szCs w:val="18"/>
                <w:lang w:val="ru-RU"/>
              </w:rPr>
              <w:t xml:space="preserve">Поточний ремонт дороги вул. Чкалова в </w:t>
            </w:r>
            <w:r>
              <w:rPr>
                <w:sz w:val="18"/>
                <w:szCs w:val="18"/>
                <w:lang w:val="ru-RU"/>
              </w:rPr>
              <w:t>с</w:t>
            </w:r>
            <w:proofErr w:type="gramStart"/>
            <w:r>
              <w:rPr>
                <w:sz w:val="18"/>
                <w:szCs w:val="18"/>
                <w:lang w:val="ru-RU"/>
              </w:rPr>
              <w:t>.М</w:t>
            </w:r>
            <w:proofErr w:type="gramEnd"/>
            <w:r>
              <w:rPr>
                <w:sz w:val="18"/>
                <w:szCs w:val="18"/>
                <w:lang w:val="ru-RU"/>
              </w:rPr>
              <w:t xml:space="preserve">огилів </w:t>
            </w:r>
            <w:r w:rsidRPr="00C2636D">
              <w:rPr>
                <w:sz w:val="18"/>
                <w:szCs w:val="18"/>
                <w:lang w:val="ru-RU"/>
              </w:rPr>
              <w:t xml:space="preserve">(3247 м.кв. ). відсипка шлаком </w:t>
            </w:r>
          </w:p>
          <w:p w:rsidR="00232184" w:rsidRDefault="00232184" w:rsidP="00232184">
            <w:pPr>
              <w:spacing w:after="0" w:line="240" w:lineRule="auto"/>
              <w:jc w:val="both"/>
              <w:rPr>
                <w:sz w:val="18"/>
                <w:szCs w:val="18"/>
                <w:lang w:val="ru-RU"/>
              </w:rPr>
            </w:pPr>
            <w:r>
              <w:rPr>
                <w:sz w:val="18"/>
                <w:szCs w:val="18"/>
                <w:lang w:val="ru-RU"/>
              </w:rPr>
              <w:t>10.</w:t>
            </w:r>
            <w:r w:rsidRPr="00C2636D">
              <w:rPr>
                <w:sz w:val="18"/>
                <w:szCs w:val="18"/>
                <w:lang w:val="ru-RU"/>
              </w:rPr>
              <w:t xml:space="preserve"> Поточний ремонт дороги вул. Могилівська в с.Могилів (463 м.кв. ). відсипка шлаком </w:t>
            </w:r>
          </w:p>
          <w:p w:rsidR="00232184" w:rsidRDefault="00232184" w:rsidP="00232184">
            <w:pPr>
              <w:spacing w:after="0" w:line="240" w:lineRule="auto"/>
              <w:jc w:val="both"/>
              <w:rPr>
                <w:sz w:val="18"/>
                <w:szCs w:val="18"/>
                <w:lang w:val="ru-RU"/>
              </w:rPr>
            </w:pPr>
            <w:r>
              <w:rPr>
                <w:sz w:val="18"/>
                <w:szCs w:val="18"/>
                <w:lang w:val="ru-RU"/>
              </w:rPr>
              <w:t>11.</w:t>
            </w:r>
            <w:r w:rsidRPr="00C2636D">
              <w:rPr>
                <w:sz w:val="18"/>
                <w:szCs w:val="18"/>
                <w:lang w:val="ru-RU"/>
              </w:rPr>
              <w:t xml:space="preserve"> Поточний ремонт дороги вул</w:t>
            </w:r>
            <w:r>
              <w:rPr>
                <w:sz w:val="18"/>
                <w:szCs w:val="18"/>
                <w:lang w:val="ru-RU"/>
              </w:rPr>
              <w:t>. Черняховського в с</w:t>
            </w:r>
            <w:proofErr w:type="gramStart"/>
            <w:r>
              <w:rPr>
                <w:sz w:val="18"/>
                <w:szCs w:val="18"/>
                <w:lang w:val="ru-RU"/>
              </w:rPr>
              <w:t>.М</w:t>
            </w:r>
            <w:proofErr w:type="gramEnd"/>
            <w:r>
              <w:rPr>
                <w:sz w:val="18"/>
                <w:szCs w:val="18"/>
                <w:lang w:val="ru-RU"/>
              </w:rPr>
              <w:t>огилів  </w:t>
            </w:r>
            <w:r w:rsidRPr="00C2636D">
              <w:rPr>
                <w:sz w:val="18"/>
                <w:szCs w:val="18"/>
                <w:lang w:val="ru-RU"/>
              </w:rPr>
              <w:t xml:space="preserve">(965 м.кв. ). відсипка шлаком </w:t>
            </w:r>
          </w:p>
          <w:p w:rsidR="00232184" w:rsidRDefault="00232184" w:rsidP="00232184">
            <w:pPr>
              <w:spacing w:after="0" w:line="240" w:lineRule="auto"/>
              <w:jc w:val="both"/>
              <w:rPr>
                <w:sz w:val="18"/>
                <w:szCs w:val="18"/>
                <w:lang w:val="ru-RU"/>
              </w:rPr>
            </w:pPr>
            <w:r>
              <w:rPr>
                <w:sz w:val="18"/>
                <w:szCs w:val="18"/>
                <w:lang w:val="ru-RU"/>
              </w:rPr>
              <w:t>12.</w:t>
            </w:r>
            <w:r w:rsidRPr="00C2636D">
              <w:rPr>
                <w:sz w:val="18"/>
                <w:szCs w:val="18"/>
                <w:lang w:val="ru-RU"/>
              </w:rPr>
              <w:t xml:space="preserve">Поточний ремонт дороги провул. Прямий в с.Могилів (337 м.кв. ). відсипка шлаком </w:t>
            </w:r>
          </w:p>
          <w:p w:rsidR="00232184" w:rsidRDefault="00232184" w:rsidP="00232184">
            <w:pPr>
              <w:spacing w:after="0" w:line="240" w:lineRule="auto"/>
              <w:jc w:val="both"/>
              <w:rPr>
                <w:sz w:val="18"/>
                <w:szCs w:val="18"/>
                <w:lang w:val="ru-RU"/>
              </w:rPr>
            </w:pPr>
            <w:r>
              <w:rPr>
                <w:sz w:val="18"/>
                <w:szCs w:val="18"/>
                <w:lang w:val="ru-RU"/>
              </w:rPr>
              <w:t>13.</w:t>
            </w:r>
            <w:r w:rsidRPr="00C2636D">
              <w:rPr>
                <w:sz w:val="18"/>
                <w:szCs w:val="18"/>
                <w:lang w:val="ru-RU"/>
              </w:rPr>
              <w:t>Поточний ремонт дороги</w:t>
            </w:r>
            <w:r>
              <w:rPr>
                <w:sz w:val="18"/>
                <w:szCs w:val="18"/>
                <w:lang w:val="ru-RU"/>
              </w:rPr>
              <w:t xml:space="preserve"> вул. Кругла в с</w:t>
            </w:r>
            <w:proofErr w:type="gramStart"/>
            <w:r>
              <w:rPr>
                <w:sz w:val="18"/>
                <w:szCs w:val="18"/>
                <w:lang w:val="ru-RU"/>
              </w:rPr>
              <w:t>.М</w:t>
            </w:r>
            <w:proofErr w:type="gramEnd"/>
            <w:r>
              <w:rPr>
                <w:sz w:val="18"/>
                <w:szCs w:val="18"/>
                <w:lang w:val="ru-RU"/>
              </w:rPr>
              <w:t xml:space="preserve">огилів </w:t>
            </w:r>
            <w:r w:rsidRPr="00C2636D">
              <w:rPr>
                <w:sz w:val="18"/>
                <w:szCs w:val="18"/>
                <w:lang w:val="ru-RU"/>
              </w:rPr>
              <w:t>(624 м.к</w:t>
            </w:r>
            <w:r>
              <w:rPr>
                <w:sz w:val="18"/>
                <w:szCs w:val="18"/>
                <w:lang w:val="ru-RU"/>
              </w:rPr>
              <w:t>в. ). відсипка шлаком 14.</w:t>
            </w:r>
            <w:r w:rsidRPr="00C2636D">
              <w:rPr>
                <w:sz w:val="18"/>
                <w:szCs w:val="18"/>
                <w:lang w:val="ru-RU"/>
              </w:rPr>
              <w:t>Поточний ремонт дороги ву</w:t>
            </w:r>
            <w:r>
              <w:rPr>
                <w:sz w:val="18"/>
                <w:szCs w:val="18"/>
                <w:lang w:val="ru-RU"/>
              </w:rPr>
              <w:t xml:space="preserve">л. О. </w:t>
            </w:r>
            <w:r>
              <w:rPr>
                <w:sz w:val="18"/>
                <w:szCs w:val="18"/>
                <w:lang w:val="ru-RU"/>
              </w:rPr>
              <w:lastRenderedPageBreak/>
              <w:t>Зайвого в с</w:t>
            </w:r>
            <w:proofErr w:type="gramStart"/>
            <w:r>
              <w:rPr>
                <w:sz w:val="18"/>
                <w:szCs w:val="18"/>
                <w:lang w:val="ru-RU"/>
              </w:rPr>
              <w:t>.М</w:t>
            </w:r>
            <w:proofErr w:type="gramEnd"/>
            <w:r>
              <w:rPr>
                <w:sz w:val="18"/>
                <w:szCs w:val="18"/>
                <w:lang w:val="ru-RU"/>
              </w:rPr>
              <w:t xml:space="preserve">огилів </w:t>
            </w:r>
            <w:r w:rsidRPr="00C2636D">
              <w:rPr>
                <w:sz w:val="18"/>
                <w:szCs w:val="18"/>
                <w:lang w:val="ru-RU"/>
              </w:rPr>
              <w:t xml:space="preserve">(1699 м.кв. ). відсипка шлаком </w:t>
            </w:r>
          </w:p>
          <w:p w:rsidR="00232184" w:rsidRDefault="00232184" w:rsidP="00232184">
            <w:pPr>
              <w:spacing w:after="0" w:line="240" w:lineRule="auto"/>
              <w:jc w:val="both"/>
              <w:rPr>
                <w:sz w:val="18"/>
                <w:szCs w:val="18"/>
                <w:lang w:val="ru-RU"/>
              </w:rPr>
            </w:pPr>
            <w:r>
              <w:rPr>
                <w:sz w:val="18"/>
                <w:szCs w:val="18"/>
                <w:lang w:val="ru-RU"/>
              </w:rPr>
              <w:t>15.</w:t>
            </w:r>
            <w:r w:rsidRPr="00C2636D">
              <w:rPr>
                <w:sz w:val="18"/>
                <w:szCs w:val="18"/>
                <w:lang w:val="ru-RU"/>
              </w:rPr>
              <w:t xml:space="preserve"> Планування узбіччя дороги </w:t>
            </w:r>
            <w:r>
              <w:rPr>
                <w:sz w:val="18"/>
                <w:szCs w:val="18"/>
                <w:lang w:val="ru-RU"/>
              </w:rPr>
              <w:t>вул. Межова в с</w:t>
            </w:r>
            <w:proofErr w:type="gramStart"/>
            <w:r>
              <w:rPr>
                <w:sz w:val="18"/>
                <w:szCs w:val="18"/>
                <w:lang w:val="ru-RU"/>
              </w:rPr>
              <w:t>.М</w:t>
            </w:r>
            <w:proofErr w:type="gramEnd"/>
            <w:r>
              <w:rPr>
                <w:sz w:val="18"/>
                <w:szCs w:val="18"/>
                <w:lang w:val="ru-RU"/>
              </w:rPr>
              <w:t xml:space="preserve">огилів  </w:t>
            </w:r>
            <w:r w:rsidRPr="00C2636D">
              <w:rPr>
                <w:sz w:val="18"/>
                <w:szCs w:val="18"/>
                <w:lang w:val="ru-RU"/>
              </w:rPr>
              <w:t xml:space="preserve">(758 м.кв. ). відсипка шлаком </w:t>
            </w:r>
          </w:p>
          <w:p w:rsidR="00232184" w:rsidRDefault="00232184" w:rsidP="00232184">
            <w:pPr>
              <w:spacing w:after="0" w:line="240" w:lineRule="auto"/>
              <w:jc w:val="both"/>
              <w:rPr>
                <w:sz w:val="18"/>
                <w:szCs w:val="18"/>
                <w:lang w:val="ru-RU"/>
              </w:rPr>
            </w:pPr>
            <w:r>
              <w:rPr>
                <w:sz w:val="18"/>
                <w:szCs w:val="18"/>
                <w:lang w:val="ru-RU"/>
              </w:rPr>
              <w:t>16.</w:t>
            </w:r>
            <w:r w:rsidRPr="00C2636D">
              <w:rPr>
                <w:sz w:val="18"/>
                <w:szCs w:val="18"/>
                <w:lang w:val="ru-RU"/>
              </w:rPr>
              <w:t>Поточний ремонт дороги вул. Комарова в с.Могилів   (973 м.кв. ). відсипка шлаком</w:t>
            </w:r>
          </w:p>
          <w:p w:rsidR="00232184" w:rsidRDefault="00232184" w:rsidP="00232184">
            <w:pPr>
              <w:spacing w:after="0" w:line="240" w:lineRule="auto"/>
              <w:jc w:val="both"/>
              <w:rPr>
                <w:sz w:val="18"/>
                <w:szCs w:val="18"/>
                <w:lang w:val="ru-RU"/>
              </w:rPr>
            </w:pPr>
            <w:r>
              <w:rPr>
                <w:sz w:val="18"/>
                <w:szCs w:val="18"/>
                <w:lang w:val="ru-RU"/>
              </w:rPr>
              <w:t xml:space="preserve"> 17.</w:t>
            </w:r>
            <w:r w:rsidRPr="00C2636D">
              <w:rPr>
                <w:sz w:val="18"/>
                <w:szCs w:val="18"/>
                <w:lang w:val="ru-RU"/>
              </w:rPr>
              <w:t xml:space="preserve">Поточний ремонт дороги вул. Українська в с.Могилів      (3767 м.кв. ). відсипка шлаком </w:t>
            </w:r>
          </w:p>
          <w:p w:rsidR="00232184" w:rsidRDefault="00232184" w:rsidP="00232184">
            <w:pPr>
              <w:spacing w:after="0" w:line="240" w:lineRule="auto"/>
              <w:jc w:val="both"/>
              <w:rPr>
                <w:sz w:val="18"/>
                <w:szCs w:val="18"/>
                <w:lang w:val="ru-RU"/>
              </w:rPr>
            </w:pPr>
            <w:r>
              <w:rPr>
                <w:sz w:val="18"/>
                <w:szCs w:val="18"/>
                <w:lang w:val="ru-RU"/>
              </w:rPr>
              <w:t>18.</w:t>
            </w:r>
            <w:r w:rsidRPr="00C2636D">
              <w:rPr>
                <w:sz w:val="18"/>
                <w:szCs w:val="18"/>
                <w:lang w:val="ru-RU"/>
              </w:rPr>
              <w:t xml:space="preserve">Поточний ямковий ремонт </w:t>
            </w:r>
            <w:r>
              <w:rPr>
                <w:sz w:val="18"/>
                <w:szCs w:val="18"/>
                <w:lang w:val="ru-RU"/>
              </w:rPr>
              <w:t>дороги вул. Костичева</w:t>
            </w:r>
            <w:r w:rsidRPr="00C2636D">
              <w:rPr>
                <w:sz w:val="18"/>
                <w:szCs w:val="18"/>
                <w:lang w:val="ru-RU"/>
              </w:rPr>
              <w:t xml:space="preserve"> в с. Могилів (200 м.кв.)   </w:t>
            </w:r>
          </w:p>
          <w:p w:rsidR="00232184" w:rsidRDefault="00232184" w:rsidP="00232184">
            <w:pPr>
              <w:spacing w:after="0" w:line="240" w:lineRule="auto"/>
              <w:jc w:val="both"/>
              <w:rPr>
                <w:sz w:val="18"/>
                <w:szCs w:val="18"/>
                <w:lang w:val="ru-RU"/>
              </w:rPr>
            </w:pPr>
            <w:r w:rsidRPr="00C2636D">
              <w:rPr>
                <w:sz w:val="18"/>
                <w:szCs w:val="18"/>
                <w:lang w:val="ru-RU"/>
              </w:rPr>
              <w:t xml:space="preserve">2020 рік </w:t>
            </w:r>
          </w:p>
          <w:p w:rsidR="00232184" w:rsidRDefault="00232184" w:rsidP="00232184">
            <w:pPr>
              <w:spacing w:after="0" w:line="240" w:lineRule="auto"/>
              <w:jc w:val="both"/>
              <w:rPr>
                <w:sz w:val="18"/>
                <w:szCs w:val="18"/>
                <w:lang w:val="ru-RU"/>
              </w:rPr>
            </w:pPr>
            <w:r w:rsidRPr="00C2636D">
              <w:rPr>
                <w:sz w:val="18"/>
                <w:szCs w:val="18"/>
                <w:lang w:val="ru-RU"/>
              </w:rPr>
              <w:t xml:space="preserve">Виконано: </w:t>
            </w:r>
          </w:p>
          <w:p w:rsidR="00232184" w:rsidRDefault="00232184" w:rsidP="00232184">
            <w:pPr>
              <w:spacing w:after="0" w:line="240" w:lineRule="auto"/>
              <w:jc w:val="both"/>
              <w:rPr>
                <w:sz w:val="18"/>
                <w:szCs w:val="18"/>
                <w:lang w:val="ru-RU"/>
              </w:rPr>
            </w:pPr>
            <w:r>
              <w:rPr>
                <w:sz w:val="18"/>
                <w:szCs w:val="18"/>
                <w:lang w:val="ru-RU"/>
              </w:rPr>
              <w:t>1.</w:t>
            </w:r>
            <w:r w:rsidRPr="00C2636D">
              <w:rPr>
                <w:sz w:val="18"/>
                <w:szCs w:val="18"/>
                <w:lang w:val="ru-RU"/>
              </w:rPr>
              <w:t>Поточний ремонт дороги в</w:t>
            </w:r>
            <w:r>
              <w:rPr>
                <w:sz w:val="18"/>
                <w:szCs w:val="18"/>
                <w:lang w:val="ru-RU"/>
              </w:rPr>
              <w:t>ул. Зорянська в с</w:t>
            </w:r>
            <w:proofErr w:type="gramStart"/>
            <w:r>
              <w:rPr>
                <w:sz w:val="18"/>
                <w:szCs w:val="18"/>
                <w:lang w:val="ru-RU"/>
              </w:rPr>
              <w:t>.М</w:t>
            </w:r>
            <w:proofErr w:type="gramEnd"/>
            <w:r>
              <w:rPr>
                <w:sz w:val="18"/>
                <w:szCs w:val="18"/>
                <w:lang w:val="ru-RU"/>
              </w:rPr>
              <w:t xml:space="preserve">огилів </w:t>
            </w:r>
            <w:r w:rsidRPr="00C2636D">
              <w:rPr>
                <w:sz w:val="18"/>
                <w:szCs w:val="18"/>
                <w:lang w:val="ru-RU"/>
              </w:rPr>
              <w:t xml:space="preserve">(134 м.кв. ). відсипка шлаком. </w:t>
            </w:r>
          </w:p>
          <w:p w:rsidR="00232184" w:rsidRDefault="00232184" w:rsidP="00232184">
            <w:pPr>
              <w:spacing w:after="0" w:line="240" w:lineRule="auto"/>
              <w:jc w:val="both"/>
              <w:rPr>
                <w:sz w:val="18"/>
                <w:szCs w:val="18"/>
                <w:lang w:val="ru-RU"/>
              </w:rPr>
            </w:pPr>
            <w:r>
              <w:rPr>
                <w:sz w:val="18"/>
                <w:szCs w:val="18"/>
                <w:lang w:val="ru-RU"/>
              </w:rPr>
              <w:t>2.</w:t>
            </w:r>
            <w:r w:rsidRPr="00C2636D">
              <w:rPr>
                <w:sz w:val="18"/>
                <w:szCs w:val="18"/>
                <w:lang w:val="ru-RU"/>
              </w:rPr>
              <w:t>Поточний ремонт доро</w:t>
            </w:r>
            <w:r>
              <w:rPr>
                <w:sz w:val="18"/>
                <w:szCs w:val="18"/>
                <w:lang w:val="ru-RU"/>
              </w:rPr>
              <w:t>ги вул. Щаслива в с</w:t>
            </w:r>
            <w:proofErr w:type="gramStart"/>
            <w:r>
              <w:rPr>
                <w:sz w:val="18"/>
                <w:szCs w:val="18"/>
                <w:lang w:val="ru-RU"/>
              </w:rPr>
              <w:t>.М</w:t>
            </w:r>
            <w:proofErr w:type="gramEnd"/>
            <w:r>
              <w:rPr>
                <w:sz w:val="18"/>
                <w:szCs w:val="18"/>
                <w:lang w:val="ru-RU"/>
              </w:rPr>
              <w:t xml:space="preserve">огилів </w:t>
            </w:r>
            <w:r w:rsidRPr="00C2636D">
              <w:rPr>
                <w:sz w:val="18"/>
                <w:szCs w:val="18"/>
                <w:lang w:val="ru-RU"/>
              </w:rPr>
              <w:t>(221 м</w:t>
            </w:r>
            <w:r>
              <w:rPr>
                <w:sz w:val="18"/>
                <w:szCs w:val="18"/>
                <w:lang w:val="ru-RU"/>
              </w:rPr>
              <w:t xml:space="preserve">.кв. ). відсипка шлаком. </w:t>
            </w:r>
          </w:p>
          <w:p w:rsidR="00232184" w:rsidRDefault="00232184" w:rsidP="00232184">
            <w:pPr>
              <w:spacing w:after="0" w:line="240" w:lineRule="auto"/>
              <w:jc w:val="both"/>
              <w:rPr>
                <w:sz w:val="18"/>
                <w:szCs w:val="18"/>
                <w:lang w:val="ru-RU"/>
              </w:rPr>
            </w:pPr>
            <w:r>
              <w:rPr>
                <w:sz w:val="18"/>
                <w:szCs w:val="18"/>
                <w:lang w:val="ru-RU"/>
              </w:rPr>
              <w:t>3.</w:t>
            </w:r>
            <w:r w:rsidRPr="00C2636D">
              <w:rPr>
                <w:sz w:val="18"/>
                <w:szCs w:val="18"/>
                <w:lang w:val="ru-RU"/>
              </w:rPr>
              <w:t xml:space="preserve"> Поточни</w:t>
            </w:r>
            <w:r>
              <w:rPr>
                <w:sz w:val="18"/>
                <w:szCs w:val="18"/>
                <w:lang w:val="ru-RU"/>
              </w:rPr>
              <w:t xml:space="preserve">й ремонт дороги вул. Тополина в </w:t>
            </w:r>
            <w:r w:rsidRPr="00C2636D">
              <w:rPr>
                <w:sz w:val="18"/>
                <w:szCs w:val="18"/>
                <w:lang w:val="ru-RU"/>
              </w:rPr>
              <w:t>с.Могилів  (550 м.кв. ). відсипка шлаком. 4.   Поточний ремонт дороги вул. Харківська</w:t>
            </w:r>
            <w:r>
              <w:rPr>
                <w:sz w:val="18"/>
                <w:szCs w:val="18"/>
                <w:lang w:val="ru-RU"/>
              </w:rPr>
              <w:t xml:space="preserve"> в с</w:t>
            </w:r>
            <w:proofErr w:type="gramStart"/>
            <w:r>
              <w:rPr>
                <w:sz w:val="18"/>
                <w:szCs w:val="18"/>
                <w:lang w:val="ru-RU"/>
              </w:rPr>
              <w:t>.М</w:t>
            </w:r>
            <w:proofErr w:type="gramEnd"/>
            <w:r>
              <w:rPr>
                <w:sz w:val="18"/>
                <w:szCs w:val="18"/>
                <w:lang w:val="ru-RU"/>
              </w:rPr>
              <w:t xml:space="preserve">огилів </w:t>
            </w:r>
            <w:r w:rsidRPr="00C2636D">
              <w:rPr>
                <w:sz w:val="18"/>
                <w:szCs w:val="18"/>
                <w:lang w:val="ru-RU"/>
              </w:rPr>
              <w:t>(1651 м.кв. ). відсипка шлаком</w:t>
            </w:r>
          </w:p>
          <w:p w:rsidR="00232184" w:rsidRDefault="00232184" w:rsidP="00232184">
            <w:pPr>
              <w:spacing w:after="0" w:line="240" w:lineRule="auto"/>
              <w:jc w:val="both"/>
              <w:rPr>
                <w:b/>
                <w:i/>
                <w:sz w:val="18"/>
                <w:szCs w:val="18"/>
                <w:lang w:val="ru-RU"/>
              </w:rPr>
            </w:pPr>
            <w:r w:rsidRPr="00BC14EA">
              <w:rPr>
                <w:b/>
                <w:i/>
                <w:sz w:val="18"/>
                <w:szCs w:val="18"/>
                <w:lang w:val="ru-RU"/>
              </w:rPr>
              <w:t>Наявна ПКД рем</w:t>
            </w:r>
            <w:r>
              <w:rPr>
                <w:b/>
                <w:i/>
                <w:sz w:val="18"/>
                <w:szCs w:val="18"/>
                <w:lang w:val="ru-RU"/>
              </w:rPr>
              <w:t xml:space="preserve">онтів доріг 1. </w:t>
            </w:r>
            <w:r w:rsidRPr="00BC14EA">
              <w:rPr>
                <w:b/>
                <w:i/>
                <w:sz w:val="18"/>
                <w:szCs w:val="18"/>
                <w:lang w:val="ru-RU"/>
              </w:rPr>
              <w:t xml:space="preserve">Робочий проект «Капітальний ремонт дороги  по вул. Шишканя </w:t>
            </w:r>
            <w:proofErr w:type="gramStart"/>
            <w:r w:rsidRPr="00BC14EA">
              <w:rPr>
                <w:b/>
                <w:i/>
                <w:sz w:val="18"/>
                <w:szCs w:val="18"/>
                <w:lang w:val="ru-RU"/>
              </w:rPr>
              <w:t>в</w:t>
            </w:r>
            <w:proofErr w:type="gramEnd"/>
            <w:r w:rsidRPr="00BC14EA">
              <w:rPr>
                <w:b/>
                <w:i/>
                <w:sz w:val="18"/>
                <w:szCs w:val="18"/>
                <w:lang w:val="ru-RU"/>
              </w:rPr>
              <w:t xml:space="preserve"> селі Могилів Царичанського району Дніпропетровської області»  (коригування) (Пройшов </w:t>
            </w:r>
            <w:r>
              <w:rPr>
                <w:b/>
                <w:i/>
                <w:sz w:val="18"/>
                <w:szCs w:val="18"/>
                <w:lang w:val="ru-RU"/>
              </w:rPr>
              <w:t xml:space="preserve">експертизу) </w:t>
            </w:r>
          </w:p>
          <w:p w:rsidR="00232184" w:rsidRDefault="00232184" w:rsidP="00232184">
            <w:pPr>
              <w:spacing w:after="0" w:line="240" w:lineRule="auto"/>
              <w:jc w:val="both"/>
              <w:rPr>
                <w:b/>
                <w:i/>
                <w:sz w:val="18"/>
                <w:szCs w:val="18"/>
                <w:lang w:val="ru-RU"/>
              </w:rPr>
            </w:pPr>
            <w:r>
              <w:rPr>
                <w:b/>
                <w:i/>
                <w:sz w:val="18"/>
                <w:szCs w:val="18"/>
                <w:lang w:val="ru-RU"/>
              </w:rPr>
              <w:t xml:space="preserve">2. </w:t>
            </w:r>
            <w:r w:rsidRPr="00BC14EA">
              <w:rPr>
                <w:b/>
                <w:i/>
                <w:sz w:val="18"/>
                <w:szCs w:val="18"/>
                <w:lang w:val="ru-RU"/>
              </w:rPr>
              <w:t xml:space="preserve">Робочий проект «Капітальний ремонт частини дороги по вул. Севастопольська в с. Могилів Царичанського р-ну, Дніпропетровської обл.» (потребує коригування). </w:t>
            </w:r>
          </w:p>
          <w:p w:rsidR="00232184" w:rsidRDefault="00232184" w:rsidP="00232184">
            <w:pPr>
              <w:spacing w:after="0" w:line="240" w:lineRule="auto"/>
              <w:jc w:val="both"/>
              <w:rPr>
                <w:b/>
                <w:i/>
                <w:sz w:val="18"/>
                <w:szCs w:val="18"/>
                <w:lang w:val="ru-RU"/>
              </w:rPr>
            </w:pPr>
            <w:r w:rsidRPr="00BC14EA">
              <w:rPr>
                <w:b/>
                <w:i/>
                <w:sz w:val="18"/>
                <w:szCs w:val="18"/>
                <w:lang w:val="ru-RU"/>
              </w:rPr>
              <w:t>3</w:t>
            </w:r>
            <w:r>
              <w:rPr>
                <w:b/>
                <w:i/>
                <w:sz w:val="18"/>
                <w:szCs w:val="18"/>
                <w:lang w:val="ru-RU"/>
              </w:rPr>
              <w:t>.</w:t>
            </w:r>
            <w:r w:rsidRPr="00BC14EA">
              <w:rPr>
                <w:b/>
                <w:i/>
                <w:sz w:val="18"/>
                <w:szCs w:val="18"/>
                <w:lang w:val="ru-RU"/>
              </w:rPr>
              <w:t xml:space="preserve"> Робочий проект «Ка</w:t>
            </w:r>
            <w:r>
              <w:rPr>
                <w:b/>
                <w:i/>
                <w:sz w:val="18"/>
                <w:szCs w:val="18"/>
                <w:lang w:val="ru-RU"/>
              </w:rPr>
              <w:t xml:space="preserve">пітальний ремонт дороги по </w:t>
            </w:r>
            <w:r w:rsidRPr="00BC14EA">
              <w:rPr>
                <w:b/>
                <w:i/>
                <w:sz w:val="18"/>
                <w:szCs w:val="18"/>
                <w:lang w:val="ru-RU"/>
              </w:rPr>
              <w:t xml:space="preserve">вул. Чкалова  </w:t>
            </w:r>
          </w:p>
          <w:p w:rsidR="00232184" w:rsidRDefault="00232184" w:rsidP="00232184">
            <w:pPr>
              <w:spacing w:after="0" w:line="240" w:lineRule="auto"/>
              <w:jc w:val="both"/>
              <w:rPr>
                <w:b/>
                <w:i/>
                <w:sz w:val="18"/>
                <w:szCs w:val="18"/>
                <w:lang w:val="ru-RU"/>
              </w:rPr>
            </w:pPr>
            <w:r w:rsidRPr="00BC14EA">
              <w:rPr>
                <w:b/>
                <w:i/>
                <w:sz w:val="18"/>
                <w:szCs w:val="18"/>
                <w:lang w:val="ru-RU"/>
              </w:rPr>
              <w:t xml:space="preserve">в с. Проточі Царичанського району, Дніпропетровської області» (потребує коригування). </w:t>
            </w:r>
          </w:p>
          <w:p w:rsidR="00305453" w:rsidRPr="00C3050A" w:rsidRDefault="00232184" w:rsidP="00232184">
            <w:pPr>
              <w:spacing w:after="0" w:line="240" w:lineRule="auto"/>
              <w:jc w:val="both"/>
              <w:rPr>
                <w:b/>
                <w:i/>
                <w:sz w:val="18"/>
                <w:szCs w:val="18"/>
                <w:lang w:val="uk-UA"/>
              </w:rPr>
            </w:pPr>
            <w:r>
              <w:rPr>
                <w:b/>
                <w:i/>
                <w:sz w:val="18"/>
                <w:szCs w:val="18"/>
                <w:lang w:val="ru-RU"/>
              </w:rPr>
              <w:lastRenderedPageBreak/>
              <w:t>4.</w:t>
            </w:r>
            <w:r w:rsidRPr="00BC14EA">
              <w:rPr>
                <w:b/>
                <w:i/>
                <w:sz w:val="18"/>
                <w:szCs w:val="18"/>
                <w:lang w:val="ru-RU"/>
              </w:rPr>
              <w:t>Робочий проект «Капітальний ремонт дороги частини дороги по вул. Каліні</w:t>
            </w:r>
            <w:proofErr w:type="gramStart"/>
            <w:r w:rsidRPr="00BC14EA">
              <w:rPr>
                <w:b/>
                <w:i/>
                <w:sz w:val="18"/>
                <w:szCs w:val="18"/>
                <w:lang w:val="ru-RU"/>
              </w:rPr>
              <w:t>на</w:t>
            </w:r>
            <w:proofErr w:type="gramEnd"/>
            <w:r w:rsidRPr="00BC14EA">
              <w:rPr>
                <w:b/>
                <w:i/>
                <w:sz w:val="18"/>
                <w:szCs w:val="18"/>
                <w:lang w:val="ru-RU"/>
              </w:rPr>
              <w:t xml:space="preserve"> </w:t>
            </w:r>
            <w:proofErr w:type="gramStart"/>
            <w:r w:rsidRPr="00BC14EA">
              <w:rPr>
                <w:b/>
                <w:i/>
                <w:sz w:val="18"/>
                <w:szCs w:val="18"/>
                <w:lang w:val="ru-RU"/>
              </w:rPr>
              <w:t>с</w:t>
            </w:r>
            <w:proofErr w:type="gramEnd"/>
            <w:r w:rsidRPr="00BC14EA">
              <w:rPr>
                <w:b/>
                <w:i/>
                <w:sz w:val="18"/>
                <w:szCs w:val="18"/>
                <w:lang w:val="ru-RU"/>
              </w:rPr>
              <w:t>. Могилів Царичанського району, Дніпропетровської області» (потребує коригування).</w:t>
            </w:r>
          </w:p>
        </w:tc>
      </w:tr>
      <w:tr w:rsidR="00305453" w:rsidRPr="00C3050A" w:rsidTr="00C2636D">
        <w:tc>
          <w:tcPr>
            <w:tcW w:w="374" w:type="dxa"/>
            <w:shd w:val="clear" w:color="auto" w:fill="FFF2CC" w:themeFill="accent4" w:themeFillTint="33"/>
          </w:tcPr>
          <w:p w:rsidR="00305453" w:rsidRPr="00C3050A" w:rsidRDefault="00305453" w:rsidP="00966E6D">
            <w:pPr>
              <w:spacing w:after="0" w:line="240" w:lineRule="auto"/>
              <w:rPr>
                <w:i/>
                <w:sz w:val="20"/>
                <w:szCs w:val="20"/>
                <w:lang w:val="uk-UA"/>
              </w:rPr>
            </w:pPr>
            <w:r w:rsidRPr="00C3050A">
              <w:rPr>
                <w:i/>
                <w:sz w:val="20"/>
                <w:szCs w:val="20"/>
                <w:lang w:val="uk-UA"/>
              </w:rPr>
              <w:lastRenderedPageBreak/>
              <w:t>2.</w:t>
            </w:r>
          </w:p>
        </w:tc>
        <w:tc>
          <w:tcPr>
            <w:tcW w:w="4418" w:type="dxa"/>
            <w:shd w:val="clear" w:color="auto" w:fill="auto"/>
          </w:tcPr>
          <w:p w:rsidR="00305453" w:rsidRPr="00B61B91" w:rsidRDefault="00305453" w:rsidP="00966E6D">
            <w:pPr>
              <w:spacing w:after="0" w:line="240" w:lineRule="auto"/>
              <w:rPr>
                <w:i/>
                <w:sz w:val="18"/>
                <w:szCs w:val="18"/>
                <w:lang w:val="uk-UA"/>
              </w:rPr>
            </w:pPr>
            <w:r w:rsidRPr="00B61B91">
              <w:rPr>
                <w:b/>
                <w:sz w:val="18"/>
                <w:szCs w:val="18"/>
                <w:lang w:val="uk-UA"/>
              </w:rPr>
              <w:t>3.2.2.</w:t>
            </w:r>
            <w:r w:rsidRPr="00B61B91">
              <w:rPr>
                <w:sz w:val="18"/>
                <w:szCs w:val="18"/>
                <w:lang w:val="uk-UA"/>
              </w:rPr>
              <w:t>Розвиток мереж вуличного</w:t>
            </w:r>
            <w:r w:rsidR="00761A77" w:rsidRPr="00B61B91">
              <w:rPr>
                <w:sz w:val="18"/>
                <w:szCs w:val="18"/>
                <w:lang w:val="uk-UA"/>
              </w:rPr>
              <w:t xml:space="preserve"> </w:t>
            </w:r>
            <w:r w:rsidRPr="00B61B91">
              <w:rPr>
                <w:sz w:val="18"/>
                <w:szCs w:val="18"/>
                <w:lang w:val="uk-UA"/>
              </w:rPr>
              <w:t>освітлення</w:t>
            </w:r>
            <w:r w:rsidR="00761A77" w:rsidRPr="00B61B91">
              <w:rPr>
                <w:sz w:val="18"/>
                <w:szCs w:val="18"/>
                <w:lang w:val="uk-UA"/>
              </w:rPr>
              <w:t xml:space="preserve"> </w:t>
            </w:r>
            <w:r w:rsidRPr="00B61B91">
              <w:rPr>
                <w:sz w:val="18"/>
                <w:szCs w:val="18"/>
                <w:lang w:val="uk-UA"/>
              </w:rPr>
              <w:t>в</w:t>
            </w:r>
            <w:r w:rsidR="00761A77" w:rsidRPr="00B61B91">
              <w:rPr>
                <w:sz w:val="18"/>
                <w:szCs w:val="18"/>
                <w:lang w:val="uk-UA"/>
              </w:rPr>
              <w:t xml:space="preserve"> </w:t>
            </w:r>
            <w:r w:rsidRPr="00B61B91">
              <w:rPr>
                <w:sz w:val="18"/>
                <w:szCs w:val="18"/>
                <w:lang w:val="uk-UA"/>
              </w:rPr>
              <w:t>громаді.</w:t>
            </w:r>
          </w:p>
          <w:p w:rsidR="00305453" w:rsidRPr="00B61B91" w:rsidRDefault="00305453" w:rsidP="00966E6D">
            <w:pPr>
              <w:spacing w:after="0" w:line="240" w:lineRule="auto"/>
              <w:rPr>
                <w:i/>
                <w:sz w:val="18"/>
                <w:szCs w:val="18"/>
                <w:lang w:val="uk-UA"/>
              </w:rPr>
            </w:pPr>
          </w:p>
        </w:tc>
        <w:tc>
          <w:tcPr>
            <w:tcW w:w="1559" w:type="dxa"/>
          </w:tcPr>
          <w:p w:rsidR="009F5A31" w:rsidRPr="00B61B91" w:rsidRDefault="009F5A31" w:rsidP="009F5A31">
            <w:pPr>
              <w:pStyle w:val="Default"/>
              <w:rPr>
                <w:sz w:val="18"/>
                <w:szCs w:val="18"/>
              </w:rPr>
            </w:pPr>
            <w:r w:rsidRPr="00B61B91">
              <w:rPr>
                <w:sz w:val="18"/>
                <w:szCs w:val="18"/>
              </w:rPr>
              <w:t xml:space="preserve">2018 - 2020 роки </w:t>
            </w:r>
          </w:p>
          <w:p w:rsidR="00305453" w:rsidRPr="00B61B91" w:rsidRDefault="00305453" w:rsidP="00A67736">
            <w:pPr>
              <w:spacing w:after="0" w:line="240" w:lineRule="auto"/>
              <w:rPr>
                <w:i/>
                <w:sz w:val="18"/>
                <w:szCs w:val="18"/>
                <w:lang w:val="uk-UA"/>
              </w:rPr>
            </w:pPr>
          </w:p>
        </w:tc>
        <w:tc>
          <w:tcPr>
            <w:tcW w:w="2552" w:type="dxa"/>
            <w:shd w:val="clear" w:color="auto" w:fill="auto"/>
          </w:tcPr>
          <w:p w:rsidR="00B61B91" w:rsidRDefault="00B61B91" w:rsidP="00B61B91">
            <w:pPr>
              <w:spacing w:line="240" w:lineRule="auto"/>
              <w:contextualSpacing/>
              <w:rPr>
                <w:b/>
                <w:i/>
                <w:color w:val="FF0000"/>
                <w:sz w:val="18"/>
                <w:szCs w:val="18"/>
                <w:lang w:val="uk-UA"/>
              </w:rPr>
            </w:pPr>
          </w:p>
          <w:p w:rsidR="00BC14EA" w:rsidRPr="00B61B91" w:rsidRDefault="00BC14EA" w:rsidP="00B61B91">
            <w:pPr>
              <w:spacing w:line="240" w:lineRule="auto"/>
              <w:contextualSpacing/>
              <w:rPr>
                <w:sz w:val="18"/>
                <w:szCs w:val="18"/>
                <w:lang w:val="uk-UA"/>
              </w:rPr>
            </w:pPr>
            <w:r w:rsidRPr="00B61B91">
              <w:rPr>
                <w:sz w:val="18"/>
                <w:szCs w:val="18"/>
                <w:lang w:val="uk-UA"/>
              </w:rPr>
              <w:t>реалізовано частково</w:t>
            </w:r>
          </w:p>
          <w:p w:rsidR="00B61B91" w:rsidRPr="00B61B91" w:rsidRDefault="00B61B91" w:rsidP="00B61B91">
            <w:pPr>
              <w:spacing w:line="240" w:lineRule="auto"/>
              <w:contextualSpacing/>
              <w:rPr>
                <w:sz w:val="18"/>
                <w:szCs w:val="18"/>
                <w:lang w:val="uk-UA"/>
              </w:rPr>
            </w:pPr>
          </w:p>
          <w:p w:rsidR="00B51193" w:rsidRPr="00B51193" w:rsidRDefault="00B51193" w:rsidP="00232184">
            <w:pPr>
              <w:spacing w:after="0" w:line="240" w:lineRule="auto"/>
              <w:rPr>
                <w:b/>
                <w:i/>
                <w:sz w:val="18"/>
                <w:szCs w:val="18"/>
                <w:lang w:val="uk-UA"/>
              </w:rPr>
            </w:pPr>
          </w:p>
        </w:tc>
        <w:tc>
          <w:tcPr>
            <w:tcW w:w="2976" w:type="dxa"/>
            <w:shd w:val="clear" w:color="auto" w:fill="auto"/>
          </w:tcPr>
          <w:p w:rsidR="00305453" w:rsidRPr="00B61B91" w:rsidRDefault="00B61B91" w:rsidP="00966E6D">
            <w:pPr>
              <w:spacing w:after="0" w:line="240" w:lineRule="auto"/>
              <w:rPr>
                <w:i/>
                <w:sz w:val="18"/>
                <w:szCs w:val="18"/>
                <w:lang w:val="uk-UA"/>
              </w:rPr>
            </w:pPr>
            <w:r>
              <w:rPr>
                <w:i/>
                <w:sz w:val="18"/>
                <w:szCs w:val="18"/>
                <w:lang w:val="uk-UA"/>
              </w:rPr>
              <w:t>На стадії завершення</w:t>
            </w:r>
          </w:p>
        </w:tc>
        <w:tc>
          <w:tcPr>
            <w:tcW w:w="3430" w:type="dxa"/>
            <w:shd w:val="clear" w:color="auto" w:fill="auto"/>
          </w:tcPr>
          <w:p w:rsidR="00BC14EA" w:rsidRPr="00B61B91" w:rsidRDefault="00BC14EA" w:rsidP="00BC14EA">
            <w:pPr>
              <w:spacing w:after="0" w:line="240" w:lineRule="auto"/>
              <w:rPr>
                <w:i/>
                <w:sz w:val="18"/>
                <w:szCs w:val="18"/>
                <w:lang w:val="uk-UA"/>
              </w:rPr>
            </w:pPr>
            <w:r w:rsidRPr="00B61B91">
              <w:rPr>
                <w:i/>
                <w:sz w:val="18"/>
                <w:szCs w:val="18"/>
                <w:lang w:val="uk-UA"/>
              </w:rPr>
              <w:t xml:space="preserve">Побудовані та модернізовані із застосуванням енергоощадних технологій (світлодіодних світильників) мережі вуличного освітлення населених пунктів громади </w:t>
            </w:r>
          </w:p>
          <w:p w:rsidR="00BC14EA" w:rsidRPr="00B61B91" w:rsidRDefault="00BC14EA" w:rsidP="00BC14EA">
            <w:pPr>
              <w:spacing w:after="0" w:line="240" w:lineRule="auto"/>
              <w:rPr>
                <w:i/>
                <w:sz w:val="18"/>
                <w:szCs w:val="18"/>
                <w:lang w:val="uk-UA"/>
              </w:rPr>
            </w:pPr>
            <w:r w:rsidRPr="00B61B91">
              <w:rPr>
                <w:i/>
                <w:sz w:val="18"/>
                <w:szCs w:val="18"/>
                <w:lang w:val="uk-UA"/>
              </w:rPr>
              <w:t>Усі проекти будівництва та модернізації мереж вуличного освітлення розробляються в розрахунку на енергоощадні технології, в тому числі застосування автономних джерел живлення.</w:t>
            </w:r>
          </w:p>
          <w:p w:rsidR="00BC14EA" w:rsidRPr="00B61B91" w:rsidRDefault="00BC14EA" w:rsidP="00BC14EA">
            <w:pPr>
              <w:spacing w:after="0" w:line="240" w:lineRule="auto"/>
              <w:rPr>
                <w:i/>
                <w:sz w:val="18"/>
                <w:szCs w:val="18"/>
                <w:lang w:val="uk-UA"/>
              </w:rPr>
            </w:pPr>
          </w:p>
          <w:p w:rsidR="00BC14EA" w:rsidRDefault="00BC14EA" w:rsidP="00BC14EA">
            <w:pPr>
              <w:spacing w:after="0" w:line="240" w:lineRule="auto"/>
              <w:rPr>
                <w:b/>
                <w:i/>
                <w:sz w:val="18"/>
                <w:szCs w:val="18"/>
                <w:lang w:val="uk-UA"/>
              </w:rPr>
            </w:pPr>
            <w:r w:rsidRPr="00B61B91">
              <w:rPr>
                <w:b/>
                <w:i/>
                <w:sz w:val="18"/>
                <w:szCs w:val="18"/>
                <w:lang w:val="uk-UA"/>
              </w:rPr>
              <w:t>(Розроблені проекти по будівництву та модернізації створених мереж зовнішнього освітлення. Модернізовані мережі вуличного освітлення.)</w:t>
            </w:r>
          </w:p>
          <w:p w:rsidR="00232184" w:rsidRDefault="00232184" w:rsidP="00BC14EA">
            <w:pPr>
              <w:spacing w:after="0" w:line="240" w:lineRule="auto"/>
              <w:rPr>
                <w:b/>
                <w:i/>
                <w:sz w:val="18"/>
                <w:szCs w:val="18"/>
                <w:lang w:val="uk-UA"/>
              </w:rPr>
            </w:pPr>
          </w:p>
          <w:p w:rsidR="00232184" w:rsidRPr="00B61B91" w:rsidRDefault="00232184" w:rsidP="00232184">
            <w:pPr>
              <w:spacing w:after="0" w:line="240" w:lineRule="auto"/>
              <w:jc w:val="both"/>
              <w:rPr>
                <w:b/>
                <w:i/>
                <w:sz w:val="18"/>
                <w:szCs w:val="18"/>
                <w:lang w:val="uk-UA"/>
              </w:rPr>
            </w:pPr>
            <w:r w:rsidRPr="00B61B91">
              <w:rPr>
                <w:b/>
                <w:i/>
                <w:sz w:val="18"/>
                <w:szCs w:val="18"/>
                <w:lang w:val="uk-UA"/>
              </w:rPr>
              <w:t>Виготовлена кошторисна документація по вуличному освітленню –786,8 тис.грн., за виконання експертних та додаткових робіт – 51,5 тис.грн., за технічний та авторський нагляд по вуличному освітленню – 12,1 тис.грн., за виконані роботи по капітальному ремонту мереж вуличного освітлення (КТП-549 в с. Проточі, КТП-127 в с. Могилів) – 845,2 тис. грн.</w:t>
            </w:r>
          </w:p>
          <w:p w:rsidR="00232184" w:rsidRPr="00B61B91" w:rsidRDefault="00232184" w:rsidP="00232184">
            <w:pPr>
              <w:spacing w:after="0" w:line="240" w:lineRule="auto"/>
              <w:jc w:val="both"/>
              <w:rPr>
                <w:b/>
                <w:i/>
                <w:sz w:val="18"/>
                <w:szCs w:val="18"/>
                <w:lang w:val="uk-UA"/>
              </w:rPr>
            </w:pPr>
            <w:r w:rsidRPr="00B61B91">
              <w:rPr>
                <w:b/>
                <w:i/>
                <w:sz w:val="18"/>
                <w:szCs w:val="18"/>
                <w:lang w:val="uk-UA"/>
              </w:rPr>
              <w:t xml:space="preserve">Крім цього на суму 1726,2 тис.грн. при планових  1807,2 тис. гривень.  проведено: «Капітальний ремонт мережі зовнішнього освітлення частини вулиці Центральна в с. Могилів, Царичанського району, Дніпропетровської області  (2,26 км.)» - 884,6 тис. грн. (субвенція); «Капітальний ремонт мереж </w:t>
            </w:r>
            <w:r w:rsidRPr="00B61B91">
              <w:rPr>
                <w:b/>
                <w:i/>
                <w:sz w:val="18"/>
                <w:szCs w:val="18"/>
                <w:lang w:val="uk-UA"/>
              </w:rPr>
              <w:lastRenderedPageBreak/>
              <w:t>вуличного освітлення по вул. Берегова, Вишнева, провулок Патона, провулок Шишкіна лінії КТП 72,73  в с. Могилів Царичанського району Дніпропетровської області» - 168,9 тис. грн. (субвенція – 168,0 тис. грн., власні – 0,9 тис. грн.); «Капітальний ремонт мереж вуличного освітлення по вул. Луганська, Садова, провулок Осипенко, Вишнева, Шишканя, провулок Травневий лінії КТП 609 в с. Могилів Царичанського району Дніпропетровської області» - 139,6 тис. грн. (субвенція);  «Капітальний ремонт мереж вуличного освітлення по вул. Берегова, Харківська, провулок Береговий, провулок Садовий лінії КТП 98,70  в с. Могилів Царичанського району Дніпропетровської області» - 183,5 тис. грн. (субвенція – 183,0 тис. грн., власні – 0,5 тис. грн.); «Капітальний ремонт мереж вуличного освітлення по вул. Лермонтова, Берегова, Яблунева, провулок Сєченова, провулок Лесі Українки, провулок Франка лінії КТП 62 в с. Могилів Царичанського району Дніпропетровської області» - 201,2 тис. грн. (субвенція – 150,0 тис. грн., власні – 51,2 тис. грн.); «Капітальний ремонт мереж вуличного освітлення по вул. Виноградна, Берегова, провулок Київський  лінії КТП 133 в с. Могилів Царичанського району Дніпропетровської області» - 148,4 тис. грн. (субвенція).</w:t>
            </w:r>
          </w:p>
          <w:p w:rsidR="00232184" w:rsidRPr="00B61B91" w:rsidRDefault="00232184" w:rsidP="00232184">
            <w:pPr>
              <w:spacing w:after="0" w:line="240" w:lineRule="auto"/>
              <w:jc w:val="both"/>
              <w:rPr>
                <w:b/>
                <w:i/>
                <w:sz w:val="18"/>
                <w:szCs w:val="18"/>
                <w:lang w:val="uk-UA"/>
              </w:rPr>
            </w:pPr>
            <w:r w:rsidRPr="00B61B91">
              <w:rPr>
                <w:b/>
                <w:i/>
                <w:sz w:val="18"/>
                <w:szCs w:val="18"/>
                <w:lang w:val="uk-UA"/>
              </w:rPr>
              <w:t xml:space="preserve">Видатки бюджету Могилівської ОТГ по КПКВК 0217363 "Виконання інвестиційних проектів в рамках здійснення заходів щодо соціально-економічного розвитку окремих територій" по КЕКВ 3132 "Капітальний </w:t>
            </w:r>
            <w:r w:rsidRPr="00B61B91">
              <w:rPr>
                <w:b/>
                <w:i/>
                <w:sz w:val="18"/>
                <w:szCs w:val="18"/>
                <w:lang w:val="uk-UA"/>
              </w:rPr>
              <w:lastRenderedPageBreak/>
              <w:t>ремонт інших об'єктів" проведені в сумі 1158,5 тис. гривень при запланованих  1160,0 тис. грн. За рахунок цих коштів проведено:</w:t>
            </w:r>
          </w:p>
          <w:p w:rsidR="00232184" w:rsidRPr="00B61B91" w:rsidRDefault="00232184" w:rsidP="00232184">
            <w:pPr>
              <w:spacing w:after="0" w:line="240" w:lineRule="auto"/>
              <w:jc w:val="both"/>
              <w:rPr>
                <w:b/>
                <w:i/>
                <w:sz w:val="18"/>
                <w:szCs w:val="18"/>
                <w:lang w:val="uk-UA"/>
              </w:rPr>
            </w:pPr>
            <w:r w:rsidRPr="00B61B91">
              <w:rPr>
                <w:b/>
                <w:i/>
                <w:sz w:val="18"/>
                <w:szCs w:val="18"/>
                <w:lang w:val="uk-UA"/>
              </w:rPr>
              <w:t>«Капітальний ремонт мережі зовнішнього освітлення частини вулиці Центральна в с. Могилів, Царичанського району, Дніпропетровської області (3,0 км.)».</w:t>
            </w:r>
          </w:p>
          <w:p w:rsidR="00232184" w:rsidRPr="00B61B91" w:rsidRDefault="00232184" w:rsidP="00232184">
            <w:pPr>
              <w:spacing w:after="0" w:line="240" w:lineRule="auto"/>
              <w:jc w:val="both"/>
              <w:rPr>
                <w:b/>
                <w:i/>
                <w:sz w:val="18"/>
                <w:szCs w:val="18"/>
                <w:lang w:val="uk-UA"/>
              </w:rPr>
            </w:pPr>
            <w:r w:rsidRPr="00B61B91">
              <w:rPr>
                <w:b/>
                <w:i/>
                <w:sz w:val="18"/>
                <w:szCs w:val="18"/>
                <w:lang w:val="uk-UA"/>
              </w:rPr>
              <w:t>Так як в ході виконання робіт була зменшена вартість договору, виникла економія коштів субвенції в сумі 1,5 тис. грн. Дані кошти були повернуті   до державного бюджету;</w:t>
            </w:r>
          </w:p>
          <w:p w:rsidR="00232184" w:rsidRPr="00B61B91" w:rsidRDefault="00232184" w:rsidP="00232184">
            <w:pPr>
              <w:spacing w:after="0" w:line="240" w:lineRule="auto"/>
              <w:jc w:val="both"/>
              <w:rPr>
                <w:b/>
                <w:i/>
                <w:sz w:val="18"/>
                <w:szCs w:val="18"/>
                <w:lang w:val="uk-UA"/>
              </w:rPr>
            </w:pPr>
            <w:r w:rsidRPr="00B61B91">
              <w:rPr>
                <w:b/>
                <w:i/>
                <w:sz w:val="18"/>
                <w:szCs w:val="18"/>
                <w:lang w:val="uk-UA"/>
              </w:rPr>
              <w:t>У 2020 році проплачене виготовлення ПКД :</w:t>
            </w:r>
          </w:p>
          <w:p w:rsidR="00232184" w:rsidRPr="00B61B91" w:rsidRDefault="00232184" w:rsidP="00232184">
            <w:pPr>
              <w:spacing w:after="0" w:line="240" w:lineRule="auto"/>
              <w:jc w:val="both"/>
              <w:rPr>
                <w:b/>
                <w:i/>
                <w:sz w:val="18"/>
                <w:szCs w:val="18"/>
                <w:lang w:val="uk-UA"/>
              </w:rPr>
            </w:pPr>
            <w:r w:rsidRPr="00B61B91">
              <w:rPr>
                <w:b/>
                <w:i/>
                <w:sz w:val="18"/>
                <w:szCs w:val="18"/>
                <w:lang w:val="uk-UA"/>
              </w:rPr>
              <w:t xml:space="preserve">1) Виконання проектних робіт "Капітальний ремонт мереж вуличного освітлення по вул. Пушкіна, Приорільська, Степова, Шкільна, провулок Шкільний, Зотова, пров. Запорізький лінії КТП 128,687 в с.Могилів Царичанського району Дніпропетровської області" </w:t>
            </w:r>
            <w:r w:rsidRPr="00B61B91">
              <w:rPr>
                <w:b/>
                <w:i/>
                <w:sz w:val="18"/>
                <w:szCs w:val="18"/>
                <w:lang w:val="uk-UA"/>
              </w:rPr>
              <w:tab/>
              <w:t xml:space="preserve"> на суму 55, 8 тис.грн.;</w:t>
            </w:r>
          </w:p>
          <w:p w:rsidR="00232184" w:rsidRPr="00B61B91" w:rsidRDefault="00232184" w:rsidP="00232184">
            <w:pPr>
              <w:spacing w:after="0" w:line="240" w:lineRule="auto"/>
              <w:jc w:val="both"/>
              <w:rPr>
                <w:b/>
                <w:i/>
                <w:sz w:val="18"/>
                <w:szCs w:val="18"/>
                <w:lang w:val="uk-UA"/>
              </w:rPr>
            </w:pPr>
            <w:r w:rsidRPr="00B61B91">
              <w:rPr>
                <w:b/>
                <w:i/>
                <w:sz w:val="18"/>
                <w:szCs w:val="18"/>
                <w:lang w:val="uk-UA"/>
              </w:rPr>
              <w:t>2) Виконання проектних робіт "Капітальний ремонт мереж вуличного освітлення по вул.Староселівська,Челюскіна,Світла, провулок Тупік, Тополина лінії КТП 122 в с.Могилів Царичанського району Дніпропетровської області" на суму 53, 9 тис.грн.;</w:t>
            </w:r>
          </w:p>
          <w:p w:rsidR="00232184" w:rsidRPr="00B61B91" w:rsidRDefault="00232184" w:rsidP="00232184">
            <w:pPr>
              <w:spacing w:after="0" w:line="240" w:lineRule="auto"/>
              <w:jc w:val="both"/>
              <w:rPr>
                <w:b/>
                <w:i/>
                <w:sz w:val="18"/>
                <w:szCs w:val="18"/>
                <w:lang w:val="uk-UA"/>
              </w:rPr>
            </w:pPr>
            <w:r w:rsidRPr="00B61B91">
              <w:rPr>
                <w:b/>
                <w:i/>
                <w:sz w:val="18"/>
                <w:szCs w:val="18"/>
                <w:lang w:val="uk-UA"/>
              </w:rPr>
              <w:t>3) Виконання проектних робіт "Капітальний ремонт мереж вуличного освітлення по вул. Мічуріна, Тургенєва, Пушкіна, Приорільська, пров. Зелений лінії КТП 129 в с.Могилів Царичанського району Дніпропетровської області" на суму 54, 6 тис.грн.;</w:t>
            </w:r>
          </w:p>
          <w:p w:rsidR="00232184" w:rsidRPr="00B61B91" w:rsidRDefault="00232184" w:rsidP="00232184">
            <w:pPr>
              <w:spacing w:after="0" w:line="240" w:lineRule="auto"/>
              <w:jc w:val="both"/>
              <w:rPr>
                <w:b/>
                <w:i/>
                <w:sz w:val="18"/>
                <w:szCs w:val="18"/>
                <w:lang w:val="uk-UA"/>
              </w:rPr>
            </w:pPr>
            <w:r w:rsidRPr="00B61B91">
              <w:rPr>
                <w:b/>
                <w:i/>
                <w:sz w:val="18"/>
                <w:szCs w:val="18"/>
                <w:lang w:val="uk-UA"/>
              </w:rPr>
              <w:t xml:space="preserve">4) Виконання проектних робіт </w:t>
            </w:r>
            <w:r w:rsidRPr="00B61B91">
              <w:rPr>
                <w:b/>
                <w:i/>
                <w:sz w:val="18"/>
                <w:szCs w:val="18"/>
                <w:lang w:val="uk-UA"/>
              </w:rPr>
              <w:lastRenderedPageBreak/>
              <w:t>"Капітальний ремонт мереж вуличного освітлення по вул. Орільська, Світла, Староселівська, Челюскіна, пров. Сосновий, пров. Орільський лінії КТП 474,597 в с.Могилів Царичанського району Дніпропетровської області" на суму 53, 7 тис.грн.;</w:t>
            </w:r>
          </w:p>
          <w:p w:rsidR="00232184" w:rsidRPr="00B61B91" w:rsidRDefault="00232184" w:rsidP="00232184">
            <w:pPr>
              <w:spacing w:after="0" w:line="240" w:lineRule="auto"/>
              <w:jc w:val="both"/>
              <w:rPr>
                <w:b/>
                <w:i/>
                <w:sz w:val="18"/>
                <w:szCs w:val="18"/>
                <w:lang w:val="uk-UA"/>
              </w:rPr>
            </w:pPr>
            <w:r w:rsidRPr="00B61B91">
              <w:rPr>
                <w:b/>
                <w:i/>
                <w:sz w:val="18"/>
                <w:szCs w:val="18"/>
                <w:lang w:val="uk-UA"/>
              </w:rPr>
              <w:t>5) Виконання проектних робіт "Капітальний ремонт мереж вуличного освітлення по вул. Вишнева, Садова, Середня, Зоряна, провулок Межовий, Світла, Українська, Приорільська, провулок Короткий лінії КТП 551,549 с.Проточі Царичанського району Дніпропетровської області" на суму 54 , 8 тис.грн.;</w:t>
            </w:r>
          </w:p>
          <w:p w:rsidR="00232184" w:rsidRPr="00B61B91" w:rsidRDefault="00232184" w:rsidP="00232184">
            <w:pPr>
              <w:spacing w:after="0" w:line="240" w:lineRule="auto"/>
              <w:jc w:val="both"/>
              <w:rPr>
                <w:b/>
                <w:i/>
                <w:sz w:val="18"/>
                <w:szCs w:val="18"/>
                <w:lang w:val="uk-UA"/>
              </w:rPr>
            </w:pPr>
            <w:r w:rsidRPr="00B61B91">
              <w:rPr>
                <w:b/>
                <w:i/>
                <w:sz w:val="18"/>
                <w:szCs w:val="18"/>
                <w:lang w:val="uk-UA"/>
              </w:rPr>
              <w:t>6) Виконання проектних робіт "Капітальний ремонт мереж вуличного освітлення по вул. Щаслива, Шкільна, провулок Шкільний, Зоряна, Межова, Тітова лінії КТП 688,788 в с.Могилів Царичанського району Дніпропетровської області" на суму 54,0 тис.грн.;</w:t>
            </w:r>
          </w:p>
          <w:p w:rsidR="00232184" w:rsidRPr="00B61B91" w:rsidRDefault="00232184" w:rsidP="00232184">
            <w:pPr>
              <w:spacing w:after="0" w:line="240" w:lineRule="auto"/>
              <w:jc w:val="both"/>
              <w:rPr>
                <w:b/>
                <w:i/>
                <w:sz w:val="18"/>
                <w:szCs w:val="18"/>
                <w:lang w:val="uk-UA"/>
              </w:rPr>
            </w:pPr>
            <w:r w:rsidRPr="00B61B91">
              <w:rPr>
                <w:b/>
                <w:i/>
                <w:sz w:val="18"/>
                <w:szCs w:val="18"/>
                <w:lang w:val="uk-UA"/>
              </w:rPr>
              <w:t>7) Виконання проектних робіт "Капітальний ремонт мереж вуличного освітлення по вул. Затишна, Степова, провулок Весняний, Саратова, Середня, Матросова, Миру, Чкалова, провулок Чистий лінії КТП 79,112 в с.Проточі Царичанського району Дніпропетровської області" на суму 55, 1 тис.грн.;</w:t>
            </w:r>
          </w:p>
          <w:p w:rsidR="00232184" w:rsidRPr="00B61B91" w:rsidRDefault="00232184" w:rsidP="00232184">
            <w:pPr>
              <w:spacing w:after="0" w:line="240" w:lineRule="auto"/>
              <w:jc w:val="both"/>
              <w:rPr>
                <w:b/>
                <w:i/>
                <w:sz w:val="18"/>
                <w:szCs w:val="18"/>
                <w:lang w:val="uk-UA"/>
              </w:rPr>
            </w:pPr>
            <w:r w:rsidRPr="00B61B91">
              <w:rPr>
                <w:b/>
                <w:i/>
                <w:sz w:val="18"/>
                <w:szCs w:val="18"/>
                <w:lang w:val="uk-UA"/>
              </w:rPr>
              <w:t>8) Капітальний ремонт мереж вуличного освітлення по вул. Усенко П., Костичева, Зоряна, провулок Кондитерський, Степова лінії КТП 610,83 в с. Могилів Царичанського району Дніпропетровської області на суму 410, 7 тис.грн.;</w:t>
            </w:r>
          </w:p>
          <w:p w:rsidR="00232184" w:rsidRPr="00B61B91" w:rsidRDefault="00232184" w:rsidP="00232184">
            <w:pPr>
              <w:spacing w:after="0" w:line="240" w:lineRule="auto"/>
              <w:jc w:val="both"/>
              <w:rPr>
                <w:b/>
                <w:i/>
                <w:sz w:val="18"/>
                <w:szCs w:val="18"/>
                <w:lang w:val="uk-UA"/>
              </w:rPr>
            </w:pPr>
            <w:r w:rsidRPr="00B61B91">
              <w:rPr>
                <w:b/>
                <w:i/>
                <w:sz w:val="18"/>
                <w:szCs w:val="18"/>
                <w:lang w:val="uk-UA"/>
              </w:rPr>
              <w:t xml:space="preserve">9) Капітальний ремонт мереж </w:t>
            </w:r>
            <w:r w:rsidRPr="00B61B91">
              <w:rPr>
                <w:b/>
                <w:i/>
                <w:sz w:val="18"/>
                <w:szCs w:val="18"/>
                <w:lang w:val="uk-UA"/>
              </w:rPr>
              <w:lastRenderedPageBreak/>
              <w:t>вуличного освітлення по вул. Харківська, Костичева, Шишканя, провулок Вузький лінії КТП 100 в с. Могилів Царичанського району Дніпропетровської області на суму 456,7 тис.грн.;</w:t>
            </w:r>
          </w:p>
          <w:p w:rsidR="00232184" w:rsidRPr="00B61B91" w:rsidRDefault="00232184" w:rsidP="00232184">
            <w:pPr>
              <w:spacing w:after="0" w:line="240" w:lineRule="auto"/>
              <w:jc w:val="both"/>
              <w:rPr>
                <w:b/>
                <w:i/>
                <w:sz w:val="18"/>
                <w:szCs w:val="18"/>
                <w:lang w:val="uk-UA"/>
              </w:rPr>
            </w:pPr>
            <w:r w:rsidRPr="00B61B91">
              <w:rPr>
                <w:b/>
                <w:i/>
                <w:sz w:val="18"/>
                <w:szCs w:val="18"/>
                <w:lang w:val="uk-UA"/>
              </w:rPr>
              <w:t>10) Капітальний ремонт мереж вуличного освітлення по вул. Костичева, Чкалова, Шишканя, Луганська, Зоряна лінії КТП 689, 59 в с. Могилів Царичанського району Дніпропетровської області  на суму 421, 4 тис.грн.;</w:t>
            </w:r>
          </w:p>
          <w:p w:rsidR="00232184" w:rsidRPr="00B61B91" w:rsidRDefault="00232184" w:rsidP="00232184">
            <w:pPr>
              <w:spacing w:after="0" w:line="240" w:lineRule="auto"/>
              <w:jc w:val="both"/>
              <w:rPr>
                <w:b/>
                <w:i/>
                <w:sz w:val="18"/>
                <w:szCs w:val="18"/>
                <w:lang w:val="uk-UA"/>
              </w:rPr>
            </w:pPr>
            <w:r w:rsidRPr="00B61B91">
              <w:rPr>
                <w:b/>
                <w:i/>
                <w:sz w:val="18"/>
                <w:szCs w:val="18"/>
                <w:lang w:val="uk-UA"/>
              </w:rPr>
              <w:t>11) Капітальний ремонт мереж вуличного освітлення по вул. Кругла, Чайковського, Харківська, Гагаріна, Берегова, Передова, провулок Зелений, провулок Озерний, провулок Будівельників лінії КТП 604 в с. Могилів Царичанського району Дніпропетровської області на суму 279, 2 тис.грн.;</w:t>
            </w:r>
          </w:p>
          <w:p w:rsidR="00232184" w:rsidRDefault="00232184" w:rsidP="00232184">
            <w:pPr>
              <w:spacing w:after="0" w:line="240" w:lineRule="auto"/>
              <w:jc w:val="both"/>
              <w:rPr>
                <w:b/>
                <w:i/>
                <w:sz w:val="18"/>
                <w:szCs w:val="18"/>
                <w:lang w:val="uk-UA"/>
              </w:rPr>
            </w:pPr>
            <w:r w:rsidRPr="00B61B91">
              <w:rPr>
                <w:b/>
                <w:i/>
                <w:sz w:val="18"/>
                <w:szCs w:val="18"/>
                <w:lang w:val="uk-UA"/>
              </w:rPr>
              <w:t>12) Капітальний ремонт мереж вуличного освітлення по вул. Широка, Вишнева, Горького, Чиста, Луганська, пров. Прямий лінії КТП 156,60 в с. Могилів Царичанського району Дніпропетровської області на суму 413,8 тис.грн.</w:t>
            </w:r>
          </w:p>
          <w:p w:rsidR="00305453" w:rsidRPr="00B61B91" w:rsidRDefault="00305453" w:rsidP="00966E6D">
            <w:pPr>
              <w:spacing w:after="0" w:line="240" w:lineRule="auto"/>
              <w:rPr>
                <w:i/>
                <w:sz w:val="18"/>
                <w:szCs w:val="18"/>
                <w:lang w:val="uk-UA"/>
              </w:rPr>
            </w:pPr>
          </w:p>
        </w:tc>
      </w:tr>
      <w:tr w:rsidR="00305453" w:rsidRPr="00C3050A" w:rsidTr="00C2636D">
        <w:tc>
          <w:tcPr>
            <w:tcW w:w="374" w:type="dxa"/>
            <w:shd w:val="clear" w:color="auto" w:fill="FFF2CC" w:themeFill="accent4" w:themeFillTint="33"/>
          </w:tcPr>
          <w:p w:rsidR="00305453" w:rsidRPr="00C3050A" w:rsidRDefault="00305453" w:rsidP="00966E6D">
            <w:pPr>
              <w:spacing w:after="0" w:line="240" w:lineRule="auto"/>
              <w:rPr>
                <w:i/>
                <w:sz w:val="20"/>
                <w:szCs w:val="20"/>
                <w:lang w:val="uk-UA"/>
              </w:rPr>
            </w:pPr>
            <w:r w:rsidRPr="00C3050A">
              <w:rPr>
                <w:i/>
                <w:sz w:val="20"/>
                <w:szCs w:val="20"/>
                <w:lang w:val="uk-UA"/>
              </w:rPr>
              <w:lastRenderedPageBreak/>
              <w:t>3.</w:t>
            </w:r>
          </w:p>
        </w:tc>
        <w:tc>
          <w:tcPr>
            <w:tcW w:w="4418" w:type="dxa"/>
            <w:shd w:val="clear" w:color="auto" w:fill="auto"/>
          </w:tcPr>
          <w:p w:rsidR="00305453" w:rsidRPr="00B61B91" w:rsidRDefault="00305453" w:rsidP="00966E6D">
            <w:pPr>
              <w:spacing w:after="0" w:line="240" w:lineRule="auto"/>
              <w:rPr>
                <w:sz w:val="18"/>
                <w:szCs w:val="18"/>
                <w:lang w:val="uk-UA"/>
              </w:rPr>
            </w:pPr>
            <w:r w:rsidRPr="00B61B91">
              <w:rPr>
                <w:sz w:val="18"/>
                <w:szCs w:val="18"/>
                <w:lang w:val="uk-UA"/>
              </w:rPr>
              <w:t>3.2.3. Створення</w:t>
            </w:r>
            <w:r w:rsidR="00761A77" w:rsidRPr="00B61B91">
              <w:rPr>
                <w:sz w:val="18"/>
                <w:szCs w:val="18"/>
                <w:lang w:val="uk-UA"/>
              </w:rPr>
              <w:t xml:space="preserve"> </w:t>
            </w:r>
            <w:r w:rsidRPr="00B61B91">
              <w:rPr>
                <w:sz w:val="18"/>
                <w:szCs w:val="18"/>
                <w:lang w:val="uk-UA"/>
              </w:rPr>
              <w:t>безпечних умов проживання</w:t>
            </w:r>
            <w:r w:rsidR="00761A77" w:rsidRPr="00B61B91">
              <w:rPr>
                <w:sz w:val="18"/>
                <w:szCs w:val="18"/>
                <w:lang w:val="uk-UA"/>
              </w:rPr>
              <w:t xml:space="preserve"> </w:t>
            </w:r>
            <w:r w:rsidRPr="00B61B91">
              <w:rPr>
                <w:sz w:val="18"/>
                <w:szCs w:val="18"/>
                <w:lang w:val="uk-UA"/>
              </w:rPr>
              <w:t>мешканцям</w:t>
            </w:r>
            <w:r w:rsidR="00761A77" w:rsidRPr="00B61B91">
              <w:rPr>
                <w:sz w:val="18"/>
                <w:szCs w:val="18"/>
                <w:lang w:val="uk-UA"/>
              </w:rPr>
              <w:t xml:space="preserve"> </w:t>
            </w:r>
            <w:r w:rsidRPr="00B61B91">
              <w:rPr>
                <w:sz w:val="18"/>
                <w:szCs w:val="18"/>
                <w:lang w:val="uk-UA"/>
              </w:rPr>
              <w:t>громади, захист</w:t>
            </w:r>
            <w:r w:rsidR="00761A77" w:rsidRPr="00B61B91">
              <w:rPr>
                <w:sz w:val="18"/>
                <w:szCs w:val="18"/>
                <w:lang w:val="uk-UA"/>
              </w:rPr>
              <w:t xml:space="preserve"> </w:t>
            </w:r>
            <w:r w:rsidRPr="00B61B91">
              <w:rPr>
                <w:sz w:val="18"/>
                <w:szCs w:val="18"/>
                <w:lang w:val="uk-UA"/>
              </w:rPr>
              <w:t>території та майна від</w:t>
            </w:r>
            <w:r w:rsidR="00761A77" w:rsidRPr="00B61B91">
              <w:rPr>
                <w:sz w:val="18"/>
                <w:szCs w:val="18"/>
                <w:lang w:val="uk-UA"/>
              </w:rPr>
              <w:t xml:space="preserve"> </w:t>
            </w:r>
            <w:r w:rsidRPr="00B61B91">
              <w:rPr>
                <w:sz w:val="18"/>
                <w:szCs w:val="18"/>
                <w:lang w:val="uk-UA"/>
              </w:rPr>
              <w:t>надзвичайних</w:t>
            </w:r>
            <w:r w:rsidR="00761A77" w:rsidRPr="00B61B91">
              <w:rPr>
                <w:sz w:val="18"/>
                <w:szCs w:val="18"/>
                <w:lang w:val="uk-UA"/>
              </w:rPr>
              <w:t xml:space="preserve"> </w:t>
            </w:r>
            <w:r w:rsidRPr="00B61B91">
              <w:rPr>
                <w:sz w:val="18"/>
                <w:szCs w:val="18"/>
                <w:lang w:val="uk-UA"/>
              </w:rPr>
              <w:t>ситуацій</w:t>
            </w:r>
          </w:p>
          <w:p w:rsidR="00305453" w:rsidRPr="00B61B91" w:rsidRDefault="00305453" w:rsidP="00966E6D">
            <w:pPr>
              <w:spacing w:after="0" w:line="240" w:lineRule="auto"/>
              <w:rPr>
                <w:i/>
                <w:sz w:val="18"/>
                <w:szCs w:val="18"/>
                <w:lang w:val="uk-UA"/>
              </w:rPr>
            </w:pPr>
          </w:p>
        </w:tc>
        <w:tc>
          <w:tcPr>
            <w:tcW w:w="1559" w:type="dxa"/>
          </w:tcPr>
          <w:p w:rsidR="009F5A31" w:rsidRPr="00B61B91" w:rsidRDefault="009F5A31" w:rsidP="009F5A31">
            <w:pPr>
              <w:pStyle w:val="Default"/>
              <w:rPr>
                <w:sz w:val="18"/>
                <w:szCs w:val="18"/>
              </w:rPr>
            </w:pPr>
            <w:r w:rsidRPr="00B61B91">
              <w:rPr>
                <w:sz w:val="18"/>
                <w:szCs w:val="18"/>
              </w:rPr>
              <w:t xml:space="preserve">2018 - 2020 роки </w:t>
            </w:r>
          </w:p>
          <w:p w:rsidR="00305453" w:rsidRPr="00B61B91" w:rsidRDefault="00305453" w:rsidP="00A67736">
            <w:pPr>
              <w:spacing w:after="0" w:line="240" w:lineRule="auto"/>
              <w:rPr>
                <w:i/>
                <w:sz w:val="18"/>
                <w:szCs w:val="18"/>
                <w:lang w:val="uk-UA"/>
              </w:rPr>
            </w:pPr>
          </w:p>
        </w:tc>
        <w:tc>
          <w:tcPr>
            <w:tcW w:w="2552" w:type="dxa"/>
            <w:shd w:val="clear" w:color="auto" w:fill="auto"/>
          </w:tcPr>
          <w:p w:rsidR="00761A77" w:rsidRPr="00B61B91" w:rsidRDefault="00761A77" w:rsidP="00A67736">
            <w:pPr>
              <w:spacing w:after="0" w:line="240" w:lineRule="auto"/>
              <w:rPr>
                <w:i/>
                <w:sz w:val="18"/>
                <w:szCs w:val="18"/>
                <w:lang w:val="uk-UA"/>
              </w:rPr>
            </w:pPr>
          </w:p>
          <w:p w:rsidR="00BC14EA" w:rsidRPr="00B61B91" w:rsidRDefault="00BC14EA" w:rsidP="00DC197D">
            <w:pPr>
              <w:spacing w:after="0" w:line="240" w:lineRule="auto"/>
              <w:rPr>
                <w:sz w:val="18"/>
                <w:szCs w:val="18"/>
                <w:lang w:val="uk-UA"/>
              </w:rPr>
            </w:pPr>
            <w:r w:rsidRPr="00B61B91">
              <w:rPr>
                <w:sz w:val="18"/>
                <w:szCs w:val="18"/>
                <w:lang w:val="uk-UA"/>
              </w:rPr>
              <w:t>реалізовано частково</w:t>
            </w:r>
          </w:p>
          <w:p w:rsidR="00DC197D" w:rsidRPr="00B61B91" w:rsidRDefault="00DC197D" w:rsidP="00DC197D">
            <w:pPr>
              <w:spacing w:after="0" w:line="240" w:lineRule="auto"/>
              <w:rPr>
                <w:sz w:val="18"/>
                <w:szCs w:val="18"/>
                <w:lang w:val="uk-UA"/>
              </w:rPr>
            </w:pPr>
          </w:p>
          <w:p w:rsidR="00761A77" w:rsidRPr="00B61B91" w:rsidRDefault="00761A77" w:rsidP="001202F5">
            <w:pPr>
              <w:spacing w:after="0" w:line="240" w:lineRule="auto"/>
              <w:rPr>
                <w:sz w:val="18"/>
                <w:szCs w:val="18"/>
                <w:lang w:val="uk-UA"/>
              </w:rPr>
            </w:pPr>
          </w:p>
        </w:tc>
        <w:tc>
          <w:tcPr>
            <w:tcW w:w="2976" w:type="dxa"/>
            <w:shd w:val="clear" w:color="auto" w:fill="auto"/>
          </w:tcPr>
          <w:p w:rsidR="00305453" w:rsidRPr="00B61B91" w:rsidRDefault="009227DA" w:rsidP="009227DA">
            <w:pPr>
              <w:spacing w:after="0" w:line="240" w:lineRule="auto"/>
              <w:rPr>
                <w:i/>
                <w:sz w:val="18"/>
                <w:szCs w:val="18"/>
                <w:lang w:val="uk-UA"/>
              </w:rPr>
            </w:pPr>
            <w:r>
              <w:rPr>
                <w:i/>
                <w:sz w:val="18"/>
                <w:szCs w:val="18"/>
                <w:lang w:val="uk-UA"/>
              </w:rPr>
              <w:t xml:space="preserve">Відсутність коштів на відкриття </w:t>
            </w:r>
            <w:r w:rsidRPr="009227DA">
              <w:rPr>
                <w:i/>
                <w:sz w:val="18"/>
                <w:szCs w:val="18"/>
                <w:lang w:val="uk-UA"/>
              </w:rPr>
              <w:t>"Центру безпеки громадян"</w:t>
            </w:r>
          </w:p>
        </w:tc>
        <w:tc>
          <w:tcPr>
            <w:tcW w:w="3430" w:type="dxa"/>
            <w:shd w:val="clear" w:color="auto" w:fill="auto"/>
          </w:tcPr>
          <w:p w:rsidR="00BC14EA" w:rsidRPr="00B61B91" w:rsidRDefault="00BC14EA" w:rsidP="00BC14EA">
            <w:pPr>
              <w:spacing w:after="0" w:line="240" w:lineRule="auto"/>
              <w:rPr>
                <w:i/>
                <w:sz w:val="18"/>
                <w:szCs w:val="18"/>
                <w:lang w:val="uk-UA"/>
              </w:rPr>
            </w:pPr>
            <w:r w:rsidRPr="00B61B91">
              <w:rPr>
                <w:i/>
                <w:sz w:val="18"/>
                <w:szCs w:val="18"/>
                <w:lang w:val="uk-UA"/>
              </w:rPr>
              <w:t xml:space="preserve">Відкриття "Центру безпеки громадян" укомплектованого </w:t>
            </w:r>
            <w:r w:rsidR="009227DA" w:rsidRPr="00B61B91">
              <w:rPr>
                <w:i/>
                <w:sz w:val="18"/>
                <w:szCs w:val="18"/>
                <w:lang w:val="uk-UA"/>
              </w:rPr>
              <w:t>екіпажом</w:t>
            </w:r>
            <w:r w:rsidRPr="00B61B91">
              <w:rPr>
                <w:i/>
                <w:sz w:val="18"/>
                <w:szCs w:val="18"/>
                <w:lang w:val="uk-UA"/>
              </w:rPr>
              <w:t xml:space="preserve"> рятувальників; нарядом поліцейських та каретою швидкої допомоги на базі якого, функціонує диспетчерський пункт та забезпечує цілодобовий контроль за роботою охоронної сигналізації та систем відеоспостереження.</w:t>
            </w:r>
          </w:p>
          <w:p w:rsidR="00BC14EA" w:rsidRPr="00B61B91" w:rsidRDefault="00BC14EA" w:rsidP="00BC14EA">
            <w:pPr>
              <w:spacing w:after="0" w:line="240" w:lineRule="auto"/>
              <w:rPr>
                <w:i/>
                <w:sz w:val="18"/>
                <w:szCs w:val="18"/>
                <w:lang w:val="uk-UA"/>
              </w:rPr>
            </w:pPr>
            <w:r w:rsidRPr="00B61B91">
              <w:rPr>
                <w:i/>
                <w:sz w:val="18"/>
                <w:szCs w:val="18"/>
                <w:lang w:val="uk-UA"/>
              </w:rPr>
              <w:t xml:space="preserve">Обладнання сигналізацією соціальних об’єктів, створення системи оповіщення населення та виведення на </w:t>
            </w:r>
            <w:r w:rsidRPr="00B61B91">
              <w:rPr>
                <w:i/>
                <w:sz w:val="18"/>
                <w:szCs w:val="18"/>
                <w:lang w:val="uk-UA"/>
              </w:rPr>
              <w:lastRenderedPageBreak/>
              <w:t>пульт цілодобового диспетчерського пункту, організований в Центрі безпеки</w:t>
            </w:r>
          </w:p>
          <w:p w:rsidR="00BC14EA" w:rsidRPr="00B61B91" w:rsidRDefault="00BC14EA" w:rsidP="00BC14EA">
            <w:pPr>
              <w:spacing w:after="0" w:line="240" w:lineRule="auto"/>
              <w:rPr>
                <w:i/>
                <w:sz w:val="18"/>
                <w:szCs w:val="18"/>
                <w:lang w:val="uk-UA"/>
              </w:rPr>
            </w:pPr>
          </w:p>
          <w:p w:rsidR="00BC14EA" w:rsidRPr="00B61B91" w:rsidRDefault="00BC14EA" w:rsidP="00BC14EA">
            <w:pPr>
              <w:spacing w:after="0" w:line="240" w:lineRule="auto"/>
              <w:rPr>
                <w:b/>
                <w:i/>
                <w:sz w:val="18"/>
                <w:szCs w:val="18"/>
                <w:lang w:val="uk-UA"/>
              </w:rPr>
            </w:pPr>
            <w:r w:rsidRPr="00B61B91">
              <w:rPr>
                <w:b/>
                <w:i/>
                <w:sz w:val="18"/>
                <w:szCs w:val="18"/>
                <w:lang w:val="uk-UA"/>
              </w:rPr>
              <w:t>(Виготовлена проектно-кошторисна документація. Функціонуючий "Центр безпеки громадян". Створення системи оповіщення та відеонагляду )</w:t>
            </w:r>
          </w:p>
          <w:p w:rsidR="00305453" w:rsidRDefault="00305453" w:rsidP="00966E6D">
            <w:pPr>
              <w:spacing w:after="0" w:line="240" w:lineRule="auto"/>
              <w:rPr>
                <w:i/>
                <w:sz w:val="18"/>
                <w:szCs w:val="18"/>
                <w:lang w:val="uk-UA"/>
              </w:rPr>
            </w:pPr>
          </w:p>
          <w:p w:rsidR="00232184" w:rsidRPr="00B61B91" w:rsidRDefault="00232184" w:rsidP="00232184">
            <w:pPr>
              <w:spacing w:after="0" w:line="240" w:lineRule="auto"/>
              <w:jc w:val="both"/>
              <w:rPr>
                <w:i/>
                <w:sz w:val="18"/>
                <w:szCs w:val="18"/>
                <w:lang w:val="uk-UA"/>
              </w:rPr>
            </w:pPr>
            <w:r w:rsidRPr="00B61B91">
              <w:rPr>
                <w:sz w:val="18"/>
                <w:szCs w:val="18"/>
                <w:lang w:val="uk-UA"/>
              </w:rPr>
              <w:t>На створення і використання матеріал</w:t>
            </w:r>
            <w:r>
              <w:rPr>
                <w:sz w:val="18"/>
                <w:szCs w:val="18"/>
                <w:lang w:val="uk-UA"/>
              </w:rPr>
              <w:t>ьних резервів для запобігання  </w:t>
            </w:r>
            <w:r w:rsidRPr="00B61B91">
              <w:rPr>
                <w:sz w:val="18"/>
                <w:szCs w:val="18"/>
                <w:lang w:val="uk-UA"/>
              </w:rPr>
              <w:t>та</w:t>
            </w:r>
            <w:r>
              <w:rPr>
                <w:sz w:val="18"/>
                <w:szCs w:val="18"/>
                <w:lang w:val="uk-UA"/>
              </w:rPr>
              <w:t xml:space="preserve"> </w:t>
            </w:r>
            <w:r w:rsidRPr="00B61B91">
              <w:rPr>
                <w:sz w:val="18"/>
                <w:szCs w:val="18"/>
                <w:lang w:val="uk-UA"/>
              </w:rPr>
              <w:t>ліквідації надзвичайних ситуацій техногенного і природного характеру  та їх наслідків Управлінню цивільного захисту Дніпропетровської обласної державної адміністрації перераховано субвенцію з місцевого бюджету у розмірі 3,7 тис. гривень. Крім цього за рахунок коштів місцевого бюджету проведені видатки у сумі 260,0 тис.грн. на виконання заходів з пожежної безпеки у комунальних закладах громади. З метою приведення у відповідність до законодавчих        документів з цивільного захисту проведені роботи з облаштування двох       захисних споруд цивільного захисту. Впорядкування двох інших буде проведено у наступному році. З метою впровадження проекту "Поліцейський офіцер громади" за рахунок коштів місцевого бюджету КП"Джерело" виконані ремонтні роботи приміщення на суму 147,8 тис.грн.та придбано меблі та проведено оснащення вартістю    28,2 тис. гривень.З метою забезпечення правопорядку на території громади розпочато роботу по встановленню системи відео нагляду  в населених пунктах громади. Станом</w:t>
            </w:r>
            <w:r>
              <w:rPr>
                <w:sz w:val="18"/>
                <w:szCs w:val="18"/>
                <w:lang w:val="uk-UA"/>
              </w:rPr>
              <w:t xml:space="preserve"> </w:t>
            </w:r>
            <w:r w:rsidRPr="00B61B91">
              <w:rPr>
                <w:sz w:val="18"/>
                <w:szCs w:val="18"/>
                <w:lang w:val="uk-UA"/>
              </w:rPr>
              <w:t>на 01.01.2020 року облаштовано десять точок відеоспостереження та загальний пункт нагляду на суму 198,8тис. гривень.</w:t>
            </w:r>
          </w:p>
        </w:tc>
      </w:tr>
    </w:tbl>
    <w:p w:rsidR="00073812" w:rsidRDefault="00073812" w:rsidP="009947E0">
      <w:pPr>
        <w:spacing w:after="0" w:line="240" w:lineRule="auto"/>
        <w:rPr>
          <w:b/>
          <w:sz w:val="24"/>
          <w:szCs w:val="24"/>
          <w:lang w:val="uk-UA"/>
        </w:rPr>
      </w:pPr>
    </w:p>
    <w:p w:rsidR="00AD251F" w:rsidRDefault="00AD251F" w:rsidP="009947E0">
      <w:pPr>
        <w:spacing w:after="0" w:line="240" w:lineRule="auto"/>
        <w:rPr>
          <w:b/>
          <w:sz w:val="24"/>
          <w:szCs w:val="24"/>
          <w:lang w:val="uk-UA"/>
        </w:rPr>
      </w:pPr>
    </w:p>
    <w:tbl>
      <w:tblPr>
        <w:tblW w:w="15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4417"/>
        <w:gridCol w:w="1559"/>
        <w:gridCol w:w="3119"/>
        <w:gridCol w:w="2693"/>
        <w:gridCol w:w="3146"/>
      </w:tblGrid>
      <w:tr w:rsidR="009F5A31" w:rsidRPr="00C3050A" w:rsidTr="009F5A31">
        <w:tc>
          <w:tcPr>
            <w:tcW w:w="375" w:type="dxa"/>
            <w:shd w:val="clear" w:color="auto" w:fill="FFF2CC" w:themeFill="accent4" w:themeFillTint="33"/>
          </w:tcPr>
          <w:p w:rsidR="009F5A31" w:rsidRPr="00C3050A" w:rsidRDefault="009F5A31" w:rsidP="00966E6D">
            <w:pPr>
              <w:spacing w:after="0" w:line="240" w:lineRule="auto"/>
              <w:rPr>
                <w:i/>
                <w:lang w:val="uk-UA"/>
              </w:rPr>
            </w:pPr>
          </w:p>
        </w:tc>
        <w:tc>
          <w:tcPr>
            <w:tcW w:w="14934" w:type="dxa"/>
            <w:gridSpan w:val="5"/>
            <w:shd w:val="clear" w:color="auto" w:fill="FBE4D5" w:themeFill="accent2" w:themeFillTint="33"/>
          </w:tcPr>
          <w:p w:rsidR="009F5A31" w:rsidRPr="00C3050A" w:rsidRDefault="009F5A31" w:rsidP="00966E6D">
            <w:pPr>
              <w:spacing w:before="240" w:after="0" w:line="240" w:lineRule="auto"/>
              <w:rPr>
                <w:b/>
                <w:bCs/>
                <w:i/>
                <w:lang w:val="uk-UA"/>
              </w:rPr>
            </w:pPr>
            <w:r w:rsidRPr="00C3050A">
              <w:rPr>
                <w:b/>
                <w:i/>
                <w:lang w:val="uk-UA"/>
              </w:rPr>
              <w:t xml:space="preserve">Операційна ціль: </w:t>
            </w:r>
            <w:r w:rsidRPr="00B7565D">
              <w:t>3.3.</w:t>
            </w:r>
            <w:r w:rsidRPr="00B7565D">
              <w:tab/>
              <w:t>Підвищення якості житлово-комунальних послуг</w:t>
            </w:r>
          </w:p>
        </w:tc>
      </w:tr>
      <w:tr w:rsidR="009F5A31" w:rsidRPr="00C3050A" w:rsidTr="00DC197D">
        <w:tc>
          <w:tcPr>
            <w:tcW w:w="375" w:type="dxa"/>
            <w:shd w:val="clear" w:color="auto" w:fill="FFF2CC" w:themeFill="accent4" w:themeFillTint="33"/>
          </w:tcPr>
          <w:p w:rsidR="009F5A31" w:rsidRPr="00C3050A" w:rsidRDefault="009F5A31" w:rsidP="00966E6D">
            <w:pPr>
              <w:spacing w:after="0" w:line="240" w:lineRule="auto"/>
              <w:rPr>
                <w:i/>
                <w:lang w:val="uk-UA"/>
              </w:rPr>
            </w:pPr>
          </w:p>
        </w:tc>
        <w:tc>
          <w:tcPr>
            <w:tcW w:w="4417" w:type="dxa"/>
            <w:shd w:val="clear" w:color="auto" w:fill="D9D9D9" w:themeFill="background1" w:themeFillShade="D9"/>
            <w:vAlign w:val="center"/>
          </w:tcPr>
          <w:p w:rsidR="009F5A31" w:rsidRPr="00C3050A" w:rsidRDefault="009F5A31" w:rsidP="00966E6D">
            <w:pPr>
              <w:spacing w:after="0" w:line="240" w:lineRule="auto"/>
              <w:jc w:val="center"/>
              <w:rPr>
                <w:b/>
                <w:i/>
                <w:lang w:val="uk-UA"/>
              </w:rPr>
            </w:pPr>
            <w:r w:rsidRPr="00C3050A">
              <w:rPr>
                <w:b/>
                <w:i/>
                <w:lang w:val="uk-UA"/>
              </w:rPr>
              <w:t>Діяльність / захід</w:t>
            </w:r>
          </w:p>
        </w:tc>
        <w:tc>
          <w:tcPr>
            <w:tcW w:w="1559" w:type="dxa"/>
            <w:shd w:val="clear" w:color="auto" w:fill="D9D9D9" w:themeFill="background1" w:themeFillShade="D9"/>
            <w:vAlign w:val="center"/>
          </w:tcPr>
          <w:p w:rsidR="009F5A31" w:rsidRPr="00C3050A" w:rsidRDefault="00E255BC" w:rsidP="00966E6D">
            <w:pPr>
              <w:spacing w:after="0" w:line="240" w:lineRule="auto"/>
              <w:jc w:val="center"/>
              <w:rPr>
                <w:b/>
                <w:i/>
                <w:lang w:val="uk-UA"/>
              </w:rPr>
            </w:pPr>
            <w:r>
              <w:rPr>
                <w:b/>
                <w:i/>
                <w:lang w:val="uk-UA"/>
              </w:rPr>
              <w:t>Термін виконання</w:t>
            </w:r>
          </w:p>
        </w:tc>
        <w:tc>
          <w:tcPr>
            <w:tcW w:w="3119" w:type="dxa"/>
            <w:shd w:val="clear" w:color="auto" w:fill="D9D9D9" w:themeFill="background1" w:themeFillShade="D9"/>
            <w:vAlign w:val="center"/>
          </w:tcPr>
          <w:p w:rsidR="009F5A31" w:rsidRPr="00C3050A" w:rsidRDefault="009F5A31" w:rsidP="00966E6D">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2693" w:type="dxa"/>
            <w:shd w:val="clear" w:color="auto" w:fill="D9D9D9" w:themeFill="background1" w:themeFillShade="D9"/>
            <w:vAlign w:val="center"/>
          </w:tcPr>
          <w:p w:rsidR="009F5A31" w:rsidRPr="00C3050A" w:rsidRDefault="009F5A31" w:rsidP="00966E6D">
            <w:pPr>
              <w:spacing w:after="0" w:line="240" w:lineRule="auto"/>
              <w:jc w:val="center"/>
              <w:rPr>
                <w:b/>
                <w:i/>
                <w:lang w:val="uk-UA"/>
              </w:rPr>
            </w:pPr>
            <w:r w:rsidRPr="00C3050A">
              <w:rPr>
                <w:b/>
                <w:i/>
                <w:lang w:val="uk-UA"/>
              </w:rPr>
              <w:t>Виявлені проблеми та способи їх вирішення</w:t>
            </w:r>
          </w:p>
        </w:tc>
        <w:tc>
          <w:tcPr>
            <w:tcW w:w="3146" w:type="dxa"/>
            <w:shd w:val="clear" w:color="auto" w:fill="D9D9D9" w:themeFill="background1" w:themeFillShade="D9"/>
            <w:vAlign w:val="center"/>
          </w:tcPr>
          <w:p w:rsidR="009F5A31" w:rsidRPr="00C3050A" w:rsidRDefault="009F5A31" w:rsidP="00966E6D">
            <w:pPr>
              <w:spacing w:after="0" w:line="240" w:lineRule="auto"/>
              <w:jc w:val="center"/>
              <w:rPr>
                <w:b/>
                <w:bCs/>
                <w:i/>
                <w:lang w:val="uk-UA"/>
              </w:rPr>
            </w:pPr>
            <w:r w:rsidRPr="00C3050A">
              <w:rPr>
                <w:b/>
                <w:bCs/>
                <w:i/>
                <w:lang w:val="uk-UA"/>
              </w:rPr>
              <w:t>Додаткова інформація та зауваження</w:t>
            </w:r>
          </w:p>
        </w:tc>
      </w:tr>
      <w:tr w:rsidR="009F5A31" w:rsidRPr="00C3050A" w:rsidTr="00DC197D">
        <w:tc>
          <w:tcPr>
            <w:tcW w:w="375" w:type="dxa"/>
            <w:shd w:val="clear" w:color="auto" w:fill="FFF2CC" w:themeFill="accent4" w:themeFillTint="33"/>
          </w:tcPr>
          <w:p w:rsidR="009F5A31" w:rsidRPr="00C3050A" w:rsidRDefault="009F5A31" w:rsidP="00966E6D">
            <w:pPr>
              <w:spacing w:after="0" w:line="240" w:lineRule="auto"/>
              <w:rPr>
                <w:i/>
                <w:sz w:val="20"/>
                <w:szCs w:val="20"/>
                <w:lang w:val="uk-UA"/>
              </w:rPr>
            </w:pPr>
            <w:r w:rsidRPr="00C3050A">
              <w:rPr>
                <w:i/>
                <w:sz w:val="20"/>
                <w:szCs w:val="20"/>
                <w:lang w:val="uk-UA"/>
              </w:rPr>
              <w:t>1.</w:t>
            </w:r>
          </w:p>
        </w:tc>
        <w:tc>
          <w:tcPr>
            <w:tcW w:w="4417" w:type="dxa"/>
            <w:shd w:val="clear" w:color="auto" w:fill="auto"/>
          </w:tcPr>
          <w:p w:rsidR="009F5A31" w:rsidRPr="00B61B91" w:rsidRDefault="009F5A31" w:rsidP="00966E6D">
            <w:pPr>
              <w:spacing w:after="0" w:line="240" w:lineRule="auto"/>
              <w:rPr>
                <w:i/>
                <w:sz w:val="18"/>
                <w:szCs w:val="18"/>
                <w:lang w:val="uk-UA"/>
              </w:rPr>
            </w:pPr>
            <w:r w:rsidRPr="00B61B91">
              <w:rPr>
                <w:b/>
                <w:sz w:val="18"/>
                <w:szCs w:val="18"/>
                <w:lang w:val="uk-UA"/>
              </w:rPr>
              <w:t>3.3.1.</w:t>
            </w:r>
            <w:r w:rsidRPr="00B61B91">
              <w:rPr>
                <w:sz w:val="18"/>
                <w:szCs w:val="18"/>
                <w:lang w:val="uk-UA"/>
              </w:rPr>
              <w:t>Покращення</w:t>
            </w:r>
            <w:r w:rsidR="00A70876" w:rsidRPr="00B61B91">
              <w:rPr>
                <w:sz w:val="18"/>
                <w:szCs w:val="18"/>
                <w:lang w:val="uk-UA"/>
              </w:rPr>
              <w:t xml:space="preserve"> </w:t>
            </w:r>
            <w:r w:rsidRPr="00B61B91">
              <w:rPr>
                <w:sz w:val="18"/>
                <w:szCs w:val="18"/>
                <w:lang w:val="uk-UA"/>
              </w:rPr>
              <w:t>постачання</w:t>
            </w:r>
            <w:r w:rsidR="00A70876" w:rsidRPr="00B61B91">
              <w:rPr>
                <w:sz w:val="18"/>
                <w:szCs w:val="18"/>
                <w:lang w:val="uk-UA"/>
              </w:rPr>
              <w:t xml:space="preserve"> </w:t>
            </w:r>
            <w:r w:rsidRPr="00B61B91">
              <w:rPr>
                <w:sz w:val="18"/>
                <w:szCs w:val="18"/>
                <w:lang w:val="uk-UA"/>
              </w:rPr>
              <w:t>мешканців, а також</w:t>
            </w:r>
            <w:r w:rsidR="00A70876" w:rsidRPr="00B61B91">
              <w:rPr>
                <w:sz w:val="18"/>
                <w:szCs w:val="18"/>
                <w:lang w:val="uk-UA"/>
              </w:rPr>
              <w:t xml:space="preserve"> </w:t>
            </w:r>
            <w:r w:rsidRPr="00B61B91">
              <w:rPr>
                <w:sz w:val="18"/>
                <w:szCs w:val="18"/>
                <w:lang w:val="uk-UA"/>
              </w:rPr>
              <w:t>комунальних</w:t>
            </w:r>
            <w:r w:rsidR="00A70876" w:rsidRPr="00B61B91">
              <w:rPr>
                <w:sz w:val="18"/>
                <w:szCs w:val="18"/>
                <w:lang w:val="uk-UA"/>
              </w:rPr>
              <w:t xml:space="preserve"> </w:t>
            </w:r>
            <w:r w:rsidRPr="00B61B91">
              <w:rPr>
                <w:sz w:val="18"/>
                <w:szCs w:val="18"/>
                <w:lang w:val="uk-UA"/>
              </w:rPr>
              <w:t>закладів та установ</w:t>
            </w:r>
            <w:r w:rsidR="00A70876" w:rsidRPr="00B61B91">
              <w:rPr>
                <w:sz w:val="18"/>
                <w:szCs w:val="18"/>
                <w:lang w:val="uk-UA"/>
              </w:rPr>
              <w:t xml:space="preserve"> </w:t>
            </w:r>
            <w:r w:rsidRPr="00B61B91">
              <w:rPr>
                <w:sz w:val="18"/>
                <w:szCs w:val="18"/>
                <w:lang w:val="uk-UA"/>
              </w:rPr>
              <w:t>якісною</w:t>
            </w:r>
            <w:r w:rsidR="00A70876" w:rsidRPr="00B61B91">
              <w:rPr>
                <w:sz w:val="18"/>
                <w:szCs w:val="18"/>
                <w:lang w:val="uk-UA"/>
              </w:rPr>
              <w:t xml:space="preserve"> </w:t>
            </w:r>
            <w:r w:rsidRPr="00B61B91">
              <w:rPr>
                <w:sz w:val="18"/>
                <w:szCs w:val="18"/>
                <w:lang w:val="uk-UA"/>
              </w:rPr>
              <w:t>питною водою</w:t>
            </w:r>
          </w:p>
          <w:p w:rsidR="009F5A31" w:rsidRPr="00B61B91" w:rsidRDefault="009F5A31" w:rsidP="00966E6D">
            <w:pPr>
              <w:spacing w:after="0" w:line="240" w:lineRule="auto"/>
              <w:rPr>
                <w:i/>
                <w:sz w:val="18"/>
                <w:szCs w:val="18"/>
                <w:lang w:val="uk-UA"/>
              </w:rPr>
            </w:pPr>
          </w:p>
        </w:tc>
        <w:tc>
          <w:tcPr>
            <w:tcW w:w="1559" w:type="dxa"/>
          </w:tcPr>
          <w:p w:rsidR="009F5A31" w:rsidRPr="00B61B91" w:rsidRDefault="00B52DCF" w:rsidP="00A67736">
            <w:pPr>
              <w:spacing w:after="0" w:line="240" w:lineRule="auto"/>
              <w:rPr>
                <w:i/>
                <w:sz w:val="18"/>
                <w:szCs w:val="18"/>
                <w:lang w:val="uk-UA"/>
              </w:rPr>
            </w:pPr>
            <w:r w:rsidRPr="00B61B91">
              <w:rPr>
                <w:i/>
                <w:sz w:val="18"/>
                <w:szCs w:val="18"/>
                <w:lang w:val="uk-UA"/>
              </w:rPr>
              <w:t>2017рік</w:t>
            </w:r>
          </w:p>
        </w:tc>
        <w:tc>
          <w:tcPr>
            <w:tcW w:w="3119" w:type="dxa"/>
            <w:shd w:val="clear" w:color="auto" w:fill="auto"/>
          </w:tcPr>
          <w:p w:rsidR="00DC197D" w:rsidRPr="00B61B91" w:rsidRDefault="00DC197D" w:rsidP="00A67736">
            <w:pPr>
              <w:spacing w:after="0" w:line="240" w:lineRule="auto"/>
              <w:rPr>
                <w:sz w:val="18"/>
                <w:szCs w:val="18"/>
                <w:lang w:val="uk-UA"/>
              </w:rPr>
            </w:pPr>
            <w:r w:rsidRPr="00B61B91">
              <w:rPr>
                <w:sz w:val="18"/>
                <w:szCs w:val="18"/>
                <w:lang w:val="uk-UA"/>
              </w:rPr>
              <w:t>реалізовано повністю</w:t>
            </w:r>
          </w:p>
          <w:p w:rsidR="00DC197D" w:rsidRPr="00B61B91" w:rsidRDefault="00DC197D" w:rsidP="00A67736">
            <w:pPr>
              <w:spacing w:after="0" w:line="240" w:lineRule="auto"/>
              <w:rPr>
                <w:sz w:val="18"/>
                <w:szCs w:val="18"/>
                <w:lang w:val="uk-UA"/>
              </w:rPr>
            </w:pPr>
            <w:r w:rsidRPr="00B61B91">
              <w:rPr>
                <w:sz w:val="18"/>
                <w:szCs w:val="18"/>
                <w:lang w:val="uk-UA"/>
              </w:rPr>
              <w:t xml:space="preserve"> </w:t>
            </w:r>
          </w:p>
          <w:p w:rsidR="00B52DCF" w:rsidRPr="00B61B91" w:rsidRDefault="00B52DCF" w:rsidP="00B61B91">
            <w:pPr>
              <w:spacing w:after="0" w:line="240" w:lineRule="auto"/>
              <w:rPr>
                <w:b/>
                <w:i/>
                <w:sz w:val="18"/>
                <w:szCs w:val="18"/>
                <w:lang w:val="uk-UA"/>
              </w:rPr>
            </w:pPr>
          </w:p>
        </w:tc>
        <w:tc>
          <w:tcPr>
            <w:tcW w:w="2693" w:type="dxa"/>
            <w:shd w:val="clear" w:color="auto" w:fill="auto"/>
          </w:tcPr>
          <w:p w:rsidR="00B52DCF" w:rsidRPr="00B61B91" w:rsidRDefault="00DC197D" w:rsidP="00B52DCF">
            <w:pPr>
              <w:spacing w:after="0" w:line="240" w:lineRule="auto"/>
              <w:rPr>
                <w:b/>
                <w:i/>
                <w:color w:val="FF0000"/>
                <w:sz w:val="18"/>
                <w:szCs w:val="18"/>
                <w:lang w:val="uk-UA"/>
              </w:rPr>
            </w:pPr>
            <w:r w:rsidRPr="00B61B91">
              <w:rPr>
                <w:color w:val="FF0000"/>
                <w:sz w:val="18"/>
                <w:szCs w:val="18"/>
                <w:lang w:val="uk-UA"/>
              </w:rPr>
              <w:t xml:space="preserve"> </w:t>
            </w:r>
            <w:r w:rsidRPr="00B61B91">
              <w:rPr>
                <w:sz w:val="18"/>
                <w:szCs w:val="18"/>
                <w:lang w:val="uk-UA"/>
              </w:rPr>
              <w:t>Мешканці громади користуються водою із сласних індивідуальних поверхневих свердловин і не бажають стати користувачам централізованого водопостачання</w:t>
            </w:r>
          </w:p>
        </w:tc>
        <w:tc>
          <w:tcPr>
            <w:tcW w:w="3146" w:type="dxa"/>
            <w:shd w:val="clear" w:color="auto" w:fill="auto"/>
            <w:vAlign w:val="center"/>
          </w:tcPr>
          <w:p w:rsidR="00DC197D" w:rsidRPr="00DC197D" w:rsidRDefault="00DC197D" w:rsidP="00DC197D">
            <w:pPr>
              <w:spacing w:after="0" w:line="240" w:lineRule="auto"/>
              <w:rPr>
                <w:i/>
                <w:sz w:val="18"/>
                <w:szCs w:val="18"/>
                <w:lang w:val="uk-UA"/>
              </w:rPr>
            </w:pPr>
            <w:r w:rsidRPr="00DC197D">
              <w:rPr>
                <w:i/>
                <w:sz w:val="18"/>
                <w:szCs w:val="18"/>
                <w:lang w:val="uk-UA"/>
              </w:rPr>
              <w:t>Артезіанська свердловина постачає питну воду високої якості КЗ " Могилівська ЗОШ І-ІІІ ступенів" та КЗ "Могилівський ДНЗ "Ромашка" водогоном протяжністю 130 м. Виконано відповідно до проекту "Будівництво розвідувально-експлуатаційної свердловини та водопровідних мереж с. Могилів".</w:t>
            </w:r>
          </w:p>
          <w:p w:rsidR="00DC197D" w:rsidRPr="00DC197D" w:rsidRDefault="00DC197D" w:rsidP="00DC197D">
            <w:pPr>
              <w:spacing w:after="0" w:line="240" w:lineRule="auto"/>
              <w:rPr>
                <w:i/>
                <w:sz w:val="18"/>
                <w:szCs w:val="18"/>
                <w:lang w:val="uk-UA"/>
              </w:rPr>
            </w:pPr>
            <w:r w:rsidRPr="00DC197D">
              <w:rPr>
                <w:i/>
                <w:sz w:val="18"/>
                <w:szCs w:val="18"/>
                <w:lang w:val="uk-UA"/>
              </w:rPr>
              <w:t>Забезпечення систематичного контролю за якістю питної води.</w:t>
            </w:r>
          </w:p>
          <w:p w:rsidR="00DC197D" w:rsidRPr="00DC197D" w:rsidRDefault="00DC197D" w:rsidP="00DC197D">
            <w:pPr>
              <w:spacing w:after="0" w:line="240" w:lineRule="auto"/>
              <w:rPr>
                <w:i/>
                <w:sz w:val="18"/>
                <w:szCs w:val="18"/>
                <w:lang w:val="uk-UA"/>
              </w:rPr>
            </w:pPr>
          </w:p>
          <w:p w:rsidR="00DC197D" w:rsidRDefault="00DC197D" w:rsidP="00DC197D">
            <w:pPr>
              <w:spacing w:after="0" w:line="240" w:lineRule="auto"/>
              <w:rPr>
                <w:b/>
                <w:i/>
                <w:sz w:val="18"/>
                <w:szCs w:val="18"/>
                <w:lang w:val="uk-UA"/>
              </w:rPr>
            </w:pPr>
            <w:r w:rsidRPr="00DC197D">
              <w:rPr>
                <w:b/>
                <w:i/>
                <w:sz w:val="18"/>
                <w:szCs w:val="18"/>
                <w:lang w:val="uk-UA"/>
              </w:rPr>
              <w:t>(Свердловина та 130 м водогону, дослідження якості води)</w:t>
            </w:r>
          </w:p>
          <w:p w:rsidR="00232184" w:rsidRDefault="00232184" w:rsidP="00DC197D">
            <w:pPr>
              <w:spacing w:after="0" w:line="240" w:lineRule="auto"/>
              <w:rPr>
                <w:b/>
                <w:i/>
                <w:sz w:val="18"/>
                <w:szCs w:val="18"/>
                <w:lang w:val="uk-UA"/>
              </w:rPr>
            </w:pPr>
          </w:p>
          <w:p w:rsidR="00232184" w:rsidRPr="00DC197D" w:rsidRDefault="00232184" w:rsidP="00232184">
            <w:pPr>
              <w:spacing w:after="0" w:line="240" w:lineRule="auto"/>
              <w:jc w:val="both"/>
              <w:rPr>
                <w:b/>
                <w:i/>
                <w:sz w:val="18"/>
                <w:szCs w:val="18"/>
                <w:lang w:val="uk-UA"/>
              </w:rPr>
            </w:pPr>
            <w:r w:rsidRPr="00B61B91">
              <w:rPr>
                <w:sz w:val="18"/>
                <w:szCs w:val="18"/>
                <w:lang w:val="uk-UA"/>
              </w:rPr>
              <w:t>з метою покращення постачання мешканців, а також комунальних закладів та установ якісною питною водою відповідно до проекту "Будівництво розвідувально-експлуатаційної свер</w:t>
            </w:r>
            <w:r>
              <w:rPr>
                <w:sz w:val="18"/>
                <w:szCs w:val="18"/>
                <w:lang w:val="uk-UA"/>
              </w:rPr>
              <w:t xml:space="preserve">дловини та водопровідних мереж </w:t>
            </w:r>
            <w:r w:rsidRPr="00B61B91">
              <w:rPr>
                <w:sz w:val="18"/>
                <w:szCs w:val="18"/>
                <w:lang w:val="uk-UA"/>
              </w:rPr>
              <w:t xml:space="preserve"> с. Могилів" побудована артезіанська свердловина, яка  постачає питну воду високої якості ОКЗ " Могилівська ЗОШ І-ІІІ ступенів" та КЗ "Могилівський      ДНЗ "Ромашка" та водогін протяжністю 130 м. Забезпечено систематичний контроль за якістю питної води</w:t>
            </w:r>
          </w:p>
          <w:p w:rsidR="009F5A31" w:rsidRPr="00C3050A" w:rsidRDefault="009F5A31" w:rsidP="00966E6D">
            <w:pPr>
              <w:spacing w:after="0" w:line="240" w:lineRule="auto"/>
              <w:jc w:val="center"/>
              <w:rPr>
                <w:b/>
                <w:i/>
                <w:sz w:val="18"/>
                <w:szCs w:val="18"/>
                <w:lang w:val="uk-UA"/>
              </w:rPr>
            </w:pPr>
          </w:p>
        </w:tc>
      </w:tr>
      <w:tr w:rsidR="009F5A31" w:rsidRPr="00C3050A" w:rsidTr="00DC197D">
        <w:tc>
          <w:tcPr>
            <w:tcW w:w="375" w:type="dxa"/>
            <w:shd w:val="clear" w:color="auto" w:fill="FFF2CC" w:themeFill="accent4" w:themeFillTint="33"/>
          </w:tcPr>
          <w:p w:rsidR="009F5A31" w:rsidRPr="00C3050A" w:rsidRDefault="009F5A31" w:rsidP="00966E6D">
            <w:pPr>
              <w:spacing w:after="0" w:line="240" w:lineRule="auto"/>
              <w:rPr>
                <w:i/>
                <w:sz w:val="20"/>
                <w:szCs w:val="20"/>
                <w:lang w:val="uk-UA"/>
              </w:rPr>
            </w:pPr>
            <w:r w:rsidRPr="00C3050A">
              <w:rPr>
                <w:i/>
                <w:sz w:val="20"/>
                <w:szCs w:val="20"/>
                <w:lang w:val="uk-UA"/>
              </w:rPr>
              <w:lastRenderedPageBreak/>
              <w:t>2.</w:t>
            </w:r>
          </w:p>
        </w:tc>
        <w:tc>
          <w:tcPr>
            <w:tcW w:w="4417" w:type="dxa"/>
            <w:shd w:val="clear" w:color="auto" w:fill="auto"/>
          </w:tcPr>
          <w:p w:rsidR="009F5A31" w:rsidRPr="00C3050A" w:rsidRDefault="009F5A31" w:rsidP="00966E6D">
            <w:pPr>
              <w:spacing w:after="0" w:line="240" w:lineRule="auto"/>
              <w:rPr>
                <w:i/>
                <w:sz w:val="18"/>
                <w:szCs w:val="18"/>
                <w:lang w:val="uk-UA"/>
              </w:rPr>
            </w:pPr>
            <w:r w:rsidRPr="00BA6FB4">
              <w:rPr>
                <w:b/>
                <w:sz w:val="18"/>
                <w:szCs w:val="18"/>
              </w:rPr>
              <w:t>3.3.2.</w:t>
            </w:r>
            <w:r w:rsidRPr="00BA6FB4">
              <w:rPr>
                <w:sz w:val="18"/>
                <w:szCs w:val="18"/>
              </w:rPr>
              <w:t xml:space="preserve"> Просвітницька кампанія з метою  просування ідеї створення публічної системи очищення стоків в громаді та усвідомлення впливу культури життєдіяльності на стан здоров’я мешканців</w:t>
            </w:r>
          </w:p>
          <w:p w:rsidR="009F5A31" w:rsidRPr="00C3050A" w:rsidRDefault="009F5A31" w:rsidP="00966E6D">
            <w:pPr>
              <w:spacing w:after="0" w:line="240" w:lineRule="auto"/>
              <w:rPr>
                <w:i/>
                <w:sz w:val="18"/>
                <w:szCs w:val="18"/>
                <w:lang w:val="uk-UA"/>
              </w:rPr>
            </w:pPr>
          </w:p>
        </w:tc>
        <w:tc>
          <w:tcPr>
            <w:tcW w:w="1559" w:type="dxa"/>
          </w:tcPr>
          <w:p w:rsidR="009F5A31" w:rsidRPr="00A67736" w:rsidRDefault="00B52DCF" w:rsidP="00A67736">
            <w:pPr>
              <w:spacing w:after="0" w:line="240" w:lineRule="auto"/>
              <w:rPr>
                <w:i/>
                <w:sz w:val="18"/>
                <w:szCs w:val="18"/>
                <w:lang w:val="uk-UA"/>
              </w:rPr>
            </w:pPr>
            <w:r>
              <w:rPr>
                <w:i/>
                <w:sz w:val="18"/>
                <w:szCs w:val="18"/>
                <w:lang w:val="uk-UA"/>
              </w:rPr>
              <w:t>З 2018 року</w:t>
            </w:r>
          </w:p>
        </w:tc>
        <w:tc>
          <w:tcPr>
            <w:tcW w:w="3119" w:type="dxa"/>
            <w:shd w:val="clear" w:color="auto" w:fill="auto"/>
          </w:tcPr>
          <w:p w:rsidR="008F6165" w:rsidRDefault="008F6165" w:rsidP="00A67736">
            <w:pPr>
              <w:spacing w:after="0" w:line="240" w:lineRule="auto"/>
              <w:rPr>
                <w:b/>
                <w:i/>
                <w:sz w:val="18"/>
                <w:szCs w:val="18"/>
                <w:lang w:val="uk-UA"/>
              </w:rPr>
            </w:pPr>
          </w:p>
          <w:p w:rsidR="00B52DCF" w:rsidRPr="00EE6595" w:rsidRDefault="00DC197D" w:rsidP="00A67736">
            <w:pPr>
              <w:spacing w:after="0" w:line="240" w:lineRule="auto"/>
              <w:rPr>
                <w:sz w:val="18"/>
                <w:szCs w:val="18"/>
              </w:rPr>
            </w:pPr>
            <w:r>
              <w:rPr>
                <w:b/>
                <w:i/>
                <w:color w:val="FF0000"/>
                <w:sz w:val="18"/>
                <w:szCs w:val="18"/>
                <w:lang w:val="uk-UA"/>
              </w:rPr>
              <w:t xml:space="preserve"> </w:t>
            </w:r>
            <w:r w:rsidR="00EE6595" w:rsidRPr="00EE6595">
              <w:rPr>
                <w:sz w:val="18"/>
                <w:szCs w:val="18"/>
              </w:rPr>
              <w:t>не реалізовано</w:t>
            </w:r>
          </w:p>
          <w:p w:rsidR="009F5A31" w:rsidRPr="00A67736" w:rsidRDefault="009F5A31" w:rsidP="00A67736">
            <w:pPr>
              <w:rPr>
                <w:sz w:val="18"/>
                <w:szCs w:val="18"/>
                <w:lang w:val="uk-UA"/>
              </w:rPr>
            </w:pPr>
          </w:p>
        </w:tc>
        <w:tc>
          <w:tcPr>
            <w:tcW w:w="2693" w:type="dxa"/>
            <w:shd w:val="clear" w:color="auto" w:fill="auto"/>
          </w:tcPr>
          <w:p w:rsidR="009F5A31" w:rsidRPr="00EE6595" w:rsidRDefault="008F6165" w:rsidP="00966E6D">
            <w:pPr>
              <w:spacing w:after="0" w:line="240" w:lineRule="auto"/>
              <w:rPr>
                <w:sz w:val="18"/>
                <w:szCs w:val="18"/>
              </w:rPr>
            </w:pPr>
            <w:r w:rsidRPr="00EE6595">
              <w:rPr>
                <w:sz w:val="18"/>
                <w:szCs w:val="18"/>
              </w:rPr>
              <w:t xml:space="preserve">Не створена «Школа лідерів», робота ведеться без опори на </w:t>
            </w:r>
            <w:r w:rsidR="00EE6595" w:rsidRPr="00EE6595">
              <w:rPr>
                <w:sz w:val="18"/>
                <w:szCs w:val="18"/>
              </w:rPr>
              <w:t xml:space="preserve">офіційну </w:t>
            </w:r>
            <w:r w:rsidRPr="00EE6595">
              <w:rPr>
                <w:sz w:val="18"/>
                <w:szCs w:val="18"/>
              </w:rPr>
              <w:t xml:space="preserve"> структуру</w:t>
            </w:r>
          </w:p>
          <w:p w:rsidR="008F6165" w:rsidRPr="00EE6595" w:rsidRDefault="008F6165" w:rsidP="00966E6D">
            <w:pPr>
              <w:spacing w:after="0" w:line="240" w:lineRule="auto"/>
              <w:rPr>
                <w:sz w:val="18"/>
                <w:szCs w:val="18"/>
              </w:rPr>
            </w:pPr>
          </w:p>
          <w:p w:rsidR="008F6165" w:rsidRPr="00EE6595" w:rsidRDefault="00EE6595" w:rsidP="00966E6D">
            <w:pPr>
              <w:spacing w:after="0" w:line="240" w:lineRule="auto"/>
              <w:rPr>
                <w:sz w:val="18"/>
                <w:szCs w:val="18"/>
              </w:rPr>
            </w:pPr>
            <w:r w:rsidRPr="00EE6595">
              <w:rPr>
                <w:sz w:val="18"/>
                <w:szCs w:val="18"/>
              </w:rPr>
              <w:t xml:space="preserve"> </w:t>
            </w:r>
          </w:p>
        </w:tc>
        <w:tc>
          <w:tcPr>
            <w:tcW w:w="3146" w:type="dxa"/>
            <w:shd w:val="clear" w:color="auto" w:fill="auto"/>
          </w:tcPr>
          <w:p w:rsidR="00DC197D" w:rsidRPr="00DC197D" w:rsidRDefault="00DC197D" w:rsidP="00DC197D">
            <w:pPr>
              <w:spacing w:after="0" w:line="240" w:lineRule="auto"/>
              <w:rPr>
                <w:i/>
                <w:sz w:val="18"/>
                <w:szCs w:val="18"/>
                <w:lang w:val="uk-UA"/>
              </w:rPr>
            </w:pPr>
            <w:r w:rsidRPr="00DC197D">
              <w:rPr>
                <w:i/>
                <w:sz w:val="18"/>
                <w:szCs w:val="18"/>
                <w:lang w:val="uk-UA"/>
              </w:rPr>
              <w:t>У програмі "Школи лідерів місцевого самоврядування" (завдання 2.1.3) реалізуються курси на тему: "Різні технології очищення стічних вод — європейський досвід".</w:t>
            </w:r>
          </w:p>
          <w:p w:rsidR="00DC197D" w:rsidRPr="00DC197D" w:rsidRDefault="00DC197D" w:rsidP="00DC197D">
            <w:pPr>
              <w:spacing w:after="0" w:line="240" w:lineRule="auto"/>
              <w:rPr>
                <w:i/>
                <w:sz w:val="18"/>
                <w:szCs w:val="18"/>
                <w:lang w:val="uk-UA"/>
              </w:rPr>
            </w:pPr>
            <w:r w:rsidRPr="00DC197D">
              <w:rPr>
                <w:i/>
                <w:sz w:val="18"/>
                <w:szCs w:val="18"/>
                <w:lang w:val="uk-UA"/>
              </w:rPr>
              <w:t>Шкільний парламент ЗРШ І-ІІІ ступенів імені Героя Радянського Союзу І.М. Шишканя організував конкурс плакатів під гаслом: ”Чистота води — наше здоров’я”. Виставка найкращих плакатів відбулася в сільському будинку культури. Вернісаж плакатів став приводом  для виставки постерів, замовленої наприклад у вищому навчальному закладі чи екологічній організації.</w:t>
            </w:r>
          </w:p>
          <w:p w:rsidR="00DC197D" w:rsidRPr="00DC197D" w:rsidRDefault="00DC197D" w:rsidP="00DC197D">
            <w:pPr>
              <w:spacing w:after="0" w:line="240" w:lineRule="auto"/>
              <w:rPr>
                <w:i/>
                <w:sz w:val="18"/>
                <w:szCs w:val="18"/>
                <w:lang w:val="uk-UA"/>
              </w:rPr>
            </w:pPr>
          </w:p>
          <w:p w:rsidR="00DC197D" w:rsidRPr="00DC197D" w:rsidRDefault="00DC197D" w:rsidP="00DC197D">
            <w:pPr>
              <w:spacing w:after="0" w:line="240" w:lineRule="auto"/>
              <w:rPr>
                <w:b/>
                <w:i/>
                <w:sz w:val="18"/>
                <w:szCs w:val="18"/>
                <w:lang w:val="uk-UA"/>
              </w:rPr>
            </w:pPr>
            <w:r w:rsidRPr="00DC197D">
              <w:rPr>
                <w:b/>
                <w:i/>
                <w:sz w:val="18"/>
                <w:szCs w:val="18"/>
                <w:lang w:val="uk-UA"/>
              </w:rPr>
              <w:t>(Одна реалізована програма курсу. Виставка плакатів. Одна виставка постерів)</w:t>
            </w:r>
          </w:p>
          <w:p w:rsidR="009F5A31" w:rsidRPr="00C3050A" w:rsidRDefault="009F5A31" w:rsidP="00966E6D">
            <w:pPr>
              <w:spacing w:after="0" w:line="240" w:lineRule="auto"/>
              <w:rPr>
                <w:i/>
                <w:sz w:val="18"/>
                <w:szCs w:val="18"/>
                <w:lang w:val="uk-UA"/>
              </w:rPr>
            </w:pPr>
          </w:p>
        </w:tc>
      </w:tr>
    </w:tbl>
    <w:p w:rsidR="00073812" w:rsidRDefault="00073812" w:rsidP="009947E0">
      <w:pPr>
        <w:spacing w:after="0" w:line="240" w:lineRule="auto"/>
        <w:rPr>
          <w:b/>
          <w:sz w:val="24"/>
          <w:szCs w:val="24"/>
          <w:lang w:val="uk-UA"/>
        </w:rPr>
      </w:pPr>
    </w:p>
    <w:p w:rsidR="00AD251F" w:rsidRDefault="00AD251F" w:rsidP="009947E0">
      <w:pPr>
        <w:spacing w:after="0" w:line="240" w:lineRule="auto"/>
        <w:rPr>
          <w:b/>
          <w:sz w:val="24"/>
          <w:szCs w:val="24"/>
          <w:lang w:val="uk-UA"/>
        </w:rPr>
      </w:pPr>
    </w:p>
    <w:tbl>
      <w:tblPr>
        <w:tblW w:w="15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4418"/>
        <w:gridCol w:w="1559"/>
        <w:gridCol w:w="3119"/>
        <w:gridCol w:w="2693"/>
        <w:gridCol w:w="3146"/>
      </w:tblGrid>
      <w:tr w:rsidR="00861CAB" w:rsidRPr="00C3050A" w:rsidTr="00861CAB">
        <w:tc>
          <w:tcPr>
            <w:tcW w:w="374" w:type="dxa"/>
            <w:shd w:val="clear" w:color="auto" w:fill="FFF2CC" w:themeFill="accent4" w:themeFillTint="33"/>
          </w:tcPr>
          <w:p w:rsidR="00861CAB" w:rsidRPr="00C3050A" w:rsidRDefault="00861CAB" w:rsidP="00966E6D">
            <w:pPr>
              <w:spacing w:after="0" w:line="240" w:lineRule="auto"/>
              <w:rPr>
                <w:i/>
                <w:lang w:val="uk-UA"/>
              </w:rPr>
            </w:pPr>
          </w:p>
        </w:tc>
        <w:tc>
          <w:tcPr>
            <w:tcW w:w="14935" w:type="dxa"/>
            <w:gridSpan w:val="5"/>
            <w:shd w:val="clear" w:color="auto" w:fill="FBE4D5" w:themeFill="accent2" w:themeFillTint="33"/>
          </w:tcPr>
          <w:p w:rsidR="00861CAB" w:rsidRPr="00C3050A" w:rsidRDefault="00861CAB" w:rsidP="00966E6D">
            <w:pPr>
              <w:spacing w:before="240" w:after="0" w:line="240" w:lineRule="auto"/>
              <w:rPr>
                <w:b/>
                <w:bCs/>
                <w:i/>
                <w:lang w:val="uk-UA"/>
              </w:rPr>
            </w:pPr>
            <w:r w:rsidRPr="00C3050A">
              <w:rPr>
                <w:b/>
                <w:i/>
                <w:lang w:val="uk-UA"/>
              </w:rPr>
              <w:t xml:space="preserve">Операційна ціль: </w:t>
            </w:r>
            <w:r w:rsidRPr="00B7565D">
              <w:t>3.4.</w:t>
            </w:r>
            <w:r w:rsidRPr="00B7565D">
              <w:tab/>
              <w:t>Запровадження засад енергонезалежності та енергозбереження</w:t>
            </w:r>
          </w:p>
        </w:tc>
      </w:tr>
      <w:tr w:rsidR="00861CAB" w:rsidRPr="00C3050A" w:rsidTr="00B61B91">
        <w:tc>
          <w:tcPr>
            <w:tcW w:w="374" w:type="dxa"/>
            <w:shd w:val="clear" w:color="auto" w:fill="FFF2CC" w:themeFill="accent4" w:themeFillTint="33"/>
          </w:tcPr>
          <w:p w:rsidR="00861CAB" w:rsidRPr="00C3050A" w:rsidRDefault="00861CAB" w:rsidP="00966E6D">
            <w:pPr>
              <w:spacing w:after="0" w:line="240" w:lineRule="auto"/>
              <w:rPr>
                <w:i/>
                <w:lang w:val="uk-UA"/>
              </w:rPr>
            </w:pPr>
          </w:p>
        </w:tc>
        <w:tc>
          <w:tcPr>
            <w:tcW w:w="4418" w:type="dxa"/>
            <w:shd w:val="clear" w:color="auto" w:fill="D9D9D9" w:themeFill="background1" w:themeFillShade="D9"/>
            <w:vAlign w:val="center"/>
          </w:tcPr>
          <w:p w:rsidR="00861CAB" w:rsidRPr="00C3050A" w:rsidRDefault="00861CAB" w:rsidP="00966E6D">
            <w:pPr>
              <w:spacing w:after="0" w:line="240" w:lineRule="auto"/>
              <w:jc w:val="center"/>
              <w:rPr>
                <w:b/>
                <w:i/>
                <w:lang w:val="uk-UA"/>
              </w:rPr>
            </w:pPr>
            <w:r w:rsidRPr="00C3050A">
              <w:rPr>
                <w:b/>
                <w:i/>
                <w:lang w:val="uk-UA"/>
              </w:rPr>
              <w:t>Діяльність / захід</w:t>
            </w:r>
          </w:p>
        </w:tc>
        <w:tc>
          <w:tcPr>
            <w:tcW w:w="1559" w:type="dxa"/>
            <w:shd w:val="clear" w:color="auto" w:fill="D9D9D9" w:themeFill="background1" w:themeFillShade="D9"/>
            <w:vAlign w:val="center"/>
          </w:tcPr>
          <w:p w:rsidR="00861CAB" w:rsidRPr="00C3050A" w:rsidRDefault="00C04727" w:rsidP="00966E6D">
            <w:pPr>
              <w:spacing w:after="0" w:line="240" w:lineRule="auto"/>
              <w:jc w:val="center"/>
              <w:rPr>
                <w:b/>
                <w:i/>
                <w:lang w:val="uk-UA"/>
              </w:rPr>
            </w:pPr>
            <w:r>
              <w:rPr>
                <w:b/>
                <w:i/>
                <w:lang w:val="uk-UA"/>
              </w:rPr>
              <w:t>Термін виконання</w:t>
            </w:r>
          </w:p>
        </w:tc>
        <w:tc>
          <w:tcPr>
            <w:tcW w:w="3119" w:type="dxa"/>
            <w:shd w:val="clear" w:color="auto" w:fill="D9D9D9" w:themeFill="background1" w:themeFillShade="D9"/>
            <w:vAlign w:val="center"/>
          </w:tcPr>
          <w:p w:rsidR="00861CAB" w:rsidRPr="00C3050A" w:rsidRDefault="00861CAB" w:rsidP="00966E6D">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2693" w:type="dxa"/>
            <w:shd w:val="clear" w:color="auto" w:fill="D9D9D9" w:themeFill="background1" w:themeFillShade="D9"/>
            <w:vAlign w:val="center"/>
          </w:tcPr>
          <w:p w:rsidR="00861CAB" w:rsidRPr="00C3050A" w:rsidRDefault="00861CAB" w:rsidP="00966E6D">
            <w:pPr>
              <w:spacing w:after="0" w:line="240" w:lineRule="auto"/>
              <w:jc w:val="center"/>
              <w:rPr>
                <w:b/>
                <w:i/>
                <w:lang w:val="uk-UA"/>
              </w:rPr>
            </w:pPr>
            <w:r w:rsidRPr="00C3050A">
              <w:rPr>
                <w:b/>
                <w:i/>
                <w:lang w:val="uk-UA"/>
              </w:rPr>
              <w:t>Виявлені проблеми та способи їх вирішення</w:t>
            </w:r>
          </w:p>
        </w:tc>
        <w:tc>
          <w:tcPr>
            <w:tcW w:w="3146" w:type="dxa"/>
            <w:shd w:val="clear" w:color="auto" w:fill="D9D9D9" w:themeFill="background1" w:themeFillShade="D9"/>
            <w:vAlign w:val="center"/>
          </w:tcPr>
          <w:p w:rsidR="00861CAB" w:rsidRPr="00C3050A" w:rsidRDefault="00861CAB" w:rsidP="00966E6D">
            <w:pPr>
              <w:spacing w:after="0" w:line="240" w:lineRule="auto"/>
              <w:jc w:val="center"/>
              <w:rPr>
                <w:b/>
                <w:bCs/>
                <w:i/>
                <w:lang w:val="uk-UA"/>
              </w:rPr>
            </w:pPr>
            <w:r w:rsidRPr="00C3050A">
              <w:rPr>
                <w:b/>
                <w:bCs/>
                <w:i/>
                <w:lang w:val="uk-UA"/>
              </w:rPr>
              <w:t>Додаткова інформація та зауваження</w:t>
            </w:r>
          </w:p>
        </w:tc>
      </w:tr>
      <w:tr w:rsidR="00861CAB" w:rsidRPr="00C3050A" w:rsidTr="00B61B91">
        <w:tc>
          <w:tcPr>
            <w:tcW w:w="374" w:type="dxa"/>
            <w:shd w:val="clear" w:color="auto" w:fill="FFF2CC" w:themeFill="accent4" w:themeFillTint="33"/>
          </w:tcPr>
          <w:p w:rsidR="00861CAB" w:rsidRPr="00C3050A" w:rsidRDefault="00861CAB" w:rsidP="00966E6D">
            <w:pPr>
              <w:spacing w:after="0" w:line="240" w:lineRule="auto"/>
              <w:rPr>
                <w:i/>
                <w:sz w:val="20"/>
                <w:szCs w:val="20"/>
                <w:lang w:val="uk-UA"/>
              </w:rPr>
            </w:pPr>
            <w:r w:rsidRPr="00C3050A">
              <w:rPr>
                <w:i/>
                <w:sz w:val="20"/>
                <w:szCs w:val="20"/>
                <w:lang w:val="uk-UA"/>
              </w:rPr>
              <w:t>1.</w:t>
            </w:r>
          </w:p>
        </w:tc>
        <w:tc>
          <w:tcPr>
            <w:tcW w:w="4418" w:type="dxa"/>
            <w:shd w:val="clear" w:color="auto" w:fill="auto"/>
          </w:tcPr>
          <w:p w:rsidR="00861CAB" w:rsidRPr="00B61B91" w:rsidRDefault="00861CAB" w:rsidP="00966E6D">
            <w:pPr>
              <w:spacing w:after="0" w:line="240" w:lineRule="auto"/>
              <w:rPr>
                <w:i/>
                <w:sz w:val="18"/>
                <w:szCs w:val="18"/>
                <w:lang w:val="uk-UA"/>
              </w:rPr>
            </w:pPr>
            <w:r w:rsidRPr="00B61B91">
              <w:rPr>
                <w:b/>
                <w:sz w:val="18"/>
                <w:szCs w:val="18"/>
                <w:lang w:val="uk-UA"/>
              </w:rPr>
              <w:t xml:space="preserve">3.4.1. </w:t>
            </w:r>
            <w:r w:rsidRPr="00B61B91">
              <w:rPr>
                <w:sz w:val="18"/>
                <w:szCs w:val="18"/>
                <w:lang w:val="uk-UA"/>
              </w:rPr>
              <w:t>Створення</w:t>
            </w:r>
            <w:r w:rsidR="00B61B91">
              <w:rPr>
                <w:sz w:val="18"/>
                <w:szCs w:val="18"/>
                <w:lang w:val="uk-UA"/>
              </w:rPr>
              <w:t xml:space="preserve"> </w:t>
            </w:r>
            <w:r w:rsidRPr="00B61B91">
              <w:rPr>
                <w:sz w:val="18"/>
                <w:szCs w:val="18"/>
                <w:lang w:val="uk-UA"/>
              </w:rPr>
              <w:t>незалежної</w:t>
            </w:r>
            <w:r w:rsidR="00B61B91">
              <w:rPr>
                <w:sz w:val="18"/>
                <w:szCs w:val="18"/>
                <w:lang w:val="uk-UA"/>
              </w:rPr>
              <w:t xml:space="preserve"> </w:t>
            </w:r>
            <w:r w:rsidRPr="00B61B91">
              <w:rPr>
                <w:sz w:val="18"/>
                <w:szCs w:val="18"/>
                <w:lang w:val="uk-UA"/>
              </w:rPr>
              <w:t>енергетичної</w:t>
            </w:r>
            <w:r w:rsidR="00B61B91">
              <w:rPr>
                <w:sz w:val="18"/>
                <w:szCs w:val="18"/>
                <w:lang w:val="uk-UA"/>
              </w:rPr>
              <w:t xml:space="preserve"> </w:t>
            </w:r>
            <w:r w:rsidRPr="00B61B91">
              <w:rPr>
                <w:sz w:val="18"/>
                <w:szCs w:val="18"/>
                <w:lang w:val="uk-UA"/>
              </w:rPr>
              <w:t>системи та підвищення</w:t>
            </w:r>
            <w:r w:rsidR="00B61B91">
              <w:rPr>
                <w:sz w:val="18"/>
                <w:szCs w:val="18"/>
                <w:lang w:val="uk-UA"/>
              </w:rPr>
              <w:t xml:space="preserve"> </w:t>
            </w:r>
            <w:r w:rsidRPr="00B61B91">
              <w:rPr>
                <w:sz w:val="18"/>
                <w:szCs w:val="18"/>
                <w:lang w:val="uk-UA"/>
              </w:rPr>
              <w:t>енергоефективності для економії бюджету, в тому числі</w:t>
            </w:r>
            <w:r w:rsidR="00B61B91">
              <w:rPr>
                <w:sz w:val="18"/>
                <w:szCs w:val="18"/>
                <w:lang w:val="uk-UA"/>
              </w:rPr>
              <w:t xml:space="preserve"> </w:t>
            </w:r>
            <w:r w:rsidRPr="00B61B91">
              <w:rPr>
                <w:sz w:val="18"/>
                <w:szCs w:val="18"/>
                <w:lang w:val="uk-UA"/>
              </w:rPr>
              <w:t>запровадження</w:t>
            </w:r>
            <w:r w:rsidR="00B61B91">
              <w:rPr>
                <w:sz w:val="18"/>
                <w:szCs w:val="18"/>
                <w:lang w:val="uk-UA"/>
              </w:rPr>
              <w:t xml:space="preserve"> </w:t>
            </w:r>
            <w:r w:rsidRPr="00B61B91">
              <w:rPr>
                <w:sz w:val="18"/>
                <w:szCs w:val="18"/>
                <w:lang w:val="uk-UA"/>
              </w:rPr>
              <w:t>альтернативних</w:t>
            </w:r>
            <w:r w:rsidR="00B61B91">
              <w:rPr>
                <w:sz w:val="18"/>
                <w:szCs w:val="18"/>
                <w:lang w:val="uk-UA"/>
              </w:rPr>
              <w:t xml:space="preserve"> </w:t>
            </w:r>
            <w:r w:rsidRPr="00B61B91">
              <w:rPr>
                <w:sz w:val="18"/>
                <w:szCs w:val="18"/>
                <w:lang w:val="uk-UA"/>
              </w:rPr>
              <w:t>джерел</w:t>
            </w:r>
            <w:r w:rsidR="00B61B91">
              <w:rPr>
                <w:sz w:val="18"/>
                <w:szCs w:val="18"/>
                <w:lang w:val="uk-UA"/>
              </w:rPr>
              <w:t xml:space="preserve"> </w:t>
            </w:r>
            <w:r w:rsidRPr="00B61B91">
              <w:rPr>
                <w:sz w:val="18"/>
                <w:szCs w:val="18"/>
                <w:lang w:val="uk-UA"/>
              </w:rPr>
              <w:t>енергії в комунальних</w:t>
            </w:r>
            <w:r w:rsidR="00B61B91">
              <w:rPr>
                <w:sz w:val="18"/>
                <w:szCs w:val="18"/>
                <w:lang w:val="uk-UA"/>
              </w:rPr>
              <w:t xml:space="preserve"> </w:t>
            </w:r>
            <w:r w:rsidRPr="00B61B91">
              <w:rPr>
                <w:sz w:val="18"/>
                <w:szCs w:val="18"/>
                <w:lang w:val="uk-UA"/>
              </w:rPr>
              <w:t>установах та закладах</w:t>
            </w:r>
          </w:p>
          <w:p w:rsidR="00861CAB" w:rsidRPr="00B61B91" w:rsidRDefault="00861CAB" w:rsidP="00966E6D">
            <w:pPr>
              <w:spacing w:after="0" w:line="240" w:lineRule="auto"/>
              <w:rPr>
                <w:i/>
                <w:sz w:val="18"/>
                <w:szCs w:val="18"/>
                <w:lang w:val="uk-UA"/>
              </w:rPr>
            </w:pPr>
          </w:p>
        </w:tc>
        <w:tc>
          <w:tcPr>
            <w:tcW w:w="1559" w:type="dxa"/>
          </w:tcPr>
          <w:p w:rsidR="00C04727" w:rsidRPr="00B61B91" w:rsidRDefault="00C04727" w:rsidP="00C04727">
            <w:pPr>
              <w:pStyle w:val="Default"/>
              <w:rPr>
                <w:sz w:val="18"/>
                <w:szCs w:val="18"/>
              </w:rPr>
            </w:pPr>
            <w:r w:rsidRPr="00B61B91">
              <w:rPr>
                <w:sz w:val="18"/>
                <w:szCs w:val="18"/>
              </w:rPr>
              <w:t xml:space="preserve">З 2018 року </w:t>
            </w:r>
          </w:p>
          <w:p w:rsidR="00861CAB" w:rsidRPr="00B61B91" w:rsidRDefault="00861CAB" w:rsidP="00A67736">
            <w:pPr>
              <w:spacing w:after="0" w:line="240" w:lineRule="auto"/>
              <w:rPr>
                <w:i/>
                <w:sz w:val="18"/>
                <w:szCs w:val="18"/>
                <w:lang w:val="uk-UA"/>
              </w:rPr>
            </w:pPr>
          </w:p>
        </w:tc>
        <w:tc>
          <w:tcPr>
            <w:tcW w:w="3119" w:type="dxa"/>
            <w:shd w:val="clear" w:color="auto" w:fill="auto"/>
          </w:tcPr>
          <w:p w:rsidR="00B61B91" w:rsidRDefault="00B61B91" w:rsidP="00A67736">
            <w:pPr>
              <w:spacing w:after="0" w:line="240" w:lineRule="auto"/>
              <w:rPr>
                <w:b/>
                <w:i/>
                <w:sz w:val="18"/>
                <w:szCs w:val="18"/>
                <w:lang w:val="uk-UA"/>
              </w:rPr>
            </w:pPr>
          </w:p>
          <w:p w:rsidR="00B61B91" w:rsidRPr="00B61B91" w:rsidRDefault="00B61B91" w:rsidP="00B61B91">
            <w:pPr>
              <w:spacing w:after="0" w:line="240" w:lineRule="auto"/>
              <w:rPr>
                <w:sz w:val="18"/>
                <w:szCs w:val="18"/>
                <w:lang w:val="uk-UA"/>
              </w:rPr>
            </w:pPr>
            <w:r>
              <w:rPr>
                <w:sz w:val="18"/>
                <w:szCs w:val="18"/>
              </w:rPr>
              <w:t>р</w:t>
            </w:r>
            <w:r w:rsidRPr="00EE6595">
              <w:rPr>
                <w:sz w:val="18"/>
                <w:szCs w:val="18"/>
              </w:rPr>
              <w:t>еалізовано</w:t>
            </w:r>
            <w:r>
              <w:rPr>
                <w:sz w:val="18"/>
                <w:szCs w:val="18"/>
                <w:lang w:val="uk-UA"/>
              </w:rPr>
              <w:t xml:space="preserve"> частково</w:t>
            </w:r>
          </w:p>
          <w:p w:rsidR="00B61B91" w:rsidRPr="00B61B91" w:rsidRDefault="00B61B91" w:rsidP="00A67736">
            <w:pPr>
              <w:spacing w:after="0" w:line="240" w:lineRule="auto"/>
              <w:rPr>
                <w:b/>
                <w:i/>
                <w:sz w:val="18"/>
                <w:szCs w:val="18"/>
              </w:rPr>
            </w:pPr>
          </w:p>
          <w:p w:rsidR="00C04727" w:rsidRPr="00B61B91" w:rsidRDefault="00C04727" w:rsidP="00232184">
            <w:pPr>
              <w:spacing w:after="0" w:line="240" w:lineRule="auto"/>
              <w:rPr>
                <w:b/>
                <w:i/>
                <w:sz w:val="18"/>
                <w:szCs w:val="18"/>
                <w:lang w:val="uk-UA"/>
              </w:rPr>
            </w:pPr>
          </w:p>
        </w:tc>
        <w:tc>
          <w:tcPr>
            <w:tcW w:w="2693" w:type="dxa"/>
            <w:shd w:val="clear" w:color="auto" w:fill="auto"/>
          </w:tcPr>
          <w:p w:rsidR="00861CAB" w:rsidRPr="00C3050A" w:rsidRDefault="00B61B91" w:rsidP="00BA7AE6">
            <w:pPr>
              <w:spacing w:after="0" w:line="240" w:lineRule="auto"/>
              <w:rPr>
                <w:b/>
                <w:i/>
                <w:sz w:val="18"/>
                <w:szCs w:val="18"/>
                <w:lang w:val="uk-UA"/>
              </w:rPr>
            </w:pPr>
            <w:r w:rsidRPr="00B61B91">
              <w:rPr>
                <w:sz w:val="18"/>
                <w:szCs w:val="18"/>
              </w:rPr>
              <w:t>Відсутні кошти на реконструкцію котельні</w:t>
            </w:r>
          </w:p>
        </w:tc>
        <w:tc>
          <w:tcPr>
            <w:tcW w:w="3146" w:type="dxa"/>
            <w:shd w:val="clear" w:color="auto" w:fill="auto"/>
          </w:tcPr>
          <w:p w:rsidR="00B61B91" w:rsidRPr="00B61B91" w:rsidRDefault="00B61B91" w:rsidP="00B61B91">
            <w:pPr>
              <w:spacing w:after="0" w:line="240" w:lineRule="auto"/>
              <w:rPr>
                <w:b/>
                <w:i/>
                <w:sz w:val="18"/>
                <w:szCs w:val="18"/>
                <w:lang w:val="uk-UA"/>
              </w:rPr>
            </w:pPr>
            <w:r w:rsidRPr="00B61B91">
              <w:rPr>
                <w:b/>
                <w:i/>
                <w:sz w:val="18"/>
                <w:szCs w:val="18"/>
                <w:lang w:val="uk-UA"/>
              </w:rPr>
              <w:t>Створена мережа міні енергогенеруючих установок альтернативної енергетики, як джерела її надходження.</w:t>
            </w:r>
          </w:p>
          <w:p w:rsidR="00B61B91" w:rsidRPr="00B61B91" w:rsidRDefault="00B61B91" w:rsidP="00B61B91">
            <w:pPr>
              <w:spacing w:after="0" w:line="240" w:lineRule="auto"/>
              <w:rPr>
                <w:b/>
                <w:i/>
                <w:sz w:val="18"/>
                <w:szCs w:val="18"/>
                <w:lang w:val="uk-UA"/>
              </w:rPr>
            </w:pPr>
          </w:p>
          <w:p w:rsidR="00B61B91" w:rsidRPr="00B61B91" w:rsidRDefault="00B61B91" w:rsidP="00B61B91">
            <w:pPr>
              <w:spacing w:after="0" w:line="240" w:lineRule="auto"/>
              <w:rPr>
                <w:b/>
                <w:i/>
                <w:sz w:val="18"/>
                <w:szCs w:val="18"/>
                <w:lang w:val="uk-UA"/>
              </w:rPr>
            </w:pPr>
            <w:r w:rsidRPr="00B61B91">
              <w:rPr>
                <w:b/>
                <w:i/>
                <w:sz w:val="18"/>
                <w:szCs w:val="18"/>
                <w:lang w:val="uk-UA"/>
              </w:rPr>
              <w:t xml:space="preserve">Збудована котельня та реконструйована система </w:t>
            </w:r>
            <w:r w:rsidRPr="00B61B91">
              <w:rPr>
                <w:b/>
                <w:i/>
                <w:sz w:val="18"/>
                <w:szCs w:val="18"/>
                <w:lang w:val="uk-UA"/>
              </w:rPr>
              <w:lastRenderedPageBreak/>
              <w:t>опалення у Могилівській ЗОШ І-ІІІ ступенів ім. Героя Радянського Союзу ім. І.М. Шишканя.</w:t>
            </w:r>
          </w:p>
          <w:p w:rsidR="00B61B91" w:rsidRPr="00B61B91" w:rsidRDefault="00B61B91" w:rsidP="00B61B91">
            <w:pPr>
              <w:spacing w:after="0" w:line="240" w:lineRule="auto"/>
              <w:rPr>
                <w:b/>
                <w:i/>
                <w:sz w:val="18"/>
                <w:szCs w:val="18"/>
                <w:lang w:val="uk-UA"/>
              </w:rPr>
            </w:pPr>
            <w:r w:rsidRPr="00B61B91">
              <w:rPr>
                <w:b/>
                <w:i/>
                <w:sz w:val="18"/>
                <w:szCs w:val="18"/>
                <w:lang w:val="uk-UA"/>
              </w:rPr>
              <w:t>Проведені ремонтні роботи за проектом "Сучасна школа: енергозберігаючі заходи у Могилівській ЗОШ І-ІІІ ступенів ім. Героя Радянського Союзу І.М. Шишканя з реконструкцією покрівлі, заміною вікон та дверей на металопластикові та встановленням сонячних батарей"</w:t>
            </w:r>
          </w:p>
          <w:p w:rsidR="00B61B91" w:rsidRPr="00B61B91" w:rsidRDefault="00B61B91" w:rsidP="00B61B91">
            <w:pPr>
              <w:spacing w:after="0" w:line="240" w:lineRule="auto"/>
              <w:rPr>
                <w:b/>
                <w:i/>
                <w:sz w:val="18"/>
                <w:szCs w:val="18"/>
                <w:lang w:val="uk-UA"/>
              </w:rPr>
            </w:pPr>
          </w:p>
          <w:p w:rsidR="00B61B91" w:rsidRPr="00B61B91" w:rsidRDefault="00B61B91" w:rsidP="00B61B91">
            <w:pPr>
              <w:spacing w:after="0" w:line="240" w:lineRule="auto"/>
              <w:rPr>
                <w:b/>
                <w:i/>
                <w:sz w:val="18"/>
                <w:szCs w:val="18"/>
                <w:lang w:val="uk-UA"/>
              </w:rPr>
            </w:pPr>
            <w:r w:rsidRPr="00B61B91">
              <w:rPr>
                <w:b/>
                <w:i/>
                <w:sz w:val="18"/>
                <w:szCs w:val="18"/>
                <w:lang w:val="uk-UA"/>
              </w:rPr>
              <w:t>Розроблена ПКД та виконаний обсяг робіт за проектами:</w:t>
            </w:r>
          </w:p>
          <w:p w:rsidR="00B61B91" w:rsidRPr="00B61B91" w:rsidRDefault="00B61B91" w:rsidP="00B61B91">
            <w:pPr>
              <w:spacing w:after="0" w:line="240" w:lineRule="auto"/>
              <w:rPr>
                <w:b/>
                <w:i/>
                <w:sz w:val="18"/>
                <w:szCs w:val="18"/>
                <w:lang w:val="uk-UA"/>
              </w:rPr>
            </w:pPr>
            <w:r w:rsidRPr="00B61B91">
              <w:rPr>
                <w:b/>
                <w:i/>
                <w:sz w:val="18"/>
                <w:szCs w:val="18"/>
                <w:lang w:val="uk-UA"/>
              </w:rPr>
              <w:t>•</w:t>
            </w:r>
            <w:r w:rsidRPr="00B61B91">
              <w:rPr>
                <w:b/>
                <w:i/>
                <w:sz w:val="18"/>
                <w:szCs w:val="18"/>
                <w:lang w:val="uk-UA"/>
              </w:rPr>
              <w:tab/>
              <w:t>"Капітальний ремонт покрівлі Могилівської ЗОШ І-ІІ ст.";</w:t>
            </w:r>
          </w:p>
          <w:p w:rsidR="00B61B91" w:rsidRPr="00B61B91" w:rsidRDefault="00B61B91" w:rsidP="00B61B91">
            <w:pPr>
              <w:spacing w:after="0" w:line="240" w:lineRule="auto"/>
              <w:rPr>
                <w:b/>
                <w:i/>
                <w:sz w:val="18"/>
                <w:szCs w:val="18"/>
                <w:lang w:val="uk-UA"/>
              </w:rPr>
            </w:pPr>
            <w:r w:rsidRPr="00B61B91">
              <w:rPr>
                <w:b/>
                <w:i/>
                <w:sz w:val="18"/>
                <w:szCs w:val="18"/>
                <w:lang w:val="uk-UA"/>
              </w:rPr>
              <w:t>•</w:t>
            </w:r>
            <w:r w:rsidRPr="00B61B91">
              <w:rPr>
                <w:b/>
                <w:i/>
                <w:sz w:val="18"/>
                <w:szCs w:val="18"/>
                <w:lang w:val="uk-UA"/>
              </w:rPr>
              <w:tab/>
              <w:t xml:space="preserve"> "Енергозберігаючі заходи - реконструкція дитячого садка "Ромашка" по вул.Панікахи,8 в с.Могилів</w:t>
            </w:r>
            <w:r>
              <w:rPr>
                <w:b/>
                <w:i/>
                <w:sz w:val="18"/>
                <w:szCs w:val="18"/>
                <w:lang w:val="uk-UA"/>
              </w:rPr>
              <w:t xml:space="preserve"> </w:t>
            </w:r>
            <w:r w:rsidRPr="00B61B91">
              <w:rPr>
                <w:b/>
                <w:i/>
                <w:sz w:val="18"/>
                <w:szCs w:val="18"/>
                <w:lang w:val="uk-UA"/>
              </w:rPr>
              <w:t>Царичанського району";</w:t>
            </w:r>
          </w:p>
          <w:p w:rsidR="00B61B91" w:rsidRPr="00B61B91" w:rsidRDefault="00B61B91" w:rsidP="00B61B91">
            <w:pPr>
              <w:spacing w:after="0" w:line="240" w:lineRule="auto"/>
              <w:rPr>
                <w:b/>
                <w:i/>
                <w:sz w:val="18"/>
                <w:szCs w:val="18"/>
                <w:lang w:val="uk-UA"/>
              </w:rPr>
            </w:pPr>
            <w:r w:rsidRPr="00B61B91">
              <w:rPr>
                <w:b/>
                <w:i/>
                <w:sz w:val="18"/>
                <w:szCs w:val="18"/>
                <w:lang w:val="uk-UA"/>
              </w:rPr>
              <w:t>•</w:t>
            </w:r>
            <w:r w:rsidRPr="00B61B91">
              <w:rPr>
                <w:b/>
                <w:i/>
                <w:sz w:val="18"/>
                <w:szCs w:val="18"/>
                <w:lang w:val="uk-UA"/>
              </w:rPr>
              <w:tab/>
              <w:t>"Утеплення фасаду Могилівської ЗОШ І-ІІІ ступенів імені Героя Радянського Союзу І.М. Шишканя"</w:t>
            </w:r>
          </w:p>
          <w:p w:rsidR="00B61B91" w:rsidRPr="00B61B91" w:rsidRDefault="00B61B91" w:rsidP="00B61B91">
            <w:pPr>
              <w:spacing w:after="0" w:line="240" w:lineRule="auto"/>
              <w:rPr>
                <w:b/>
                <w:i/>
                <w:sz w:val="18"/>
                <w:szCs w:val="18"/>
                <w:lang w:val="uk-UA"/>
              </w:rPr>
            </w:pPr>
          </w:p>
          <w:p w:rsidR="00B61B91" w:rsidRPr="00B61B91" w:rsidRDefault="00B61B91" w:rsidP="00B61B91">
            <w:pPr>
              <w:spacing w:after="0" w:line="240" w:lineRule="auto"/>
              <w:rPr>
                <w:b/>
                <w:i/>
                <w:sz w:val="18"/>
                <w:szCs w:val="18"/>
                <w:lang w:val="uk-UA"/>
              </w:rPr>
            </w:pPr>
            <w:r w:rsidRPr="00B61B91">
              <w:rPr>
                <w:b/>
                <w:i/>
                <w:sz w:val="18"/>
                <w:szCs w:val="18"/>
                <w:lang w:val="uk-UA"/>
              </w:rPr>
              <w:t>Завдання виконується разом із завданням 2.3.2.</w:t>
            </w:r>
          </w:p>
          <w:p w:rsidR="00B61B91" w:rsidRPr="00B61B91" w:rsidRDefault="00B61B91" w:rsidP="00B61B91">
            <w:pPr>
              <w:spacing w:after="0" w:line="240" w:lineRule="auto"/>
              <w:rPr>
                <w:b/>
                <w:i/>
                <w:sz w:val="18"/>
                <w:szCs w:val="18"/>
                <w:lang w:val="uk-UA"/>
              </w:rPr>
            </w:pPr>
          </w:p>
          <w:p w:rsidR="00B61B91" w:rsidRPr="00B61B91" w:rsidRDefault="00B61B91" w:rsidP="00B61B91">
            <w:pPr>
              <w:spacing w:after="0" w:line="240" w:lineRule="auto"/>
              <w:rPr>
                <w:b/>
                <w:i/>
                <w:sz w:val="18"/>
                <w:szCs w:val="18"/>
                <w:lang w:val="uk-UA"/>
              </w:rPr>
            </w:pPr>
            <w:r w:rsidRPr="00B61B91">
              <w:rPr>
                <w:b/>
                <w:i/>
                <w:sz w:val="18"/>
                <w:szCs w:val="18"/>
                <w:lang w:val="uk-UA"/>
              </w:rPr>
              <w:t>(Створення власної системи енерговиробництва; збудована котельня та реконструйована система опалення, здійснені ремонтні роботи за вказаним вище переліком)</w:t>
            </w:r>
          </w:p>
          <w:p w:rsidR="00861CAB" w:rsidRDefault="00861CAB" w:rsidP="00BA7AE6">
            <w:pPr>
              <w:spacing w:after="0" w:line="240" w:lineRule="auto"/>
              <w:rPr>
                <w:b/>
                <w:i/>
                <w:sz w:val="18"/>
                <w:szCs w:val="18"/>
                <w:lang w:val="uk-UA"/>
              </w:rPr>
            </w:pPr>
          </w:p>
          <w:p w:rsidR="00232184" w:rsidRDefault="00232184" w:rsidP="00232184">
            <w:pPr>
              <w:spacing w:after="0" w:line="240" w:lineRule="auto"/>
              <w:jc w:val="both"/>
              <w:rPr>
                <w:b/>
                <w:i/>
                <w:sz w:val="18"/>
                <w:szCs w:val="18"/>
                <w:lang w:val="uk-UA"/>
              </w:rPr>
            </w:pPr>
            <w:r w:rsidRPr="00B61B91">
              <w:rPr>
                <w:b/>
                <w:i/>
                <w:sz w:val="18"/>
                <w:szCs w:val="18"/>
                <w:lang w:val="uk-UA"/>
              </w:rPr>
              <w:t xml:space="preserve">розроблена ПКД та виконаний комплекс робіт по проекту «Сучасна школа: енергозберігаючі заходи Могилівській ЗОШ І-III ступенів імені Героя Радянського         Союзу І.М. Шишканя з </w:t>
            </w:r>
            <w:r w:rsidRPr="00B61B91">
              <w:rPr>
                <w:b/>
                <w:i/>
                <w:sz w:val="18"/>
                <w:szCs w:val="18"/>
                <w:lang w:val="uk-UA"/>
              </w:rPr>
              <w:lastRenderedPageBreak/>
              <w:t>реконструкцією покрі</w:t>
            </w:r>
            <w:r>
              <w:rPr>
                <w:b/>
                <w:i/>
                <w:sz w:val="18"/>
                <w:szCs w:val="18"/>
                <w:lang w:val="uk-UA"/>
              </w:rPr>
              <w:t xml:space="preserve">влі, з заміною вікон та дверей </w:t>
            </w:r>
            <w:r w:rsidRPr="00B61B91">
              <w:rPr>
                <w:b/>
                <w:i/>
                <w:sz w:val="18"/>
                <w:szCs w:val="18"/>
                <w:lang w:val="uk-UA"/>
              </w:rPr>
              <w:t xml:space="preserve">на металопластикові та установленням сонячних батарей" </w:t>
            </w:r>
            <w:r>
              <w:rPr>
                <w:b/>
                <w:i/>
                <w:sz w:val="18"/>
                <w:szCs w:val="18"/>
                <w:lang w:val="uk-UA"/>
              </w:rPr>
              <w:t>(</w:t>
            </w:r>
            <w:r w:rsidRPr="00B61B91">
              <w:rPr>
                <w:b/>
                <w:i/>
                <w:sz w:val="18"/>
                <w:szCs w:val="18"/>
                <w:lang w:val="uk-UA"/>
              </w:rPr>
              <w:t>проведено видатків на загальну суму 8751,7 тис.грн. за рахунок коштів державного та сільського бюджету Могилівської ОТГ</w:t>
            </w:r>
            <w:r>
              <w:rPr>
                <w:b/>
                <w:i/>
                <w:sz w:val="18"/>
                <w:szCs w:val="18"/>
                <w:lang w:val="uk-UA"/>
              </w:rPr>
              <w:t>)</w:t>
            </w:r>
            <w:r w:rsidRPr="00B61B91">
              <w:rPr>
                <w:b/>
                <w:i/>
                <w:sz w:val="18"/>
                <w:szCs w:val="18"/>
                <w:lang w:val="uk-UA"/>
              </w:rPr>
              <w:t>; за рахунок коштів місцевого бюджету у сумі 85,6 тис.грн. виготовлена проектно-кошторисна документація на реалізацію інвестиційного проекту з влаштування твердопаливної котельні для опалення опорного закладу</w:t>
            </w:r>
          </w:p>
          <w:p w:rsidR="00232184" w:rsidRPr="00C3050A" w:rsidRDefault="00232184" w:rsidP="00BA7AE6">
            <w:pPr>
              <w:spacing w:after="0" w:line="240" w:lineRule="auto"/>
              <w:rPr>
                <w:b/>
                <w:i/>
                <w:sz w:val="18"/>
                <w:szCs w:val="18"/>
                <w:lang w:val="uk-UA"/>
              </w:rPr>
            </w:pPr>
          </w:p>
        </w:tc>
      </w:tr>
      <w:tr w:rsidR="00861CAB" w:rsidRPr="00C3050A" w:rsidTr="00B61B91">
        <w:tc>
          <w:tcPr>
            <w:tcW w:w="374" w:type="dxa"/>
            <w:shd w:val="clear" w:color="auto" w:fill="FFF2CC" w:themeFill="accent4" w:themeFillTint="33"/>
          </w:tcPr>
          <w:p w:rsidR="00861CAB" w:rsidRPr="00C3050A" w:rsidRDefault="00861CAB" w:rsidP="00966E6D">
            <w:pPr>
              <w:spacing w:after="0" w:line="240" w:lineRule="auto"/>
              <w:rPr>
                <w:i/>
                <w:sz w:val="20"/>
                <w:szCs w:val="20"/>
                <w:lang w:val="uk-UA"/>
              </w:rPr>
            </w:pPr>
            <w:r w:rsidRPr="00C3050A">
              <w:rPr>
                <w:i/>
                <w:sz w:val="20"/>
                <w:szCs w:val="20"/>
                <w:lang w:val="uk-UA"/>
              </w:rPr>
              <w:lastRenderedPageBreak/>
              <w:t>2.</w:t>
            </w:r>
          </w:p>
        </w:tc>
        <w:tc>
          <w:tcPr>
            <w:tcW w:w="4418" w:type="dxa"/>
            <w:shd w:val="clear" w:color="auto" w:fill="auto"/>
          </w:tcPr>
          <w:p w:rsidR="00861CAB" w:rsidRPr="002E5269" w:rsidRDefault="00861CAB" w:rsidP="002E5269">
            <w:pPr>
              <w:spacing w:line="240" w:lineRule="auto"/>
              <w:contextualSpacing/>
              <w:rPr>
                <w:sz w:val="18"/>
                <w:szCs w:val="18"/>
                <w:lang w:val="ru-RU"/>
              </w:rPr>
            </w:pPr>
            <w:r w:rsidRPr="001C0745">
              <w:rPr>
                <w:b/>
                <w:sz w:val="18"/>
                <w:szCs w:val="18"/>
                <w:lang w:val="ru-RU"/>
              </w:rPr>
              <w:t>3.4.2</w:t>
            </w:r>
            <w:r w:rsidRPr="001C0745">
              <w:rPr>
                <w:b/>
                <w:lang w:val="ru-RU"/>
              </w:rPr>
              <w:t>.</w:t>
            </w:r>
            <w:r w:rsidRPr="001C0745">
              <w:rPr>
                <w:sz w:val="18"/>
                <w:szCs w:val="18"/>
                <w:lang w:val="ru-RU"/>
              </w:rPr>
              <w:t>Популяризація можливостей</w:t>
            </w:r>
            <w:r w:rsidR="00C04727">
              <w:rPr>
                <w:sz w:val="18"/>
                <w:szCs w:val="18"/>
                <w:lang w:val="ru-RU"/>
              </w:rPr>
              <w:t xml:space="preserve"> </w:t>
            </w:r>
            <w:r w:rsidRPr="001C0745">
              <w:rPr>
                <w:sz w:val="18"/>
                <w:szCs w:val="18"/>
                <w:lang w:val="ru-RU"/>
              </w:rPr>
              <w:t>застосування</w:t>
            </w:r>
            <w:r w:rsidR="00C04727">
              <w:rPr>
                <w:sz w:val="18"/>
                <w:szCs w:val="18"/>
                <w:lang w:val="ru-RU"/>
              </w:rPr>
              <w:t xml:space="preserve"> </w:t>
            </w:r>
            <w:r w:rsidRPr="001C0745">
              <w:rPr>
                <w:sz w:val="18"/>
                <w:szCs w:val="18"/>
                <w:lang w:val="ru-RU"/>
              </w:rPr>
              <w:t>альтернативних</w:t>
            </w:r>
            <w:r w:rsidR="00C04727">
              <w:rPr>
                <w:sz w:val="18"/>
                <w:szCs w:val="18"/>
                <w:lang w:val="ru-RU"/>
              </w:rPr>
              <w:t xml:space="preserve"> </w:t>
            </w:r>
            <w:r w:rsidRPr="001C0745">
              <w:rPr>
                <w:sz w:val="18"/>
                <w:szCs w:val="18"/>
                <w:lang w:val="ru-RU"/>
              </w:rPr>
              <w:t>джерел</w:t>
            </w:r>
            <w:r w:rsidR="00C04727">
              <w:rPr>
                <w:sz w:val="18"/>
                <w:szCs w:val="18"/>
                <w:lang w:val="ru-RU"/>
              </w:rPr>
              <w:t xml:space="preserve"> </w:t>
            </w:r>
            <w:r w:rsidRPr="001C0745">
              <w:rPr>
                <w:sz w:val="18"/>
                <w:szCs w:val="18"/>
                <w:lang w:val="ru-RU"/>
              </w:rPr>
              <w:t>енергії в індивідуальних</w:t>
            </w:r>
            <w:r w:rsidR="00C04727">
              <w:rPr>
                <w:sz w:val="18"/>
                <w:szCs w:val="18"/>
                <w:lang w:val="ru-RU"/>
              </w:rPr>
              <w:t xml:space="preserve"> </w:t>
            </w:r>
            <w:r w:rsidRPr="001C0745">
              <w:rPr>
                <w:sz w:val="18"/>
                <w:szCs w:val="18"/>
                <w:lang w:val="ru-RU"/>
              </w:rPr>
              <w:t>господарствах та започаткування</w:t>
            </w:r>
            <w:r w:rsidR="00C04727">
              <w:rPr>
                <w:sz w:val="18"/>
                <w:szCs w:val="18"/>
                <w:lang w:val="ru-RU"/>
              </w:rPr>
              <w:t xml:space="preserve"> </w:t>
            </w:r>
            <w:r w:rsidRPr="001C0745">
              <w:rPr>
                <w:sz w:val="18"/>
                <w:szCs w:val="18"/>
                <w:lang w:val="ru-RU"/>
              </w:rPr>
              <w:t>енергокооперації</w:t>
            </w:r>
          </w:p>
          <w:p w:rsidR="00861CAB" w:rsidRPr="00C3050A" w:rsidRDefault="00861CAB" w:rsidP="00966E6D">
            <w:pPr>
              <w:spacing w:after="0" w:line="240" w:lineRule="auto"/>
              <w:rPr>
                <w:i/>
                <w:sz w:val="18"/>
                <w:szCs w:val="18"/>
                <w:lang w:val="uk-UA"/>
              </w:rPr>
            </w:pPr>
          </w:p>
        </w:tc>
        <w:tc>
          <w:tcPr>
            <w:tcW w:w="1559" w:type="dxa"/>
          </w:tcPr>
          <w:p w:rsidR="00861CAB" w:rsidRPr="00A67736" w:rsidRDefault="00861CAB" w:rsidP="00A67736">
            <w:pPr>
              <w:spacing w:after="0" w:line="240" w:lineRule="auto"/>
              <w:rPr>
                <w:i/>
                <w:sz w:val="18"/>
                <w:szCs w:val="18"/>
                <w:lang w:val="uk-UA"/>
              </w:rPr>
            </w:pPr>
          </w:p>
        </w:tc>
        <w:tc>
          <w:tcPr>
            <w:tcW w:w="3119" w:type="dxa"/>
            <w:shd w:val="clear" w:color="auto" w:fill="auto"/>
          </w:tcPr>
          <w:p w:rsidR="00065894" w:rsidRDefault="00065894" w:rsidP="00C04727">
            <w:pPr>
              <w:spacing w:after="0" w:line="240" w:lineRule="auto"/>
              <w:rPr>
                <w:b/>
                <w:i/>
                <w:color w:val="FF0000"/>
                <w:sz w:val="18"/>
                <w:szCs w:val="18"/>
                <w:lang w:val="uk-UA"/>
              </w:rPr>
            </w:pPr>
          </w:p>
          <w:p w:rsidR="00065894" w:rsidRPr="00065894" w:rsidRDefault="00065894" w:rsidP="00065894">
            <w:pPr>
              <w:spacing w:line="240" w:lineRule="auto"/>
              <w:contextualSpacing/>
              <w:rPr>
                <w:sz w:val="18"/>
                <w:szCs w:val="18"/>
                <w:lang w:val="ru-RU"/>
              </w:rPr>
            </w:pPr>
            <w:r w:rsidRPr="00065894">
              <w:rPr>
                <w:sz w:val="18"/>
                <w:szCs w:val="18"/>
                <w:lang w:val="ru-RU"/>
              </w:rPr>
              <w:t>на етапі реалізації</w:t>
            </w:r>
          </w:p>
          <w:p w:rsidR="00065894" w:rsidRDefault="00065894" w:rsidP="00C04727">
            <w:pPr>
              <w:spacing w:after="0" w:line="240" w:lineRule="auto"/>
              <w:rPr>
                <w:b/>
                <w:i/>
                <w:color w:val="FF0000"/>
                <w:sz w:val="18"/>
                <w:szCs w:val="18"/>
                <w:lang w:val="uk-UA"/>
              </w:rPr>
            </w:pPr>
          </w:p>
          <w:p w:rsidR="00C04727" w:rsidRPr="00C04727" w:rsidRDefault="00E658DC" w:rsidP="00065894">
            <w:pPr>
              <w:spacing w:after="0" w:line="240" w:lineRule="auto"/>
              <w:rPr>
                <w:b/>
                <w:i/>
                <w:sz w:val="18"/>
                <w:szCs w:val="18"/>
                <w:lang w:val="uk-UA"/>
              </w:rPr>
            </w:pPr>
            <w:r w:rsidRPr="00E658DC">
              <w:rPr>
                <w:color w:val="FF0000"/>
                <w:sz w:val="18"/>
                <w:szCs w:val="18"/>
                <w:lang w:val="uk-UA"/>
              </w:rPr>
              <w:t xml:space="preserve"> </w:t>
            </w:r>
          </w:p>
        </w:tc>
        <w:tc>
          <w:tcPr>
            <w:tcW w:w="2693" w:type="dxa"/>
            <w:shd w:val="clear" w:color="auto" w:fill="auto"/>
          </w:tcPr>
          <w:p w:rsidR="00E658DC" w:rsidRPr="00065894" w:rsidRDefault="00E658DC" w:rsidP="00E658DC">
            <w:pPr>
              <w:spacing w:after="0" w:line="240" w:lineRule="auto"/>
              <w:rPr>
                <w:sz w:val="18"/>
                <w:szCs w:val="18"/>
                <w:lang w:val="uk-UA"/>
              </w:rPr>
            </w:pPr>
            <w:r w:rsidRPr="00065894">
              <w:rPr>
                <w:sz w:val="18"/>
                <w:szCs w:val="18"/>
                <w:lang w:val="uk-UA"/>
              </w:rPr>
              <w:t>Реальний термін початку виконання завдання варто змінити на початок 2019 року, оскільки громада отримала можливість підтримки від підписаної «Угоди мерів щодо клімату та енергії»</w:t>
            </w:r>
          </w:p>
          <w:p w:rsidR="00861CAB" w:rsidRPr="00065894" w:rsidRDefault="00E658DC" w:rsidP="00E658DC">
            <w:pPr>
              <w:spacing w:after="0" w:line="240" w:lineRule="auto"/>
              <w:rPr>
                <w:sz w:val="18"/>
                <w:szCs w:val="18"/>
                <w:lang w:val="uk-UA"/>
              </w:rPr>
            </w:pPr>
            <w:r w:rsidRPr="00065894">
              <w:rPr>
                <w:sz w:val="18"/>
                <w:szCs w:val="18"/>
                <w:lang w:val="uk-UA"/>
              </w:rPr>
              <w:t xml:space="preserve">Пропонується вивчення доцільності подальшої діяльності в напрямку </w:t>
            </w:r>
            <w:r w:rsidR="00065894" w:rsidRPr="00065894">
              <w:rPr>
                <w:sz w:val="18"/>
                <w:szCs w:val="18"/>
                <w:lang w:val="uk-UA"/>
              </w:rPr>
              <w:t>створення</w:t>
            </w:r>
            <w:r w:rsidRPr="00065894">
              <w:rPr>
                <w:sz w:val="18"/>
                <w:szCs w:val="18"/>
                <w:lang w:val="uk-UA"/>
              </w:rPr>
              <w:t xml:space="preserve"> енергокооперативу та вивчення інших форм розвитку альтернативної енергетики</w:t>
            </w:r>
          </w:p>
          <w:p w:rsidR="00E658DC" w:rsidRPr="00065894" w:rsidRDefault="00E658DC" w:rsidP="00E658DC">
            <w:pPr>
              <w:spacing w:after="0" w:line="240" w:lineRule="auto"/>
              <w:rPr>
                <w:sz w:val="18"/>
                <w:szCs w:val="18"/>
                <w:lang w:val="uk-UA"/>
              </w:rPr>
            </w:pPr>
          </w:p>
          <w:p w:rsidR="00E658DC" w:rsidRPr="00065894" w:rsidRDefault="00E658DC" w:rsidP="00E658DC">
            <w:pPr>
              <w:spacing w:after="0" w:line="240" w:lineRule="auto"/>
              <w:rPr>
                <w:i/>
                <w:sz w:val="18"/>
                <w:szCs w:val="18"/>
                <w:lang w:val="uk-UA"/>
              </w:rPr>
            </w:pPr>
          </w:p>
        </w:tc>
        <w:tc>
          <w:tcPr>
            <w:tcW w:w="3146" w:type="dxa"/>
            <w:shd w:val="clear" w:color="auto" w:fill="auto"/>
          </w:tcPr>
          <w:p w:rsidR="00065894" w:rsidRPr="00065894" w:rsidRDefault="00065894" w:rsidP="00065894">
            <w:pPr>
              <w:spacing w:after="0" w:line="240" w:lineRule="auto"/>
              <w:rPr>
                <w:i/>
                <w:sz w:val="18"/>
                <w:szCs w:val="18"/>
                <w:lang w:val="uk-UA"/>
              </w:rPr>
            </w:pPr>
            <w:r w:rsidRPr="00065894">
              <w:rPr>
                <w:i/>
                <w:sz w:val="18"/>
                <w:szCs w:val="18"/>
                <w:lang w:val="uk-UA"/>
              </w:rPr>
              <w:t>У індивідуальних господарствах громади за сприяння інвестора встановлені демонстраційні малопотужні енергоустановки (вітрові генератори та сонячні батареї).</w:t>
            </w:r>
          </w:p>
          <w:p w:rsidR="00065894" w:rsidRPr="00065894" w:rsidRDefault="00065894" w:rsidP="00065894">
            <w:pPr>
              <w:spacing w:after="0" w:line="240" w:lineRule="auto"/>
              <w:rPr>
                <w:i/>
                <w:sz w:val="18"/>
                <w:szCs w:val="18"/>
                <w:lang w:val="uk-UA"/>
              </w:rPr>
            </w:pPr>
            <w:r w:rsidRPr="00065894">
              <w:rPr>
                <w:i/>
                <w:sz w:val="18"/>
                <w:szCs w:val="18"/>
                <w:lang w:val="uk-UA"/>
              </w:rPr>
              <w:t>На базі "Могилівської школи підприємництва" та за співпраці вуличних комітетів проведений цикл навчально-консультаційних та промоційних заходів з використанням  енергоустановок в індивідуальних господарствах та встановлених у громадських об’єктах.</w:t>
            </w:r>
          </w:p>
          <w:p w:rsidR="00065894" w:rsidRPr="00065894" w:rsidRDefault="00065894" w:rsidP="00065894">
            <w:pPr>
              <w:spacing w:after="0" w:line="240" w:lineRule="auto"/>
              <w:rPr>
                <w:i/>
                <w:sz w:val="18"/>
                <w:szCs w:val="18"/>
                <w:lang w:val="uk-UA"/>
              </w:rPr>
            </w:pPr>
          </w:p>
          <w:p w:rsidR="00861CAB" w:rsidRDefault="00065894" w:rsidP="00065894">
            <w:pPr>
              <w:spacing w:after="0" w:line="240" w:lineRule="auto"/>
              <w:rPr>
                <w:i/>
                <w:sz w:val="18"/>
                <w:szCs w:val="18"/>
                <w:lang w:val="uk-UA"/>
              </w:rPr>
            </w:pPr>
            <w:r w:rsidRPr="00065894">
              <w:rPr>
                <w:i/>
                <w:sz w:val="18"/>
                <w:szCs w:val="18"/>
                <w:lang w:val="uk-UA"/>
              </w:rPr>
              <w:t>(Встановлені демонстраційні енергоустановки загальною потужністю 1000 KW.  Цикл навчально-консультаційних та промоційних заходів; 1 енергокооператив)</w:t>
            </w:r>
          </w:p>
          <w:p w:rsidR="00232184" w:rsidRDefault="00232184" w:rsidP="00065894">
            <w:pPr>
              <w:spacing w:after="0" w:line="240" w:lineRule="auto"/>
              <w:rPr>
                <w:i/>
                <w:sz w:val="18"/>
                <w:szCs w:val="18"/>
                <w:lang w:val="uk-UA"/>
              </w:rPr>
            </w:pPr>
          </w:p>
          <w:p w:rsidR="00232184" w:rsidRDefault="00232184" w:rsidP="00232184">
            <w:pPr>
              <w:spacing w:after="0" w:line="240" w:lineRule="auto"/>
              <w:jc w:val="both"/>
              <w:rPr>
                <w:color w:val="FF0000"/>
                <w:sz w:val="18"/>
                <w:szCs w:val="18"/>
                <w:lang w:val="uk-UA"/>
              </w:rPr>
            </w:pPr>
            <w:r w:rsidRPr="00065894">
              <w:rPr>
                <w:i/>
                <w:sz w:val="18"/>
                <w:szCs w:val="18"/>
                <w:lang w:val="uk-UA"/>
              </w:rPr>
              <w:t xml:space="preserve">у п’яти індивідуальних господарствах громади </w:t>
            </w:r>
            <w:r w:rsidRPr="00065894">
              <w:rPr>
                <w:i/>
                <w:sz w:val="18"/>
                <w:szCs w:val="18"/>
                <w:lang w:val="uk-UA"/>
              </w:rPr>
              <w:lastRenderedPageBreak/>
              <w:t xml:space="preserve">встановлено </w:t>
            </w:r>
            <w:r>
              <w:rPr>
                <w:i/>
                <w:sz w:val="18"/>
                <w:szCs w:val="18"/>
                <w:lang w:val="uk-UA"/>
              </w:rPr>
              <w:t xml:space="preserve">сонячні </w:t>
            </w:r>
            <w:r w:rsidRPr="00065894">
              <w:rPr>
                <w:i/>
                <w:sz w:val="18"/>
                <w:szCs w:val="18"/>
                <w:lang w:val="uk-UA"/>
              </w:rPr>
              <w:t>генеруючі установки</w:t>
            </w:r>
            <w:r w:rsidRPr="00065894">
              <w:rPr>
                <w:b/>
                <w:i/>
                <w:color w:val="FF0000"/>
                <w:sz w:val="18"/>
                <w:szCs w:val="18"/>
                <w:lang w:val="uk-UA"/>
              </w:rPr>
              <w:t xml:space="preserve"> </w:t>
            </w:r>
          </w:p>
          <w:p w:rsidR="00232184" w:rsidRPr="00C3050A" w:rsidRDefault="00232184" w:rsidP="00232184">
            <w:pPr>
              <w:spacing w:after="0" w:line="240" w:lineRule="auto"/>
              <w:jc w:val="both"/>
              <w:rPr>
                <w:i/>
                <w:sz w:val="18"/>
                <w:szCs w:val="18"/>
                <w:lang w:val="uk-UA"/>
              </w:rPr>
            </w:pPr>
            <w:r w:rsidRPr="00065894">
              <w:rPr>
                <w:i/>
                <w:sz w:val="18"/>
                <w:szCs w:val="18"/>
                <w:lang w:val="uk-UA"/>
              </w:rPr>
              <w:t>Ведеться моніторинг ефективності»</w:t>
            </w:r>
            <w:r w:rsidRPr="00065894">
              <w:rPr>
                <w:i/>
                <w:sz w:val="18"/>
                <w:szCs w:val="18"/>
                <w:lang w:val="uk-UA"/>
              </w:rPr>
              <w:br/>
            </w:r>
            <w:r w:rsidRPr="00065894">
              <w:rPr>
                <w:i/>
                <w:sz w:val="18"/>
                <w:szCs w:val="18"/>
                <w:lang w:val="uk-UA"/>
              </w:rPr>
              <w:br/>
              <w:t>«Вивчається досвід об’єднання зусиль домогосподарств із енергетичного самозабезпечення на основі сонячної енергії.</w:t>
            </w:r>
          </w:p>
        </w:tc>
      </w:tr>
    </w:tbl>
    <w:p w:rsidR="00090B12" w:rsidRDefault="00090B12" w:rsidP="009947E0">
      <w:pPr>
        <w:spacing w:after="0" w:line="240" w:lineRule="auto"/>
        <w:rPr>
          <w:b/>
          <w:sz w:val="24"/>
          <w:szCs w:val="24"/>
          <w:lang w:val="uk-UA"/>
        </w:rPr>
      </w:pPr>
    </w:p>
    <w:p w:rsidR="00B37795" w:rsidRDefault="00B37795" w:rsidP="009947E0">
      <w:pPr>
        <w:spacing w:after="0" w:line="240" w:lineRule="auto"/>
        <w:rPr>
          <w:b/>
          <w:sz w:val="24"/>
          <w:szCs w:val="24"/>
          <w:lang w:val="uk-UA"/>
        </w:rPr>
      </w:pPr>
      <w:r>
        <w:rPr>
          <w:b/>
          <w:bCs/>
          <w:sz w:val="26"/>
          <w:szCs w:val="26"/>
        </w:rPr>
        <w:t>Стратегічна ціль 4: Громада є активним учасником місцевих, регіональних, національних та міжнародних мереж комунікації та співпраці.</w:t>
      </w:r>
    </w:p>
    <w:p w:rsidR="00B37795" w:rsidRDefault="00B37795" w:rsidP="009947E0">
      <w:pPr>
        <w:spacing w:after="0" w:line="240" w:lineRule="auto"/>
        <w:rPr>
          <w:b/>
          <w:sz w:val="24"/>
          <w:szCs w:val="24"/>
          <w:lang w:val="uk-UA"/>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4417"/>
        <w:gridCol w:w="1559"/>
        <w:gridCol w:w="3232"/>
        <w:gridCol w:w="2693"/>
        <w:gridCol w:w="3033"/>
      </w:tblGrid>
      <w:tr w:rsidR="000116AA" w:rsidRPr="00C3050A" w:rsidTr="000116AA">
        <w:trPr>
          <w:jc w:val="center"/>
        </w:trPr>
        <w:tc>
          <w:tcPr>
            <w:tcW w:w="375" w:type="dxa"/>
            <w:shd w:val="clear" w:color="auto" w:fill="FFF2CC" w:themeFill="accent4" w:themeFillTint="33"/>
          </w:tcPr>
          <w:p w:rsidR="000116AA" w:rsidRPr="00C3050A" w:rsidRDefault="000116AA" w:rsidP="00966E6D">
            <w:pPr>
              <w:spacing w:after="0" w:line="240" w:lineRule="auto"/>
              <w:rPr>
                <w:i/>
                <w:lang w:val="uk-UA"/>
              </w:rPr>
            </w:pPr>
          </w:p>
        </w:tc>
        <w:tc>
          <w:tcPr>
            <w:tcW w:w="14934" w:type="dxa"/>
            <w:gridSpan w:val="5"/>
            <w:shd w:val="clear" w:color="auto" w:fill="FBE4D5" w:themeFill="accent2" w:themeFillTint="33"/>
          </w:tcPr>
          <w:p w:rsidR="000116AA" w:rsidRPr="00C3050A" w:rsidRDefault="000116AA" w:rsidP="00966E6D">
            <w:pPr>
              <w:spacing w:before="240" w:after="0" w:line="240" w:lineRule="auto"/>
              <w:rPr>
                <w:b/>
                <w:bCs/>
                <w:i/>
                <w:lang w:val="uk-UA"/>
              </w:rPr>
            </w:pPr>
            <w:r w:rsidRPr="00C3050A">
              <w:rPr>
                <w:b/>
                <w:i/>
                <w:lang w:val="uk-UA"/>
              </w:rPr>
              <w:t xml:space="preserve">Операційна ціль: </w:t>
            </w:r>
            <w:r w:rsidRPr="00B7565D">
              <w:t>4.1.</w:t>
            </w:r>
            <w:r w:rsidRPr="00B7565D">
              <w:tab/>
              <w:t>Налагодження партнерств для досвіду і розвитку</w:t>
            </w:r>
          </w:p>
        </w:tc>
      </w:tr>
      <w:tr w:rsidR="000116AA" w:rsidRPr="00C3050A" w:rsidTr="00065894">
        <w:trPr>
          <w:jc w:val="center"/>
        </w:trPr>
        <w:tc>
          <w:tcPr>
            <w:tcW w:w="375" w:type="dxa"/>
            <w:shd w:val="clear" w:color="auto" w:fill="FFF2CC" w:themeFill="accent4" w:themeFillTint="33"/>
          </w:tcPr>
          <w:p w:rsidR="000116AA" w:rsidRPr="00C3050A" w:rsidRDefault="000116AA" w:rsidP="00966E6D">
            <w:pPr>
              <w:spacing w:after="0" w:line="240" w:lineRule="auto"/>
              <w:rPr>
                <w:i/>
                <w:lang w:val="uk-UA"/>
              </w:rPr>
            </w:pPr>
          </w:p>
        </w:tc>
        <w:tc>
          <w:tcPr>
            <w:tcW w:w="4417" w:type="dxa"/>
            <w:shd w:val="clear" w:color="auto" w:fill="D9D9D9" w:themeFill="background1" w:themeFillShade="D9"/>
            <w:vAlign w:val="center"/>
          </w:tcPr>
          <w:p w:rsidR="000116AA" w:rsidRPr="00C3050A" w:rsidRDefault="000116AA" w:rsidP="00966E6D">
            <w:pPr>
              <w:spacing w:after="0" w:line="240" w:lineRule="auto"/>
              <w:jc w:val="center"/>
              <w:rPr>
                <w:b/>
                <w:i/>
                <w:lang w:val="uk-UA"/>
              </w:rPr>
            </w:pPr>
            <w:r w:rsidRPr="00C3050A">
              <w:rPr>
                <w:b/>
                <w:i/>
                <w:lang w:val="uk-UA"/>
              </w:rPr>
              <w:t>Діяльність / захід</w:t>
            </w:r>
          </w:p>
        </w:tc>
        <w:tc>
          <w:tcPr>
            <w:tcW w:w="1559" w:type="dxa"/>
            <w:shd w:val="clear" w:color="auto" w:fill="D9D9D9" w:themeFill="background1" w:themeFillShade="D9"/>
            <w:vAlign w:val="center"/>
          </w:tcPr>
          <w:p w:rsidR="000116AA" w:rsidRPr="00C3050A" w:rsidRDefault="000116AA" w:rsidP="00966E6D">
            <w:pPr>
              <w:spacing w:after="0" w:line="240" w:lineRule="auto"/>
              <w:jc w:val="center"/>
              <w:rPr>
                <w:b/>
                <w:i/>
                <w:lang w:val="uk-UA"/>
              </w:rPr>
            </w:pPr>
            <w:r>
              <w:rPr>
                <w:b/>
                <w:i/>
                <w:lang w:val="uk-UA"/>
              </w:rPr>
              <w:t>Термін виконання</w:t>
            </w:r>
          </w:p>
        </w:tc>
        <w:tc>
          <w:tcPr>
            <w:tcW w:w="3232" w:type="dxa"/>
            <w:shd w:val="clear" w:color="auto" w:fill="D9D9D9" w:themeFill="background1" w:themeFillShade="D9"/>
            <w:vAlign w:val="center"/>
          </w:tcPr>
          <w:p w:rsidR="000116AA" w:rsidRPr="00C3050A" w:rsidRDefault="000116AA" w:rsidP="00966E6D">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2693" w:type="dxa"/>
            <w:shd w:val="clear" w:color="auto" w:fill="D9D9D9" w:themeFill="background1" w:themeFillShade="D9"/>
            <w:vAlign w:val="center"/>
          </w:tcPr>
          <w:p w:rsidR="000116AA" w:rsidRPr="00C3050A" w:rsidRDefault="000116AA" w:rsidP="00966E6D">
            <w:pPr>
              <w:spacing w:after="0" w:line="240" w:lineRule="auto"/>
              <w:jc w:val="center"/>
              <w:rPr>
                <w:b/>
                <w:i/>
                <w:lang w:val="uk-UA"/>
              </w:rPr>
            </w:pPr>
            <w:r w:rsidRPr="00C3050A">
              <w:rPr>
                <w:b/>
                <w:i/>
                <w:lang w:val="uk-UA"/>
              </w:rPr>
              <w:t>Виявлені проблеми та способи їх вирішення</w:t>
            </w:r>
          </w:p>
        </w:tc>
        <w:tc>
          <w:tcPr>
            <w:tcW w:w="3033" w:type="dxa"/>
            <w:shd w:val="clear" w:color="auto" w:fill="D9D9D9" w:themeFill="background1" w:themeFillShade="D9"/>
            <w:vAlign w:val="center"/>
          </w:tcPr>
          <w:p w:rsidR="000116AA" w:rsidRPr="00C3050A" w:rsidRDefault="000116AA" w:rsidP="00966E6D">
            <w:pPr>
              <w:spacing w:after="0" w:line="240" w:lineRule="auto"/>
              <w:jc w:val="center"/>
              <w:rPr>
                <w:b/>
                <w:bCs/>
                <w:i/>
                <w:lang w:val="uk-UA"/>
              </w:rPr>
            </w:pPr>
            <w:r w:rsidRPr="00C3050A">
              <w:rPr>
                <w:b/>
                <w:bCs/>
                <w:i/>
                <w:lang w:val="uk-UA"/>
              </w:rPr>
              <w:t>Додаткова інформація та зауваження</w:t>
            </w:r>
          </w:p>
        </w:tc>
      </w:tr>
      <w:tr w:rsidR="000116AA" w:rsidRPr="00C3050A" w:rsidTr="00065894">
        <w:trPr>
          <w:jc w:val="center"/>
        </w:trPr>
        <w:tc>
          <w:tcPr>
            <w:tcW w:w="375" w:type="dxa"/>
            <w:shd w:val="clear" w:color="auto" w:fill="FFF2CC" w:themeFill="accent4" w:themeFillTint="33"/>
          </w:tcPr>
          <w:p w:rsidR="000116AA" w:rsidRPr="00C3050A" w:rsidRDefault="000116AA" w:rsidP="00966E6D">
            <w:pPr>
              <w:spacing w:after="0" w:line="240" w:lineRule="auto"/>
              <w:rPr>
                <w:i/>
                <w:sz w:val="20"/>
                <w:szCs w:val="20"/>
                <w:lang w:val="uk-UA"/>
              </w:rPr>
            </w:pPr>
            <w:r w:rsidRPr="00C3050A">
              <w:rPr>
                <w:i/>
                <w:sz w:val="20"/>
                <w:szCs w:val="20"/>
                <w:lang w:val="uk-UA"/>
              </w:rPr>
              <w:t>1.</w:t>
            </w:r>
          </w:p>
        </w:tc>
        <w:tc>
          <w:tcPr>
            <w:tcW w:w="4417" w:type="dxa"/>
            <w:shd w:val="clear" w:color="auto" w:fill="auto"/>
          </w:tcPr>
          <w:p w:rsidR="000116AA" w:rsidRPr="00090B12" w:rsidRDefault="000116AA" w:rsidP="00090B12">
            <w:pPr>
              <w:pStyle w:val="Default"/>
              <w:rPr>
                <w:color w:val="0070C0"/>
                <w:sz w:val="18"/>
                <w:szCs w:val="18"/>
              </w:rPr>
            </w:pPr>
            <w:r w:rsidRPr="00065894">
              <w:rPr>
                <w:rFonts w:eastAsiaTheme="minorEastAsia"/>
                <w:b/>
                <w:color w:val="auto"/>
                <w:sz w:val="18"/>
                <w:szCs w:val="18"/>
                <w:lang w:val="ru-RU"/>
              </w:rPr>
              <w:t>4.1.1.</w:t>
            </w:r>
            <w:r w:rsidRPr="00065894">
              <w:rPr>
                <w:rFonts w:eastAsiaTheme="minorEastAsia"/>
                <w:color w:val="auto"/>
                <w:sz w:val="18"/>
                <w:szCs w:val="18"/>
                <w:lang w:val="ru-RU"/>
              </w:rPr>
              <w:t xml:space="preserve"> Підтримка розвитку громади через залучення додаткових досвіду та ресурсів</w:t>
            </w:r>
            <w:r w:rsidRPr="00090B12">
              <w:rPr>
                <w:color w:val="0070C0"/>
                <w:sz w:val="18"/>
                <w:szCs w:val="18"/>
              </w:rPr>
              <w:t xml:space="preserve"> </w:t>
            </w:r>
          </w:p>
          <w:p w:rsidR="000116AA" w:rsidRPr="00C3050A" w:rsidRDefault="000116AA" w:rsidP="00966E6D">
            <w:pPr>
              <w:spacing w:after="0" w:line="240" w:lineRule="auto"/>
              <w:rPr>
                <w:i/>
                <w:sz w:val="18"/>
                <w:szCs w:val="18"/>
                <w:lang w:val="uk-UA"/>
              </w:rPr>
            </w:pPr>
          </w:p>
        </w:tc>
        <w:tc>
          <w:tcPr>
            <w:tcW w:w="1559" w:type="dxa"/>
          </w:tcPr>
          <w:p w:rsidR="000116AA" w:rsidRPr="00A67736" w:rsidRDefault="000116AA" w:rsidP="00A67736">
            <w:pPr>
              <w:spacing w:after="0" w:line="240" w:lineRule="auto"/>
              <w:rPr>
                <w:i/>
                <w:sz w:val="18"/>
                <w:szCs w:val="18"/>
                <w:lang w:val="uk-UA"/>
              </w:rPr>
            </w:pPr>
            <w:r>
              <w:rPr>
                <w:i/>
                <w:sz w:val="18"/>
                <w:szCs w:val="18"/>
                <w:lang w:val="uk-UA"/>
              </w:rPr>
              <w:t>До 2020 року</w:t>
            </w:r>
          </w:p>
        </w:tc>
        <w:tc>
          <w:tcPr>
            <w:tcW w:w="3232" w:type="dxa"/>
            <w:shd w:val="clear" w:color="auto" w:fill="auto"/>
          </w:tcPr>
          <w:p w:rsidR="00065894" w:rsidRPr="00B61B91" w:rsidRDefault="00065894" w:rsidP="00065894">
            <w:pPr>
              <w:spacing w:after="0" w:line="240" w:lineRule="auto"/>
              <w:rPr>
                <w:sz w:val="18"/>
                <w:szCs w:val="18"/>
                <w:lang w:val="uk-UA"/>
              </w:rPr>
            </w:pPr>
            <w:r>
              <w:rPr>
                <w:sz w:val="18"/>
                <w:szCs w:val="18"/>
              </w:rPr>
              <w:t>р</w:t>
            </w:r>
            <w:r w:rsidRPr="00EE6595">
              <w:rPr>
                <w:sz w:val="18"/>
                <w:szCs w:val="18"/>
              </w:rPr>
              <w:t>еалізовано</w:t>
            </w:r>
            <w:r>
              <w:rPr>
                <w:sz w:val="18"/>
                <w:szCs w:val="18"/>
                <w:lang w:val="uk-UA"/>
              </w:rPr>
              <w:t xml:space="preserve"> частково</w:t>
            </w:r>
          </w:p>
          <w:p w:rsidR="000116AA" w:rsidRDefault="000116AA" w:rsidP="00065894">
            <w:pPr>
              <w:spacing w:after="0" w:line="240" w:lineRule="auto"/>
              <w:rPr>
                <w:b/>
                <w:i/>
                <w:sz w:val="18"/>
                <w:szCs w:val="18"/>
                <w:lang w:val="uk-UA"/>
              </w:rPr>
            </w:pPr>
          </w:p>
          <w:p w:rsidR="00065894" w:rsidRPr="000116AA" w:rsidRDefault="00065894" w:rsidP="00065894">
            <w:pPr>
              <w:spacing w:after="0" w:line="240" w:lineRule="auto"/>
              <w:rPr>
                <w:b/>
                <w:i/>
                <w:sz w:val="18"/>
                <w:szCs w:val="18"/>
                <w:lang w:val="uk-UA"/>
              </w:rPr>
            </w:pPr>
          </w:p>
        </w:tc>
        <w:tc>
          <w:tcPr>
            <w:tcW w:w="2693" w:type="dxa"/>
            <w:shd w:val="clear" w:color="auto" w:fill="auto"/>
          </w:tcPr>
          <w:p w:rsidR="000116AA" w:rsidRPr="00C3050A" w:rsidRDefault="00602C92" w:rsidP="00966E6D">
            <w:pPr>
              <w:spacing w:after="0" w:line="240" w:lineRule="auto"/>
              <w:jc w:val="center"/>
              <w:rPr>
                <w:b/>
                <w:i/>
                <w:sz w:val="18"/>
                <w:szCs w:val="18"/>
                <w:lang w:val="uk-UA"/>
              </w:rPr>
            </w:pPr>
            <w:r w:rsidRPr="00602C92">
              <w:rPr>
                <w:i/>
                <w:sz w:val="18"/>
                <w:szCs w:val="18"/>
                <w:lang w:val="uk-UA"/>
              </w:rPr>
              <w:t xml:space="preserve">Не функціонує  </w:t>
            </w:r>
            <w:r w:rsidRPr="00065894">
              <w:rPr>
                <w:i/>
                <w:sz w:val="18"/>
                <w:szCs w:val="18"/>
                <w:lang w:val="uk-UA"/>
              </w:rPr>
              <w:t>"Школи лідерів місцевого самоврядування"</w:t>
            </w:r>
          </w:p>
        </w:tc>
        <w:tc>
          <w:tcPr>
            <w:tcW w:w="3033" w:type="dxa"/>
            <w:shd w:val="clear" w:color="auto" w:fill="auto"/>
          </w:tcPr>
          <w:p w:rsidR="00065894" w:rsidRPr="00065894" w:rsidRDefault="00065894" w:rsidP="00065894">
            <w:pPr>
              <w:spacing w:after="0" w:line="240" w:lineRule="auto"/>
              <w:rPr>
                <w:i/>
                <w:sz w:val="18"/>
                <w:szCs w:val="18"/>
                <w:lang w:val="uk-UA"/>
              </w:rPr>
            </w:pPr>
            <w:r w:rsidRPr="00065894">
              <w:rPr>
                <w:i/>
                <w:sz w:val="18"/>
                <w:szCs w:val="18"/>
                <w:lang w:val="uk-UA"/>
              </w:rPr>
              <w:t>За ініціативи та при координації "Школи лідерів місцевого самоврядування" ( див. 2.1.3.) Могилівські громадські організації та самоврядні структури беруть участь у програмах та проектах міжнародної допомоги та міжнародного партнерства.</w:t>
            </w:r>
          </w:p>
          <w:p w:rsidR="00065894" w:rsidRDefault="00065894" w:rsidP="00065894">
            <w:pPr>
              <w:spacing w:after="0" w:line="240" w:lineRule="auto"/>
              <w:rPr>
                <w:i/>
                <w:strike/>
                <w:sz w:val="18"/>
                <w:szCs w:val="18"/>
                <w:lang w:val="uk-UA"/>
              </w:rPr>
            </w:pPr>
            <w:r w:rsidRPr="00065894">
              <w:rPr>
                <w:i/>
                <w:sz w:val="18"/>
                <w:szCs w:val="18"/>
                <w:lang w:val="uk-UA"/>
              </w:rPr>
              <w:t xml:space="preserve">"Школа лідерів" веде постійний моніторинг грантових конкурсів та пропозицій інституцій, які сприяють розвитку громадянського суспільства та громад, заохочує відповідні (згідно з критеріями грантодавців) суб’єкти до  опрацювання грантових заявок та надає консультації щодо написання та </w:t>
            </w:r>
            <w:r w:rsidRPr="00065894">
              <w:rPr>
                <w:i/>
                <w:sz w:val="18"/>
                <w:szCs w:val="18"/>
                <w:lang w:val="uk-UA"/>
              </w:rPr>
              <w:lastRenderedPageBreak/>
              <w:t>подання заявок.</w:t>
            </w:r>
          </w:p>
          <w:p w:rsidR="00065894" w:rsidRPr="000116AA" w:rsidRDefault="00065894" w:rsidP="00065894">
            <w:pPr>
              <w:spacing w:after="0" w:line="240" w:lineRule="auto"/>
              <w:rPr>
                <w:i/>
                <w:strike/>
                <w:sz w:val="18"/>
                <w:szCs w:val="18"/>
                <w:lang w:val="uk-UA"/>
              </w:rPr>
            </w:pPr>
          </w:p>
          <w:p w:rsidR="00065894" w:rsidRDefault="00065894" w:rsidP="00065894">
            <w:pPr>
              <w:spacing w:after="0" w:line="240" w:lineRule="auto"/>
              <w:rPr>
                <w:b/>
                <w:i/>
                <w:sz w:val="18"/>
                <w:szCs w:val="18"/>
                <w:lang w:val="uk-UA"/>
              </w:rPr>
            </w:pPr>
            <w:r w:rsidRPr="000116AA">
              <w:rPr>
                <w:b/>
                <w:i/>
                <w:sz w:val="18"/>
                <w:szCs w:val="18"/>
                <w:lang w:val="uk-UA"/>
              </w:rPr>
              <w:t>(Мінімум 3 суб’єкти беруть участь у 3 грантових конкурсах)</w:t>
            </w:r>
          </w:p>
          <w:p w:rsidR="00065894" w:rsidRDefault="00065894" w:rsidP="00065894">
            <w:pPr>
              <w:spacing w:after="0" w:line="240" w:lineRule="auto"/>
              <w:rPr>
                <w:b/>
                <w:i/>
                <w:sz w:val="18"/>
                <w:szCs w:val="18"/>
                <w:lang w:val="uk-UA"/>
              </w:rPr>
            </w:pPr>
          </w:p>
          <w:p w:rsidR="000116AA" w:rsidRDefault="00232184" w:rsidP="00232184">
            <w:pPr>
              <w:spacing w:after="0" w:line="240" w:lineRule="auto"/>
              <w:jc w:val="both"/>
              <w:rPr>
                <w:b/>
                <w:i/>
                <w:sz w:val="18"/>
                <w:szCs w:val="18"/>
                <w:lang w:val="uk-UA"/>
              </w:rPr>
            </w:pPr>
            <w:r w:rsidRPr="00065894">
              <w:rPr>
                <w:b/>
                <w:i/>
                <w:sz w:val="18"/>
                <w:szCs w:val="18"/>
                <w:lang w:val="uk-UA"/>
              </w:rPr>
              <w:t xml:space="preserve">в рамках реалізації заходів з підтримки розвитку громади через залучення додаткових досвіду та ресурсів </w:t>
            </w:r>
            <w:r>
              <w:rPr>
                <w:b/>
                <w:i/>
                <w:sz w:val="18"/>
                <w:szCs w:val="18"/>
                <w:lang w:val="uk-UA"/>
              </w:rPr>
              <w:t xml:space="preserve">громадські </w:t>
            </w:r>
            <w:r w:rsidRPr="00065894">
              <w:rPr>
                <w:b/>
                <w:i/>
                <w:sz w:val="18"/>
                <w:szCs w:val="18"/>
                <w:lang w:val="uk-UA"/>
              </w:rPr>
              <w:t xml:space="preserve">організації та </w:t>
            </w:r>
            <w:r>
              <w:rPr>
                <w:b/>
                <w:i/>
                <w:sz w:val="18"/>
                <w:szCs w:val="18"/>
                <w:lang w:val="uk-UA"/>
              </w:rPr>
              <w:t xml:space="preserve">ОСН </w:t>
            </w:r>
            <w:r w:rsidRPr="00065894">
              <w:rPr>
                <w:b/>
                <w:i/>
                <w:sz w:val="18"/>
                <w:szCs w:val="18"/>
                <w:lang w:val="uk-UA"/>
              </w:rPr>
              <w:t xml:space="preserve"> беруть участь у програмах та проектах міжнародної допомоги та міжнародного партнерства. (СОК «Перший ягідний», </w:t>
            </w:r>
            <w:r>
              <w:rPr>
                <w:b/>
                <w:i/>
                <w:sz w:val="18"/>
                <w:szCs w:val="18"/>
                <w:lang w:val="uk-UA"/>
              </w:rPr>
              <w:t xml:space="preserve">СОК «Екокрай «Журавський»; </w:t>
            </w:r>
            <w:r w:rsidRPr="00065894">
              <w:rPr>
                <w:b/>
                <w:i/>
                <w:sz w:val="18"/>
                <w:szCs w:val="18"/>
                <w:lang w:val="uk-UA"/>
              </w:rPr>
              <w:t>КП «Джерело», ГО «МССМ»)</w:t>
            </w:r>
          </w:p>
          <w:p w:rsidR="00232184" w:rsidRPr="00C3050A" w:rsidRDefault="00232184" w:rsidP="00966E6D">
            <w:pPr>
              <w:spacing w:after="0" w:line="240" w:lineRule="auto"/>
              <w:jc w:val="center"/>
              <w:rPr>
                <w:b/>
                <w:i/>
                <w:sz w:val="18"/>
                <w:szCs w:val="18"/>
                <w:lang w:val="uk-UA"/>
              </w:rPr>
            </w:pPr>
          </w:p>
        </w:tc>
      </w:tr>
      <w:tr w:rsidR="000116AA" w:rsidRPr="00C3050A" w:rsidTr="00065894">
        <w:trPr>
          <w:jc w:val="center"/>
        </w:trPr>
        <w:tc>
          <w:tcPr>
            <w:tcW w:w="375" w:type="dxa"/>
            <w:shd w:val="clear" w:color="auto" w:fill="FFF2CC" w:themeFill="accent4" w:themeFillTint="33"/>
          </w:tcPr>
          <w:p w:rsidR="000116AA" w:rsidRPr="00C3050A" w:rsidRDefault="000116AA" w:rsidP="00966E6D">
            <w:pPr>
              <w:spacing w:after="0" w:line="240" w:lineRule="auto"/>
              <w:rPr>
                <w:i/>
                <w:sz w:val="20"/>
                <w:szCs w:val="20"/>
                <w:lang w:val="uk-UA"/>
              </w:rPr>
            </w:pPr>
            <w:r w:rsidRPr="00C3050A">
              <w:rPr>
                <w:i/>
                <w:sz w:val="20"/>
                <w:szCs w:val="20"/>
                <w:lang w:val="uk-UA"/>
              </w:rPr>
              <w:lastRenderedPageBreak/>
              <w:t>2.</w:t>
            </w:r>
          </w:p>
        </w:tc>
        <w:tc>
          <w:tcPr>
            <w:tcW w:w="4417" w:type="dxa"/>
            <w:shd w:val="clear" w:color="auto" w:fill="auto"/>
          </w:tcPr>
          <w:p w:rsidR="000116AA" w:rsidRPr="002E5269" w:rsidRDefault="000116AA" w:rsidP="00966E6D">
            <w:pPr>
              <w:spacing w:after="0" w:line="240" w:lineRule="auto"/>
              <w:rPr>
                <w:sz w:val="18"/>
                <w:szCs w:val="18"/>
                <w:lang w:val="ru-RU"/>
              </w:rPr>
            </w:pPr>
            <w:r w:rsidRPr="004973B3">
              <w:rPr>
                <w:b/>
                <w:bCs/>
                <w:sz w:val="18"/>
                <w:szCs w:val="18"/>
                <w:lang w:val="ru-RU"/>
              </w:rPr>
              <w:t>4.1.2.</w:t>
            </w:r>
            <w:r w:rsidRPr="004973B3">
              <w:rPr>
                <w:sz w:val="18"/>
                <w:szCs w:val="18"/>
                <w:lang w:val="ru-RU"/>
              </w:rPr>
              <w:t xml:space="preserve"> Систематична промоція</w:t>
            </w:r>
            <w:r w:rsidR="00CC2D15">
              <w:rPr>
                <w:sz w:val="18"/>
                <w:szCs w:val="18"/>
                <w:lang w:val="ru-RU"/>
              </w:rPr>
              <w:t xml:space="preserve"> </w:t>
            </w:r>
            <w:r w:rsidRPr="004973B3">
              <w:rPr>
                <w:sz w:val="18"/>
                <w:szCs w:val="18"/>
                <w:lang w:val="ru-RU"/>
              </w:rPr>
              <w:t>громади в Україні та за кордоном</w:t>
            </w:r>
          </w:p>
          <w:p w:rsidR="000116AA" w:rsidRPr="00C3050A" w:rsidRDefault="000116AA" w:rsidP="00966E6D">
            <w:pPr>
              <w:spacing w:after="0" w:line="240" w:lineRule="auto"/>
              <w:rPr>
                <w:i/>
                <w:sz w:val="18"/>
                <w:szCs w:val="18"/>
                <w:lang w:val="uk-UA"/>
              </w:rPr>
            </w:pPr>
          </w:p>
        </w:tc>
        <w:tc>
          <w:tcPr>
            <w:tcW w:w="1559" w:type="dxa"/>
          </w:tcPr>
          <w:p w:rsidR="00CC2D15" w:rsidRDefault="00CC2D15" w:rsidP="00CC2D15">
            <w:pPr>
              <w:pStyle w:val="Default"/>
              <w:rPr>
                <w:sz w:val="18"/>
                <w:szCs w:val="18"/>
              </w:rPr>
            </w:pPr>
            <w:r>
              <w:rPr>
                <w:sz w:val="18"/>
                <w:szCs w:val="18"/>
              </w:rPr>
              <w:t xml:space="preserve">2017 — 2020 роки </w:t>
            </w:r>
          </w:p>
          <w:p w:rsidR="000116AA" w:rsidRPr="00A67736" w:rsidRDefault="000116AA" w:rsidP="00A67736">
            <w:pPr>
              <w:spacing w:after="0" w:line="240" w:lineRule="auto"/>
              <w:rPr>
                <w:i/>
                <w:sz w:val="18"/>
                <w:szCs w:val="18"/>
                <w:lang w:val="uk-UA"/>
              </w:rPr>
            </w:pPr>
          </w:p>
        </w:tc>
        <w:tc>
          <w:tcPr>
            <w:tcW w:w="3232" w:type="dxa"/>
            <w:shd w:val="clear" w:color="auto" w:fill="auto"/>
          </w:tcPr>
          <w:p w:rsidR="00CC2D15" w:rsidRDefault="00CC2D15" w:rsidP="000116AA">
            <w:pPr>
              <w:spacing w:after="0" w:line="240" w:lineRule="auto"/>
              <w:rPr>
                <w:b/>
                <w:i/>
                <w:color w:val="FF0000"/>
                <w:sz w:val="18"/>
                <w:szCs w:val="18"/>
                <w:lang w:val="uk-UA"/>
              </w:rPr>
            </w:pPr>
          </w:p>
          <w:p w:rsidR="00602C92" w:rsidRPr="00B61B91" w:rsidRDefault="00602C92" w:rsidP="00602C92">
            <w:pPr>
              <w:spacing w:after="0" w:line="240" w:lineRule="auto"/>
              <w:rPr>
                <w:sz w:val="18"/>
                <w:szCs w:val="18"/>
                <w:lang w:val="uk-UA"/>
              </w:rPr>
            </w:pPr>
            <w:r>
              <w:rPr>
                <w:sz w:val="18"/>
                <w:szCs w:val="18"/>
              </w:rPr>
              <w:t>р</w:t>
            </w:r>
            <w:r w:rsidRPr="00EE6595">
              <w:rPr>
                <w:sz w:val="18"/>
                <w:szCs w:val="18"/>
              </w:rPr>
              <w:t>еалізовано</w:t>
            </w:r>
            <w:r>
              <w:rPr>
                <w:sz w:val="18"/>
                <w:szCs w:val="18"/>
                <w:lang w:val="uk-UA"/>
              </w:rPr>
              <w:t xml:space="preserve"> частково</w:t>
            </w:r>
          </w:p>
          <w:p w:rsidR="000116AA" w:rsidRDefault="000116AA" w:rsidP="000116AA">
            <w:pPr>
              <w:spacing w:after="0" w:line="240" w:lineRule="auto"/>
              <w:rPr>
                <w:b/>
                <w:i/>
                <w:color w:val="FF0000"/>
                <w:sz w:val="18"/>
                <w:szCs w:val="18"/>
                <w:lang w:val="uk-UA"/>
              </w:rPr>
            </w:pPr>
          </w:p>
          <w:p w:rsidR="000116AA" w:rsidRPr="000116AA" w:rsidRDefault="000116AA" w:rsidP="00602C92">
            <w:pPr>
              <w:spacing w:after="0" w:line="240" w:lineRule="auto"/>
              <w:rPr>
                <w:b/>
                <w:i/>
                <w:sz w:val="18"/>
                <w:szCs w:val="18"/>
                <w:lang w:val="uk-UA"/>
              </w:rPr>
            </w:pPr>
          </w:p>
        </w:tc>
        <w:tc>
          <w:tcPr>
            <w:tcW w:w="2693" w:type="dxa"/>
            <w:shd w:val="clear" w:color="auto" w:fill="auto"/>
          </w:tcPr>
          <w:p w:rsidR="00602C92" w:rsidRPr="00CC2D15" w:rsidRDefault="00602C92" w:rsidP="00602C92">
            <w:pPr>
              <w:spacing w:after="0" w:line="240" w:lineRule="auto"/>
              <w:rPr>
                <w:b/>
                <w:i/>
                <w:color w:val="FF0000"/>
                <w:sz w:val="18"/>
                <w:szCs w:val="18"/>
                <w:lang w:val="uk-UA"/>
              </w:rPr>
            </w:pPr>
          </w:p>
          <w:p w:rsidR="000116AA" w:rsidRPr="00C3050A" w:rsidRDefault="000116AA" w:rsidP="00966E6D">
            <w:pPr>
              <w:spacing w:after="0" w:line="240" w:lineRule="auto"/>
              <w:rPr>
                <w:i/>
                <w:sz w:val="18"/>
                <w:szCs w:val="18"/>
                <w:lang w:val="uk-UA"/>
              </w:rPr>
            </w:pPr>
          </w:p>
        </w:tc>
        <w:tc>
          <w:tcPr>
            <w:tcW w:w="3033" w:type="dxa"/>
            <w:shd w:val="clear" w:color="auto" w:fill="auto"/>
          </w:tcPr>
          <w:p w:rsidR="00602C92" w:rsidRPr="00602C92" w:rsidRDefault="00602C92" w:rsidP="00602C92">
            <w:pPr>
              <w:spacing w:after="0" w:line="240" w:lineRule="auto"/>
              <w:rPr>
                <w:i/>
                <w:sz w:val="18"/>
                <w:szCs w:val="18"/>
                <w:lang w:val="uk-UA"/>
              </w:rPr>
            </w:pPr>
            <w:r w:rsidRPr="00602C92">
              <w:rPr>
                <w:i/>
                <w:sz w:val="18"/>
                <w:szCs w:val="18"/>
                <w:lang w:val="uk-UA"/>
              </w:rPr>
              <w:t>Створена та систематично запроваджується Програма інформаційної політики громади, яка охоплює цілісний пакет заходів, таких як:</w:t>
            </w:r>
          </w:p>
          <w:p w:rsidR="00602C92" w:rsidRPr="00602C92" w:rsidRDefault="00602C92" w:rsidP="00602C92">
            <w:pPr>
              <w:spacing w:after="0" w:line="240" w:lineRule="auto"/>
              <w:rPr>
                <w:i/>
                <w:sz w:val="18"/>
                <w:szCs w:val="18"/>
                <w:lang w:val="uk-UA"/>
              </w:rPr>
            </w:pPr>
            <w:r w:rsidRPr="00602C92">
              <w:rPr>
                <w:i/>
                <w:sz w:val="18"/>
                <w:szCs w:val="18"/>
                <w:lang w:val="uk-UA"/>
              </w:rPr>
              <w:t>•</w:t>
            </w:r>
            <w:r w:rsidRPr="00602C92">
              <w:rPr>
                <w:i/>
                <w:sz w:val="18"/>
                <w:szCs w:val="18"/>
                <w:lang w:val="uk-UA"/>
              </w:rPr>
              <w:tab/>
              <w:t>розвиток інтернет-сторінки, яка містить розділі також англійською мовою та/або мовою партнерів;</w:t>
            </w:r>
          </w:p>
          <w:p w:rsidR="00602C92" w:rsidRPr="00602C92" w:rsidRDefault="00602C92" w:rsidP="00602C92">
            <w:pPr>
              <w:spacing w:after="0" w:line="240" w:lineRule="auto"/>
              <w:rPr>
                <w:i/>
                <w:sz w:val="18"/>
                <w:szCs w:val="18"/>
                <w:lang w:val="uk-UA"/>
              </w:rPr>
            </w:pPr>
            <w:r w:rsidRPr="00602C92">
              <w:rPr>
                <w:i/>
                <w:sz w:val="18"/>
                <w:szCs w:val="18"/>
                <w:lang w:val="uk-UA"/>
              </w:rPr>
              <w:t>•</w:t>
            </w:r>
            <w:r w:rsidRPr="00602C92">
              <w:rPr>
                <w:i/>
                <w:sz w:val="18"/>
                <w:szCs w:val="18"/>
                <w:lang w:val="uk-UA"/>
              </w:rPr>
              <w:tab/>
              <w:t>короткометражний документальний фільм про громаду, доступний в мережі в різних мовних версіях;</w:t>
            </w:r>
          </w:p>
          <w:p w:rsidR="00602C92" w:rsidRPr="00602C92" w:rsidRDefault="00602C92" w:rsidP="00602C92">
            <w:pPr>
              <w:spacing w:after="0" w:line="240" w:lineRule="auto"/>
              <w:rPr>
                <w:i/>
                <w:sz w:val="18"/>
                <w:szCs w:val="18"/>
                <w:lang w:val="uk-UA"/>
              </w:rPr>
            </w:pPr>
            <w:r w:rsidRPr="00602C92">
              <w:rPr>
                <w:i/>
                <w:sz w:val="18"/>
                <w:szCs w:val="18"/>
                <w:lang w:val="uk-UA"/>
              </w:rPr>
              <w:t>•</w:t>
            </w:r>
            <w:r w:rsidRPr="00602C92">
              <w:rPr>
                <w:i/>
                <w:sz w:val="18"/>
                <w:szCs w:val="18"/>
                <w:lang w:val="uk-UA"/>
              </w:rPr>
              <w:tab/>
              <w:t>буклети для різних категорій адресатів в Україні та за кордоном (підприємці, туристи, туристичні агенції, вищі навчальні заклади тощо);</w:t>
            </w:r>
          </w:p>
          <w:p w:rsidR="00602C92" w:rsidRPr="00602C92" w:rsidRDefault="00602C92" w:rsidP="00602C92">
            <w:pPr>
              <w:spacing w:after="0" w:line="240" w:lineRule="auto"/>
              <w:rPr>
                <w:i/>
                <w:sz w:val="18"/>
                <w:szCs w:val="18"/>
                <w:lang w:val="uk-UA"/>
              </w:rPr>
            </w:pPr>
            <w:r w:rsidRPr="00602C92">
              <w:rPr>
                <w:i/>
                <w:sz w:val="18"/>
                <w:szCs w:val="18"/>
                <w:lang w:val="uk-UA"/>
              </w:rPr>
              <w:t>•</w:t>
            </w:r>
            <w:r w:rsidRPr="00602C92">
              <w:rPr>
                <w:i/>
                <w:sz w:val="18"/>
                <w:szCs w:val="18"/>
                <w:lang w:val="uk-UA"/>
              </w:rPr>
              <w:tab/>
              <w:t>участь — по можливості активна (стенд, виступ, співорганізація) у виставках, ярмарках та конференціях на різноманітну тематику;</w:t>
            </w:r>
          </w:p>
          <w:p w:rsidR="00602C92" w:rsidRPr="00602C92" w:rsidRDefault="00602C92" w:rsidP="00602C92">
            <w:pPr>
              <w:spacing w:after="0" w:line="240" w:lineRule="auto"/>
              <w:rPr>
                <w:i/>
                <w:sz w:val="18"/>
                <w:szCs w:val="18"/>
                <w:lang w:val="uk-UA"/>
              </w:rPr>
            </w:pPr>
            <w:r w:rsidRPr="00602C92">
              <w:rPr>
                <w:i/>
                <w:sz w:val="18"/>
                <w:szCs w:val="18"/>
                <w:lang w:val="uk-UA"/>
              </w:rPr>
              <w:t>•</w:t>
            </w:r>
            <w:r w:rsidRPr="00602C92">
              <w:rPr>
                <w:i/>
                <w:sz w:val="18"/>
                <w:szCs w:val="18"/>
                <w:lang w:val="uk-UA"/>
              </w:rPr>
              <w:tab/>
              <w:t>стала співпраця із засобами масової інформації.</w:t>
            </w:r>
          </w:p>
          <w:p w:rsidR="00602C92" w:rsidRPr="00602C92" w:rsidRDefault="00602C92" w:rsidP="00602C92">
            <w:pPr>
              <w:spacing w:after="0" w:line="240" w:lineRule="auto"/>
              <w:rPr>
                <w:i/>
                <w:sz w:val="18"/>
                <w:szCs w:val="18"/>
                <w:lang w:val="uk-UA"/>
              </w:rPr>
            </w:pPr>
          </w:p>
          <w:p w:rsidR="000116AA" w:rsidRDefault="00602C92" w:rsidP="00602C92">
            <w:pPr>
              <w:spacing w:after="0" w:line="240" w:lineRule="auto"/>
              <w:rPr>
                <w:i/>
                <w:sz w:val="18"/>
                <w:szCs w:val="18"/>
                <w:lang w:val="uk-UA"/>
              </w:rPr>
            </w:pPr>
            <w:r w:rsidRPr="00602C92">
              <w:rPr>
                <w:i/>
                <w:sz w:val="18"/>
                <w:szCs w:val="18"/>
                <w:lang w:val="uk-UA"/>
              </w:rPr>
              <w:t>(Програма інформаційної політики — 1 документ; мінімум 5 різних подій та заходів щорічно)</w:t>
            </w:r>
          </w:p>
          <w:p w:rsidR="00232184" w:rsidRDefault="00232184" w:rsidP="00602C92">
            <w:pPr>
              <w:spacing w:after="0" w:line="240" w:lineRule="auto"/>
              <w:rPr>
                <w:i/>
                <w:sz w:val="18"/>
                <w:szCs w:val="18"/>
                <w:lang w:val="uk-UA"/>
              </w:rPr>
            </w:pPr>
          </w:p>
          <w:p w:rsidR="00232184" w:rsidRPr="00602C92" w:rsidRDefault="00232184" w:rsidP="00232184">
            <w:pPr>
              <w:spacing w:after="0" w:line="240" w:lineRule="auto"/>
              <w:jc w:val="both"/>
              <w:rPr>
                <w:b/>
                <w:i/>
                <w:sz w:val="18"/>
                <w:szCs w:val="18"/>
                <w:lang w:val="uk-UA"/>
              </w:rPr>
            </w:pPr>
            <w:r w:rsidRPr="00602C92">
              <w:rPr>
                <w:b/>
                <w:i/>
                <w:sz w:val="18"/>
                <w:szCs w:val="18"/>
                <w:lang w:val="uk-UA"/>
              </w:rPr>
              <w:t xml:space="preserve">з метою систематичної промоції громади в Україні та за кордоном  працівниками громади за сприяння програми DOBRE створено новий сайт та інтернет-сторінки, а також забезпечується їх постійне оновлення; створено короткометражний документальний фільм про громаду; виготовлено </w:t>
            </w:r>
            <w:r w:rsidRPr="00602C92">
              <w:rPr>
                <w:b/>
                <w:i/>
                <w:sz w:val="18"/>
                <w:szCs w:val="18"/>
                <w:lang w:val="uk-UA"/>
              </w:rPr>
              <w:tab/>
              <w:t>буклети; громада є засновником та учасником багатьох фестивалів, виставках, ярмарках та конференціях на різноманітну тематику; налагоджена стала співпраця із засобами масової інформації</w:t>
            </w:r>
            <w:r>
              <w:rPr>
                <w:b/>
                <w:i/>
                <w:sz w:val="18"/>
                <w:szCs w:val="18"/>
                <w:lang w:val="uk-UA"/>
              </w:rPr>
              <w:t>.</w:t>
            </w:r>
          </w:p>
          <w:p w:rsidR="00232184" w:rsidRPr="00602C92" w:rsidRDefault="00232184" w:rsidP="00232184">
            <w:pPr>
              <w:spacing w:after="0" w:line="240" w:lineRule="auto"/>
              <w:jc w:val="both"/>
              <w:rPr>
                <w:b/>
                <w:i/>
                <w:sz w:val="18"/>
                <w:szCs w:val="18"/>
                <w:lang w:val="uk-UA"/>
              </w:rPr>
            </w:pPr>
            <w:r>
              <w:rPr>
                <w:b/>
                <w:i/>
                <w:sz w:val="18"/>
                <w:szCs w:val="18"/>
                <w:lang w:val="uk-UA"/>
              </w:rPr>
              <w:t>У</w:t>
            </w:r>
            <w:r w:rsidRPr="00602C92">
              <w:rPr>
                <w:b/>
                <w:i/>
                <w:sz w:val="18"/>
                <w:szCs w:val="18"/>
                <w:lang w:val="uk-UA"/>
              </w:rPr>
              <w:t>часть у фестивалях за межами громади:</w:t>
            </w:r>
          </w:p>
          <w:p w:rsidR="00232184" w:rsidRPr="00602C92" w:rsidRDefault="00232184" w:rsidP="00232184">
            <w:pPr>
              <w:spacing w:after="0" w:line="240" w:lineRule="auto"/>
              <w:jc w:val="both"/>
              <w:rPr>
                <w:b/>
                <w:i/>
                <w:sz w:val="18"/>
                <w:szCs w:val="18"/>
                <w:lang w:val="uk-UA"/>
              </w:rPr>
            </w:pPr>
            <w:r w:rsidRPr="00602C92">
              <w:rPr>
                <w:b/>
                <w:i/>
                <w:sz w:val="18"/>
                <w:szCs w:val="18"/>
                <w:lang w:val="uk-UA"/>
              </w:rPr>
              <w:t>«Щедра масляна» (Іларіонове)</w:t>
            </w:r>
          </w:p>
          <w:p w:rsidR="00232184" w:rsidRPr="00C3050A" w:rsidRDefault="00232184" w:rsidP="00232184">
            <w:pPr>
              <w:spacing w:after="0" w:line="240" w:lineRule="auto"/>
              <w:jc w:val="both"/>
              <w:rPr>
                <w:i/>
                <w:sz w:val="18"/>
                <w:szCs w:val="18"/>
                <w:lang w:val="uk-UA"/>
              </w:rPr>
            </w:pPr>
            <w:r w:rsidRPr="00602C92">
              <w:rPr>
                <w:b/>
                <w:i/>
                <w:sz w:val="18"/>
                <w:szCs w:val="18"/>
                <w:lang w:val="uk-UA"/>
              </w:rPr>
              <w:t>«Сакура-бізнез фест» (Новоолександрівка)»</w:t>
            </w:r>
          </w:p>
        </w:tc>
      </w:tr>
      <w:tr w:rsidR="000116AA" w:rsidRPr="00C3050A" w:rsidTr="00065894">
        <w:trPr>
          <w:jc w:val="center"/>
        </w:trPr>
        <w:tc>
          <w:tcPr>
            <w:tcW w:w="375" w:type="dxa"/>
            <w:shd w:val="clear" w:color="auto" w:fill="FFF2CC" w:themeFill="accent4" w:themeFillTint="33"/>
          </w:tcPr>
          <w:p w:rsidR="000116AA" w:rsidRPr="00C3050A" w:rsidRDefault="000116AA" w:rsidP="00966E6D">
            <w:pPr>
              <w:spacing w:after="0" w:line="240" w:lineRule="auto"/>
              <w:rPr>
                <w:i/>
                <w:sz w:val="20"/>
                <w:szCs w:val="20"/>
                <w:lang w:val="uk-UA"/>
              </w:rPr>
            </w:pPr>
            <w:r w:rsidRPr="00C3050A">
              <w:rPr>
                <w:i/>
                <w:sz w:val="20"/>
                <w:szCs w:val="20"/>
                <w:lang w:val="uk-UA"/>
              </w:rPr>
              <w:lastRenderedPageBreak/>
              <w:t>3.</w:t>
            </w:r>
          </w:p>
        </w:tc>
        <w:tc>
          <w:tcPr>
            <w:tcW w:w="4417" w:type="dxa"/>
            <w:shd w:val="clear" w:color="auto" w:fill="auto"/>
          </w:tcPr>
          <w:p w:rsidR="000116AA" w:rsidRPr="00735930" w:rsidRDefault="000116AA" w:rsidP="00735930">
            <w:pPr>
              <w:pStyle w:val="Default"/>
              <w:rPr>
                <w:color w:val="0070C0"/>
                <w:sz w:val="18"/>
                <w:szCs w:val="18"/>
              </w:rPr>
            </w:pPr>
            <w:r w:rsidRPr="00602C92">
              <w:rPr>
                <w:b/>
                <w:bCs/>
                <w:color w:val="auto"/>
                <w:sz w:val="18"/>
                <w:szCs w:val="18"/>
              </w:rPr>
              <w:t>4.1.3</w:t>
            </w:r>
            <w:r w:rsidRPr="00602C92">
              <w:rPr>
                <w:color w:val="auto"/>
                <w:sz w:val="18"/>
                <w:szCs w:val="18"/>
              </w:rPr>
              <w:t xml:space="preserve">. Встановлення побратимських партнерських зв’язків із українськими та закордонними громадами </w:t>
            </w:r>
          </w:p>
        </w:tc>
        <w:tc>
          <w:tcPr>
            <w:tcW w:w="1559" w:type="dxa"/>
          </w:tcPr>
          <w:p w:rsidR="00CC2D15" w:rsidRDefault="00CC2D15" w:rsidP="00CC2D15">
            <w:pPr>
              <w:pStyle w:val="Default"/>
              <w:rPr>
                <w:sz w:val="18"/>
                <w:szCs w:val="18"/>
              </w:rPr>
            </w:pPr>
            <w:r>
              <w:rPr>
                <w:sz w:val="18"/>
                <w:szCs w:val="18"/>
              </w:rPr>
              <w:t xml:space="preserve">До 2020 року </w:t>
            </w:r>
          </w:p>
          <w:p w:rsidR="000116AA" w:rsidRPr="00A67736" w:rsidRDefault="000116AA" w:rsidP="00A67736">
            <w:pPr>
              <w:spacing w:after="0" w:line="240" w:lineRule="auto"/>
              <w:rPr>
                <w:i/>
                <w:sz w:val="18"/>
                <w:szCs w:val="18"/>
                <w:lang w:val="uk-UA"/>
              </w:rPr>
            </w:pPr>
          </w:p>
        </w:tc>
        <w:tc>
          <w:tcPr>
            <w:tcW w:w="3232" w:type="dxa"/>
            <w:shd w:val="clear" w:color="auto" w:fill="auto"/>
          </w:tcPr>
          <w:p w:rsidR="00602C92" w:rsidRDefault="00602C92" w:rsidP="00A67736">
            <w:pPr>
              <w:spacing w:after="0" w:line="240" w:lineRule="auto"/>
              <w:rPr>
                <w:b/>
                <w:i/>
                <w:sz w:val="18"/>
                <w:szCs w:val="18"/>
                <w:lang w:val="uk-UA"/>
              </w:rPr>
            </w:pPr>
          </w:p>
          <w:p w:rsidR="00602C92" w:rsidRPr="00B61B91" w:rsidRDefault="00602C92" w:rsidP="00602C92">
            <w:pPr>
              <w:spacing w:after="0" w:line="240" w:lineRule="auto"/>
              <w:rPr>
                <w:sz w:val="18"/>
                <w:szCs w:val="18"/>
                <w:lang w:val="uk-UA"/>
              </w:rPr>
            </w:pPr>
            <w:r>
              <w:rPr>
                <w:sz w:val="18"/>
                <w:szCs w:val="18"/>
              </w:rPr>
              <w:t>р</w:t>
            </w:r>
            <w:r w:rsidRPr="00EE6595">
              <w:rPr>
                <w:sz w:val="18"/>
                <w:szCs w:val="18"/>
              </w:rPr>
              <w:t>еалізовано</w:t>
            </w:r>
            <w:r>
              <w:rPr>
                <w:sz w:val="18"/>
                <w:szCs w:val="18"/>
                <w:lang w:val="uk-UA"/>
              </w:rPr>
              <w:t xml:space="preserve"> частково</w:t>
            </w:r>
          </w:p>
          <w:p w:rsidR="00602C92" w:rsidRDefault="00602C92" w:rsidP="00A67736">
            <w:pPr>
              <w:spacing w:after="0" w:line="240" w:lineRule="auto"/>
              <w:rPr>
                <w:b/>
                <w:i/>
                <w:sz w:val="18"/>
                <w:szCs w:val="18"/>
                <w:lang w:val="uk-UA"/>
              </w:rPr>
            </w:pPr>
          </w:p>
          <w:p w:rsidR="000116AA" w:rsidRPr="000116AA" w:rsidRDefault="000116AA" w:rsidP="00232184">
            <w:pPr>
              <w:spacing w:after="0" w:line="240" w:lineRule="auto"/>
              <w:rPr>
                <w:b/>
                <w:i/>
                <w:sz w:val="18"/>
                <w:szCs w:val="18"/>
                <w:lang w:val="uk-UA"/>
              </w:rPr>
            </w:pPr>
          </w:p>
        </w:tc>
        <w:tc>
          <w:tcPr>
            <w:tcW w:w="2693" w:type="dxa"/>
            <w:shd w:val="clear" w:color="auto" w:fill="auto"/>
          </w:tcPr>
          <w:p w:rsidR="000116AA" w:rsidRPr="00C3050A" w:rsidRDefault="00602C92" w:rsidP="00602C92">
            <w:pPr>
              <w:spacing w:after="0" w:line="240" w:lineRule="auto"/>
              <w:rPr>
                <w:i/>
                <w:sz w:val="18"/>
                <w:szCs w:val="18"/>
                <w:lang w:val="uk-UA"/>
              </w:rPr>
            </w:pPr>
            <w:r>
              <w:rPr>
                <w:i/>
                <w:sz w:val="18"/>
                <w:szCs w:val="18"/>
                <w:lang w:val="uk-UA"/>
              </w:rPr>
              <w:t xml:space="preserve">Відсутні </w:t>
            </w:r>
            <w:r w:rsidRPr="00602C92">
              <w:rPr>
                <w:i/>
                <w:sz w:val="18"/>
                <w:szCs w:val="18"/>
                <w:lang w:val="uk-UA"/>
              </w:rPr>
              <w:t>побратимськ</w:t>
            </w:r>
            <w:r>
              <w:rPr>
                <w:i/>
                <w:sz w:val="18"/>
                <w:szCs w:val="18"/>
                <w:lang w:val="uk-UA"/>
              </w:rPr>
              <w:t xml:space="preserve">і </w:t>
            </w:r>
            <w:r w:rsidRPr="00602C92">
              <w:rPr>
                <w:i/>
                <w:sz w:val="18"/>
                <w:szCs w:val="18"/>
                <w:lang w:val="uk-UA"/>
              </w:rPr>
              <w:t>партнерськ</w:t>
            </w:r>
            <w:r>
              <w:rPr>
                <w:i/>
                <w:sz w:val="18"/>
                <w:szCs w:val="18"/>
                <w:lang w:val="uk-UA"/>
              </w:rPr>
              <w:t>і</w:t>
            </w:r>
            <w:r w:rsidRPr="00602C92">
              <w:rPr>
                <w:i/>
                <w:sz w:val="18"/>
                <w:szCs w:val="18"/>
                <w:lang w:val="uk-UA"/>
              </w:rPr>
              <w:t xml:space="preserve"> зв’язків із українськими та закордонними громадами</w:t>
            </w:r>
          </w:p>
        </w:tc>
        <w:tc>
          <w:tcPr>
            <w:tcW w:w="3033" w:type="dxa"/>
            <w:shd w:val="clear" w:color="auto" w:fill="auto"/>
          </w:tcPr>
          <w:p w:rsidR="00602C92" w:rsidRPr="00602C92" w:rsidRDefault="00602C92" w:rsidP="00602C92">
            <w:pPr>
              <w:spacing w:after="0" w:line="240" w:lineRule="auto"/>
              <w:rPr>
                <w:i/>
                <w:sz w:val="18"/>
                <w:szCs w:val="18"/>
                <w:lang w:val="uk-UA"/>
              </w:rPr>
            </w:pPr>
            <w:r w:rsidRPr="00A67736">
              <w:rPr>
                <w:i/>
                <w:sz w:val="18"/>
                <w:szCs w:val="18"/>
                <w:lang w:val="uk-UA"/>
              </w:rPr>
              <w:t xml:space="preserve">Розроблена спільно з </w:t>
            </w:r>
            <w:r w:rsidRPr="00602C92">
              <w:rPr>
                <w:i/>
                <w:sz w:val="18"/>
                <w:szCs w:val="18"/>
                <w:lang w:val="uk-UA"/>
              </w:rPr>
              <w:t>представниками громадськості (підприємці, молодь та вчителі, громадські організації, заклади культури) Програма, яка містить очікування громади від потенційних партнерів та засоби, якими громада може ділитися з партнерами.</w:t>
            </w:r>
          </w:p>
          <w:p w:rsidR="00602C92" w:rsidRPr="00602C92" w:rsidRDefault="00602C92" w:rsidP="00602C92">
            <w:pPr>
              <w:spacing w:after="0" w:line="240" w:lineRule="auto"/>
              <w:rPr>
                <w:i/>
                <w:sz w:val="18"/>
                <w:szCs w:val="18"/>
                <w:lang w:val="uk-UA"/>
              </w:rPr>
            </w:pPr>
            <w:r w:rsidRPr="00602C92">
              <w:rPr>
                <w:i/>
                <w:sz w:val="18"/>
                <w:szCs w:val="18"/>
                <w:lang w:val="uk-UA"/>
              </w:rPr>
              <w:t xml:space="preserve">Проведений моніторинг українських та закордонних громад з точки зору подібності потреб та засобів. Моніторинг проводиться також у рамках </w:t>
            </w:r>
            <w:r w:rsidRPr="00602C92">
              <w:rPr>
                <w:i/>
                <w:sz w:val="18"/>
                <w:szCs w:val="18"/>
                <w:lang w:val="uk-UA"/>
              </w:rPr>
              <w:lastRenderedPageBreak/>
              <w:t>проектів, в яких беруть участь представники громади.</w:t>
            </w:r>
          </w:p>
          <w:p w:rsidR="00602C92" w:rsidRPr="00602C92" w:rsidRDefault="00602C92" w:rsidP="00602C92">
            <w:pPr>
              <w:spacing w:after="0" w:line="240" w:lineRule="auto"/>
              <w:rPr>
                <w:i/>
                <w:sz w:val="18"/>
                <w:szCs w:val="18"/>
                <w:lang w:val="uk-UA"/>
              </w:rPr>
            </w:pPr>
            <w:r w:rsidRPr="00602C92">
              <w:rPr>
                <w:i/>
                <w:sz w:val="18"/>
                <w:szCs w:val="18"/>
                <w:lang w:val="uk-UA"/>
              </w:rPr>
              <w:t>Налагодження співпраці зі, щонайменше, однією громадою та узгодження з нею напрямків та форм партнерської співпраці.</w:t>
            </w:r>
          </w:p>
          <w:p w:rsidR="00602C92" w:rsidRPr="00602C92" w:rsidRDefault="00602C92" w:rsidP="00602C92">
            <w:pPr>
              <w:spacing w:after="0" w:line="240" w:lineRule="auto"/>
              <w:rPr>
                <w:i/>
                <w:sz w:val="18"/>
                <w:szCs w:val="18"/>
                <w:lang w:val="uk-UA"/>
              </w:rPr>
            </w:pPr>
          </w:p>
          <w:p w:rsidR="00602C92" w:rsidRPr="00602C92" w:rsidRDefault="00602C92" w:rsidP="00602C92">
            <w:pPr>
              <w:spacing w:after="0" w:line="240" w:lineRule="auto"/>
              <w:rPr>
                <w:b/>
                <w:i/>
                <w:sz w:val="18"/>
                <w:szCs w:val="18"/>
                <w:lang w:val="uk-UA"/>
              </w:rPr>
            </w:pPr>
            <w:r w:rsidRPr="00602C92">
              <w:rPr>
                <w:b/>
                <w:i/>
                <w:sz w:val="18"/>
                <w:szCs w:val="18"/>
                <w:lang w:val="uk-UA"/>
              </w:rPr>
              <w:t>(Програма партнерської співпраці — 1 документ, обмін листами про наміри з одним органом місцевого самоврядування)</w:t>
            </w:r>
          </w:p>
          <w:p w:rsidR="000116AA" w:rsidRDefault="000116AA" w:rsidP="00966E6D">
            <w:pPr>
              <w:spacing w:after="0" w:line="240" w:lineRule="auto"/>
              <w:rPr>
                <w:i/>
                <w:sz w:val="18"/>
                <w:szCs w:val="18"/>
                <w:lang w:val="uk-UA"/>
              </w:rPr>
            </w:pPr>
          </w:p>
          <w:p w:rsidR="00232184" w:rsidRDefault="00232184" w:rsidP="00232184">
            <w:pPr>
              <w:spacing w:after="0" w:line="240" w:lineRule="auto"/>
              <w:jc w:val="both"/>
              <w:rPr>
                <w:b/>
                <w:i/>
                <w:sz w:val="18"/>
                <w:szCs w:val="18"/>
                <w:lang w:val="uk-UA"/>
              </w:rPr>
            </w:pPr>
            <w:r w:rsidRPr="00602C92">
              <w:rPr>
                <w:b/>
                <w:i/>
                <w:sz w:val="18"/>
                <w:szCs w:val="18"/>
                <w:lang w:val="uk-UA"/>
              </w:rPr>
              <w:t>у рамках виконання заходів щодо розвитку співробітництва із сусідніми громадами для спільного вирішення проблем та використання потенціалів Могилівською ОТГ укладено угоди з Ляшківською ОТГ (соцзахист) та Царичанською ОТГ (медицина);</w:t>
            </w:r>
          </w:p>
          <w:p w:rsidR="00232184" w:rsidRPr="00C3050A" w:rsidRDefault="00232184" w:rsidP="00966E6D">
            <w:pPr>
              <w:spacing w:after="0" w:line="240" w:lineRule="auto"/>
              <w:rPr>
                <w:i/>
                <w:sz w:val="18"/>
                <w:szCs w:val="18"/>
                <w:lang w:val="uk-UA"/>
              </w:rPr>
            </w:pPr>
          </w:p>
        </w:tc>
      </w:tr>
      <w:tr w:rsidR="000116AA" w:rsidRPr="00C3050A" w:rsidTr="00065894">
        <w:trPr>
          <w:jc w:val="center"/>
        </w:trPr>
        <w:tc>
          <w:tcPr>
            <w:tcW w:w="375" w:type="dxa"/>
            <w:shd w:val="clear" w:color="auto" w:fill="FFF2CC" w:themeFill="accent4" w:themeFillTint="33"/>
          </w:tcPr>
          <w:p w:rsidR="000116AA" w:rsidRPr="00C3050A" w:rsidRDefault="000116AA" w:rsidP="00966E6D">
            <w:pPr>
              <w:spacing w:after="0" w:line="240" w:lineRule="auto"/>
              <w:rPr>
                <w:i/>
                <w:sz w:val="20"/>
                <w:szCs w:val="20"/>
                <w:lang w:val="uk-UA"/>
              </w:rPr>
            </w:pPr>
            <w:r w:rsidRPr="00C3050A">
              <w:rPr>
                <w:i/>
                <w:sz w:val="20"/>
                <w:szCs w:val="20"/>
                <w:lang w:val="uk-UA"/>
              </w:rPr>
              <w:lastRenderedPageBreak/>
              <w:t>4.</w:t>
            </w:r>
          </w:p>
        </w:tc>
        <w:tc>
          <w:tcPr>
            <w:tcW w:w="4417" w:type="dxa"/>
            <w:shd w:val="clear" w:color="auto" w:fill="auto"/>
          </w:tcPr>
          <w:p w:rsidR="000116AA" w:rsidRPr="00735930" w:rsidRDefault="000116AA" w:rsidP="00966E6D">
            <w:pPr>
              <w:spacing w:after="0" w:line="240" w:lineRule="auto"/>
              <w:rPr>
                <w:i/>
                <w:sz w:val="18"/>
                <w:szCs w:val="18"/>
                <w:lang w:val="ru-RU"/>
              </w:rPr>
            </w:pPr>
            <w:r w:rsidRPr="004973B3">
              <w:rPr>
                <w:b/>
                <w:bCs/>
                <w:sz w:val="18"/>
                <w:szCs w:val="18"/>
                <w:lang w:val="ru-RU"/>
              </w:rPr>
              <w:t>4.1.4.</w:t>
            </w:r>
            <w:r w:rsidRPr="004973B3">
              <w:rPr>
                <w:sz w:val="18"/>
                <w:szCs w:val="18"/>
                <w:lang w:val="ru-RU"/>
              </w:rPr>
              <w:t>Розвиток</w:t>
            </w:r>
            <w:r w:rsidR="00CC2D15">
              <w:rPr>
                <w:sz w:val="18"/>
                <w:szCs w:val="18"/>
                <w:lang w:val="ru-RU"/>
              </w:rPr>
              <w:t xml:space="preserve"> </w:t>
            </w:r>
            <w:r w:rsidRPr="004973B3">
              <w:rPr>
                <w:sz w:val="18"/>
                <w:szCs w:val="18"/>
                <w:lang w:val="ru-RU"/>
              </w:rPr>
              <w:t>співробітництва</w:t>
            </w:r>
            <w:r w:rsidR="00CC2D15">
              <w:rPr>
                <w:sz w:val="18"/>
                <w:szCs w:val="18"/>
                <w:lang w:val="ru-RU"/>
              </w:rPr>
              <w:t xml:space="preserve"> </w:t>
            </w:r>
            <w:r w:rsidRPr="004973B3">
              <w:rPr>
                <w:sz w:val="18"/>
                <w:szCs w:val="18"/>
                <w:lang w:val="ru-RU"/>
              </w:rPr>
              <w:t>із</w:t>
            </w:r>
            <w:r w:rsidR="00CC2D15">
              <w:rPr>
                <w:sz w:val="18"/>
                <w:szCs w:val="18"/>
                <w:lang w:val="ru-RU"/>
              </w:rPr>
              <w:t xml:space="preserve"> </w:t>
            </w:r>
            <w:r w:rsidRPr="004973B3">
              <w:rPr>
                <w:sz w:val="18"/>
                <w:szCs w:val="18"/>
                <w:lang w:val="ru-RU"/>
              </w:rPr>
              <w:t>сусідніми громадами для спільного</w:t>
            </w:r>
            <w:r w:rsidR="00CC2D15">
              <w:rPr>
                <w:sz w:val="18"/>
                <w:szCs w:val="18"/>
                <w:lang w:val="ru-RU"/>
              </w:rPr>
              <w:t xml:space="preserve"> </w:t>
            </w:r>
            <w:r w:rsidRPr="004973B3">
              <w:rPr>
                <w:sz w:val="18"/>
                <w:szCs w:val="18"/>
                <w:lang w:val="ru-RU"/>
              </w:rPr>
              <w:t>вирішення проблем та використання</w:t>
            </w:r>
            <w:r w:rsidR="00CC2D15">
              <w:rPr>
                <w:sz w:val="18"/>
                <w:szCs w:val="18"/>
                <w:lang w:val="ru-RU"/>
              </w:rPr>
              <w:t xml:space="preserve"> </w:t>
            </w:r>
            <w:r w:rsidRPr="004973B3">
              <w:rPr>
                <w:sz w:val="18"/>
                <w:szCs w:val="18"/>
                <w:lang w:val="ru-RU"/>
              </w:rPr>
              <w:t>потенціалів</w:t>
            </w:r>
          </w:p>
        </w:tc>
        <w:tc>
          <w:tcPr>
            <w:tcW w:w="1559" w:type="dxa"/>
          </w:tcPr>
          <w:p w:rsidR="0070162C" w:rsidRDefault="0070162C" w:rsidP="0070162C">
            <w:pPr>
              <w:pStyle w:val="Default"/>
              <w:rPr>
                <w:sz w:val="18"/>
                <w:szCs w:val="18"/>
              </w:rPr>
            </w:pPr>
            <w:r>
              <w:rPr>
                <w:sz w:val="18"/>
                <w:szCs w:val="18"/>
              </w:rPr>
              <w:t xml:space="preserve">2017 — 2020 роки </w:t>
            </w:r>
          </w:p>
          <w:p w:rsidR="000116AA" w:rsidRPr="00A67736" w:rsidRDefault="000116AA" w:rsidP="00A67736">
            <w:pPr>
              <w:spacing w:after="0" w:line="240" w:lineRule="auto"/>
              <w:rPr>
                <w:i/>
                <w:sz w:val="18"/>
                <w:szCs w:val="18"/>
                <w:lang w:val="uk-UA"/>
              </w:rPr>
            </w:pPr>
          </w:p>
        </w:tc>
        <w:tc>
          <w:tcPr>
            <w:tcW w:w="3232" w:type="dxa"/>
            <w:shd w:val="clear" w:color="auto" w:fill="auto"/>
          </w:tcPr>
          <w:p w:rsidR="00602C92" w:rsidRDefault="0070162C" w:rsidP="00602C92">
            <w:pPr>
              <w:spacing w:after="0" w:line="240" w:lineRule="auto"/>
              <w:rPr>
                <w:color w:val="FF0000"/>
                <w:sz w:val="18"/>
                <w:szCs w:val="18"/>
                <w:lang w:val="uk-UA"/>
              </w:rPr>
            </w:pPr>
            <w:r w:rsidRPr="0070162C">
              <w:rPr>
                <w:color w:val="FF0000"/>
                <w:sz w:val="18"/>
                <w:szCs w:val="18"/>
                <w:lang w:val="uk-UA"/>
              </w:rPr>
              <w:br/>
            </w:r>
            <w:r w:rsidR="00602C92">
              <w:rPr>
                <w:sz w:val="18"/>
                <w:szCs w:val="18"/>
              </w:rPr>
              <w:t xml:space="preserve">реалізовано </w:t>
            </w:r>
            <w:r w:rsidR="00602C92" w:rsidRPr="00602C92">
              <w:rPr>
                <w:sz w:val="18"/>
                <w:szCs w:val="18"/>
              </w:rPr>
              <w:t>повністю</w:t>
            </w:r>
          </w:p>
          <w:p w:rsidR="000116AA" w:rsidRPr="00C3050A" w:rsidRDefault="0070162C" w:rsidP="00232184">
            <w:pPr>
              <w:spacing w:after="0" w:line="240" w:lineRule="auto"/>
              <w:rPr>
                <w:i/>
                <w:sz w:val="18"/>
                <w:szCs w:val="18"/>
                <w:lang w:val="uk-UA"/>
              </w:rPr>
            </w:pPr>
            <w:r w:rsidRPr="0070162C">
              <w:rPr>
                <w:color w:val="FF0000"/>
                <w:sz w:val="18"/>
                <w:szCs w:val="18"/>
                <w:lang w:val="uk-UA"/>
              </w:rPr>
              <w:br/>
            </w:r>
          </w:p>
        </w:tc>
        <w:tc>
          <w:tcPr>
            <w:tcW w:w="2693" w:type="dxa"/>
            <w:shd w:val="clear" w:color="auto" w:fill="auto"/>
          </w:tcPr>
          <w:p w:rsidR="00CF2D36" w:rsidRPr="00602C92" w:rsidRDefault="00CF2D36" w:rsidP="00CF2D36">
            <w:pPr>
              <w:spacing w:after="0" w:line="240" w:lineRule="auto"/>
              <w:rPr>
                <w:sz w:val="18"/>
                <w:szCs w:val="18"/>
              </w:rPr>
            </w:pPr>
            <w:r w:rsidRPr="00602C92">
              <w:rPr>
                <w:sz w:val="18"/>
                <w:szCs w:val="18"/>
              </w:rPr>
              <w:t>Проект системної угоди по медицині, а також угод по соціальному забезпеченню, по кооперативам, по вивезенню сміття</w:t>
            </w:r>
          </w:p>
          <w:p w:rsidR="000116AA" w:rsidRPr="00C3050A" w:rsidRDefault="000116AA" w:rsidP="00966E6D">
            <w:pPr>
              <w:spacing w:after="0" w:line="240" w:lineRule="auto"/>
              <w:rPr>
                <w:i/>
                <w:sz w:val="18"/>
                <w:szCs w:val="18"/>
                <w:lang w:val="uk-UA"/>
              </w:rPr>
            </w:pPr>
          </w:p>
        </w:tc>
        <w:tc>
          <w:tcPr>
            <w:tcW w:w="3033" w:type="dxa"/>
            <w:shd w:val="clear" w:color="auto" w:fill="auto"/>
          </w:tcPr>
          <w:p w:rsidR="00602C92" w:rsidRPr="00CF2D36" w:rsidRDefault="00602C92" w:rsidP="00602C92">
            <w:pPr>
              <w:spacing w:after="0" w:line="240" w:lineRule="auto"/>
              <w:rPr>
                <w:i/>
                <w:sz w:val="18"/>
                <w:szCs w:val="18"/>
                <w:lang w:val="uk-UA"/>
              </w:rPr>
            </w:pPr>
            <w:r w:rsidRPr="00CF2D36">
              <w:rPr>
                <w:i/>
                <w:sz w:val="18"/>
                <w:szCs w:val="18"/>
                <w:lang w:val="uk-UA"/>
              </w:rPr>
              <w:t>Підписані угоди щодо спільного утримання або використання послуг інституцій, які можуть слугувати потребам більше ніж однієї громади.</w:t>
            </w:r>
          </w:p>
          <w:p w:rsidR="00602C92" w:rsidRPr="00CF2D36" w:rsidRDefault="00602C92" w:rsidP="00602C92">
            <w:pPr>
              <w:spacing w:after="0" w:line="240" w:lineRule="auto"/>
              <w:rPr>
                <w:i/>
                <w:sz w:val="18"/>
                <w:szCs w:val="18"/>
                <w:lang w:val="uk-UA"/>
              </w:rPr>
            </w:pPr>
            <w:r w:rsidRPr="00CF2D36">
              <w:rPr>
                <w:i/>
                <w:sz w:val="18"/>
                <w:szCs w:val="18"/>
                <w:lang w:val="uk-UA"/>
              </w:rPr>
              <w:t>Участь у спільних для територій та громад, які співпрацюють, пріоритетних проектах.</w:t>
            </w:r>
          </w:p>
          <w:p w:rsidR="00602C92" w:rsidRPr="00CF2D36" w:rsidRDefault="00602C92" w:rsidP="00602C92">
            <w:pPr>
              <w:spacing w:after="0" w:line="240" w:lineRule="auto"/>
              <w:rPr>
                <w:i/>
                <w:sz w:val="18"/>
                <w:szCs w:val="18"/>
                <w:lang w:val="uk-UA"/>
              </w:rPr>
            </w:pPr>
            <w:r w:rsidRPr="00CF2D36">
              <w:rPr>
                <w:i/>
                <w:sz w:val="18"/>
                <w:szCs w:val="18"/>
                <w:lang w:val="uk-UA"/>
              </w:rPr>
              <w:t>Спільна реалізація освітніх, культурних та спортивних подій.</w:t>
            </w:r>
          </w:p>
          <w:p w:rsidR="00602C92" w:rsidRPr="00CF2D36" w:rsidRDefault="00602C92" w:rsidP="00602C92">
            <w:pPr>
              <w:spacing w:after="0" w:line="240" w:lineRule="auto"/>
              <w:rPr>
                <w:i/>
                <w:sz w:val="18"/>
                <w:szCs w:val="18"/>
                <w:lang w:val="uk-UA"/>
              </w:rPr>
            </w:pPr>
          </w:p>
          <w:p w:rsidR="00602C92" w:rsidRPr="00CF2D36" w:rsidRDefault="00602C92" w:rsidP="00602C92">
            <w:pPr>
              <w:spacing w:after="0" w:line="240" w:lineRule="auto"/>
              <w:rPr>
                <w:i/>
                <w:sz w:val="18"/>
                <w:szCs w:val="18"/>
                <w:lang w:val="uk-UA"/>
              </w:rPr>
            </w:pPr>
          </w:p>
          <w:p w:rsidR="00602C92" w:rsidRPr="00CF2D36" w:rsidRDefault="00602C92" w:rsidP="00602C92">
            <w:pPr>
              <w:spacing w:after="0" w:line="240" w:lineRule="auto"/>
              <w:rPr>
                <w:b/>
                <w:i/>
                <w:sz w:val="18"/>
                <w:szCs w:val="18"/>
                <w:lang w:val="uk-UA"/>
              </w:rPr>
            </w:pPr>
            <w:r w:rsidRPr="00CF2D36">
              <w:rPr>
                <w:b/>
                <w:i/>
                <w:sz w:val="18"/>
                <w:szCs w:val="18"/>
                <w:lang w:val="uk-UA"/>
              </w:rPr>
              <w:t>(Підписані угоди, спільні проекти та заходи)</w:t>
            </w:r>
          </w:p>
          <w:p w:rsidR="000116AA" w:rsidRDefault="000116AA" w:rsidP="00966E6D">
            <w:pPr>
              <w:spacing w:after="0" w:line="240" w:lineRule="auto"/>
              <w:rPr>
                <w:i/>
                <w:sz w:val="18"/>
                <w:szCs w:val="18"/>
                <w:lang w:val="uk-UA"/>
              </w:rPr>
            </w:pPr>
          </w:p>
          <w:p w:rsidR="00232184" w:rsidRPr="00602C92" w:rsidRDefault="00232184" w:rsidP="00232184">
            <w:pPr>
              <w:spacing w:after="0" w:line="240" w:lineRule="auto"/>
              <w:jc w:val="both"/>
              <w:rPr>
                <w:sz w:val="18"/>
                <w:szCs w:val="18"/>
              </w:rPr>
            </w:pPr>
            <w:r>
              <w:rPr>
                <w:sz w:val="18"/>
                <w:szCs w:val="18"/>
                <w:lang w:val="uk-UA"/>
              </w:rPr>
              <w:t>3</w:t>
            </w:r>
            <w:r w:rsidRPr="00602C92">
              <w:rPr>
                <w:sz w:val="18"/>
                <w:szCs w:val="18"/>
              </w:rPr>
              <w:t xml:space="preserve"> угоди з Царичанською ОТГ (надання послуг первинного та вторинного рівня медичної допомоги</w:t>
            </w:r>
            <w:r>
              <w:rPr>
                <w:sz w:val="18"/>
                <w:szCs w:val="18"/>
                <w:lang w:val="uk-UA"/>
              </w:rPr>
              <w:t xml:space="preserve"> та навчання дітей у школі мистецтв</w:t>
            </w:r>
            <w:r w:rsidRPr="00602C92">
              <w:rPr>
                <w:sz w:val="18"/>
                <w:szCs w:val="18"/>
              </w:rPr>
              <w:t>);</w:t>
            </w:r>
          </w:p>
          <w:p w:rsidR="00232184" w:rsidRPr="00602C92" w:rsidRDefault="00232184" w:rsidP="00232184">
            <w:pPr>
              <w:spacing w:after="0" w:line="240" w:lineRule="auto"/>
              <w:jc w:val="both"/>
              <w:rPr>
                <w:sz w:val="18"/>
                <w:szCs w:val="18"/>
              </w:rPr>
            </w:pPr>
            <w:r w:rsidRPr="00602C92">
              <w:rPr>
                <w:sz w:val="18"/>
                <w:szCs w:val="18"/>
              </w:rPr>
              <w:t xml:space="preserve">1 угода з Ляшківською ОТГ (надання </w:t>
            </w:r>
            <w:r w:rsidRPr="00602C92">
              <w:rPr>
                <w:sz w:val="18"/>
                <w:szCs w:val="18"/>
              </w:rPr>
              <w:lastRenderedPageBreak/>
              <w:t>послуг з обслуговування одиноких та непрацездатних);</w:t>
            </w:r>
          </w:p>
          <w:p w:rsidR="00232184" w:rsidRPr="00602C92" w:rsidRDefault="00232184" w:rsidP="00232184">
            <w:pPr>
              <w:spacing w:after="0" w:line="240" w:lineRule="auto"/>
              <w:jc w:val="both"/>
              <w:rPr>
                <w:sz w:val="18"/>
                <w:szCs w:val="18"/>
              </w:rPr>
            </w:pPr>
            <w:r w:rsidRPr="00602C92">
              <w:rPr>
                <w:sz w:val="18"/>
                <w:szCs w:val="18"/>
              </w:rPr>
              <w:t>1 угода з районною радою (послуги для одиноких та непрацездатних);</w:t>
            </w:r>
          </w:p>
          <w:p w:rsidR="00232184" w:rsidRDefault="00232184" w:rsidP="00232184">
            <w:pPr>
              <w:spacing w:after="0" w:line="240" w:lineRule="auto"/>
              <w:jc w:val="both"/>
              <w:rPr>
                <w:sz w:val="18"/>
                <w:szCs w:val="18"/>
              </w:rPr>
            </w:pPr>
            <w:r w:rsidRPr="00602C92">
              <w:rPr>
                <w:sz w:val="18"/>
                <w:szCs w:val="18"/>
              </w:rPr>
              <w:t>1 угода  з КЗ освіти “Обласний еколого-натуралістичний центр дітей та учнівської молоді” Дніпропетровської облради (позашкільна освіта природничо-наукового спрямування)</w:t>
            </w:r>
          </w:p>
          <w:p w:rsidR="00232184" w:rsidRPr="006F62F7" w:rsidRDefault="00232184" w:rsidP="00232184">
            <w:pPr>
              <w:spacing w:after="0" w:line="240" w:lineRule="auto"/>
              <w:jc w:val="both"/>
              <w:rPr>
                <w:sz w:val="18"/>
                <w:szCs w:val="18"/>
                <w:lang w:val="uk-UA"/>
              </w:rPr>
            </w:pPr>
            <w:r>
              <w:rPr>
                <w:sz w:val="18"/>
                <w:szCs w:val="18"/>
                <w:lang w:val="uk-UA"/>
              </w:rPr>
              <w:t>1 угода на спільне (громадами району) утримання ФК «Оріль»</w:t>
            </w:r>
          </w:p>
          <w:p w:rsidR="00232184" w:rsidRPr="00C3050A" w:rsidRDefault="00232184" w:rsidP="00966E6D">
            <w:pPr>
              <w:spacing w:after="0" w:line="240" w:lineRule="auto"/>
              <w:rPr>
                <w:i/>
                <w:sz w:val="18"/>
                <w:szCs w:val="18"/>
                <w:lang w:val="uk-UA"/>
              </w:rPr>
            </w:pPr>
          </w:p>
        </w:tc>
      </w:tr>
    </w:tbl>
    <w:p w:rsidR="00073812" w:rsidRDefault="00073812" w:rsidP="009947E0">
      <w:pPr>
        <w:spacing w:after="0" w:line="240" w:lineRule="auto"/>
        <w:rPr>
          <w:b/>
          <w:sz w:val="24"/>
          <w:szCs w:val="24"/>
          <w:lang w:val="uk-UA"/>
        </w:rPr>
      </w:pPr>
    </w:p>
    <w:p w:rsidR="0070162C" w:rsidRDefault="0070162C" w:rsidP="009947E0">
      <w:pPr>
        <w:spacing w:after="0" w:line="240" w:lineRule="auto"/>
        <w:rPr>
          <w:b/>
          <w:sz w:val="24"/>
          <w:szCs w:val="24"/>
          <w:lang w:val="uk-UA"/>
        </w:rPr>
      </w:pPr>
    </w:p>
    <w:p w:rsidR="00090B12" w:rsidRDefault="00090B12" w:rsidP="009947E0">
      <w:pPr>
        <w:spacing w:after="0" w:line="240" w:lineRule="auto"/>
        <w:rPr>
          <w:b/>
          <w:sz w:val="24"/>
          <w:szCs w:val="24"/>
          <w:lang w:val="uk-UA"/>
        </w:rPr>
      </w:pPr>
    </w:p>
    <w:tbl>
      <w:tblPr>
        <w:tblW w:w="15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4277"/>
        <w:gridCol w:w="1559"/>
        <w:gridCol w:w="3402"/>
        <w:gridCol w:w="2552"/>
        <w:gridCol w:w="3146"/>
      </w:tblGrid>
      <w:tr w:rsidR="0070162C" w:rsidRPr="00C3050A" w:rsidTr="0070162C">
        <w:tc>
          <w:tcPr>
            <w:tcW w:w="373" w:type="dxa"/>
            <w:shd w:val="clear" w:color="auto" w:fill="FFF2CC" w:themeFill="accent4" w:themeFillTint="33"/>
          </w:tcPr>
          <w:p w:rsidR="0070162C" w:rsidRPr="00C3050A" w:rsidRDefault="0070162C" w:rsidP="00966E6D">
            <w:pPr>
              <w:spacing w:after="0" w:line="240" w:lineRule="auto"/>
              <w:rPr>
                <w:i/>
                <w:lang w:val="uk-UA"/>
              </w:rPr>
            </w:pPr>
          </w:p>
        </w:tc>
        <w:tc>
          <w:tcPr>
            <w:tcW w:w="14936" w:type="dxa"/>
            <w:gridSpan w:val="5"/>
            <w:shd w:val="clear" w:color="auto" w:fill="FBE4D5" w:themeFill="accent2" w:themeFillTint="33"/>
          </w:tcPr>
          <w:p w:rsidR="0070162C" w:rsidRPr="00C3050A" w:rsidRDefault="0070162C" w:rsidP="00966E6D">
            <w:pPr>
              <w:spacing w:before="240" w:after="0" w:line="240" w:lineRule="auto"/>
              <w:rPr>
                <w:b/>
                <w:bCs/>
                <w:i/>
                <w:lang w:val="uk-UA"/>
              </w:rPr>
            </w:pPr>
            <w:r w:rsidRPr="00C3050A">
              <w:rPr>
                <w:b/>
                <w:i/>
                <w:lang w:val="uk-UA"/>
              </w:rPr>
              <w:t xml:space="preserve">Операційна ціль: </w:t>
            </w:r>
            <w:r w:rsidRPr="00B7565D">
              <w:t>4.2.</w:t>
            </w:r>
            <w:r w:rsidRPr="00B7565D">
              <w:tab/>
              <w:t>Розвиток комунікаційних спроможностей громади</w:t>
            </w:r>
          </w:p>
        </w:tc>
      </w:tr>
      <w:tr w:rsidR="0070162C" w:rsidRPr="00C3050A" w:rsidTr="00602C92">
        <w:tc>
          <w:tcPr>
            <w:tcW w:w="373" w:type="dxa"/>
            <w:shd w:val="clear" w:color="auto" w:fill="FFF2CC" w:themeFill="accent4" w:themeFillTint="33"/>
          </w:tcPr>
          <w:p w:rsidR="0070162C" w:rsidRPr="00C3050A" w:rsidRDefault="0070162C" w:rsidP="00966E6D">
            <w:pPr>
              <w:spacing w:after="0" w:line="240" w:lineRule="auto"/>
              <w:rPr>
                <w:i/>
                <w:lang w:val="uk-UA"/>
              </w:rPr>
            </w:pPr>
          </w:p>
        </w:tc>
        <w:tc>
          <w:tcPr>
            <w:tcW w:w="4277" w:type="dxa"/>
            <w:shd w:val="clear" w:color="auto" w:fill="D9D9D9" w:themeFill="background1" w:themeFillShade="D9"/>
            <w:vAlign w:val="center"/>
          </w:tcPr>
          <w:p w:rsidR="0070162C" w:rsidRPr="00C3050A" w:rsidRDefault="0070162C" w:rsidP="00966E6D">
            <w:pPr>
              <w:spacing w:after="0" w:line="240" w:lineRule="auto"/>
              <w:jc w:val="center"/>
              <w:rPr>
                <w:b/>
                <w:i/>
                <w:lang w:val="uk-UA"/>
              </w:rPr>
            </w:pPr>
            <w:r w:rsidRPr="00C3050A">
              <w:rPr>
                <w:b/>
                <w:i/>
                <w:lang w:val="uk-UA"/>
              </w:rPr>
              <w:t>Діяльність / захід</w:t>
            </w:r>
          </w:p>
        </w:tc>
        <w:tc>
          <w:tcPr>
            <w:tcW w:w="1559" w:type="dxa"/>
            <w:shd w:val="clear" w:color="auto" w:fill="D9D9D9" w:themeFill="background1" w:themeFillShade="D9"/>
            <w:vAlign w:val="center"/>
          </w:tcPr>
          <w:p w:rsidR="0070162C" w:rsidRPr="00C3050A" w:rsidRDefault="0070162C" w:rsidP="00966E6D">
            <w:pPr>
              <w:spacing w:after="0" w:line="240" w:lineRule="auto"/>
              <w:jc w:val="center"/>
              <w:rPr>
                <w:b/>
                <w:i/>
                <w:lang w:val="uk-UA"/>
              </w:rPr>
            </w:pPr>
            <w:r>
              <w:rPr>
                <w:b/>
                <w:i/>
                <w:lang w:val="uk-UA"/>
              </w:rPr>
              <w:t>Термін виконання</w:t>
            </w:r>
          </w:p>
        </w:tc>
        <w:tc>
          <w:tcPr>
            <w:tcW w:w="3402" w:type="dxa"/>
            <w:shd w:val="clear" w:color="auto" w:fill="D9D9D9" w:themeFill="background1" w:themeFillShade="D9"/>
            <w:vAlign w:val="center"/>
          </w:tcPr>
          <w:p w:rsidR="0070162C" w:rsidRPr="00C3050A" w:rsidRDefault="0070162C" w:rsidP="00966E6D">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2552" w:type="dxa"/>
            <w:shd w:val="clear" w:color="auto" w:fill="D9D9D9" w:themeFill="background1" w:themeFillShade="D9"/>
            <w:vAlign w:val="center"/>
          </w:tcPr>
          <w:p w:rsidR="0070162C" w:rsidRPr="00C3050A" w:rsidRDefault="0070162C" w:rsidP="00966E6D">
            <w:pPr>
              <w:spacing w:after="0" w:line="240" w:lineRule="auto"/>
              <w:jc w:val="center"/>
              <w:rPr>
                <w:b/>
                <w:i/>
                <w:lang w:val="uk-UA"/>
              </w:rPr>
            </w:pPr>
            <w:r w:rsidRPr="00C3050A">
              <w:rPr>
                <w:b/>
                <w:i/>
                <w:lang w:val="uk-UA"/>
              </w:rPr>
              <w:t>Виявлені проблеми та способи їх вирішення</w:t>
            </w:r>
          </w:p>
        </w:tc>
        <w:tc>
          <w:tcPr>
            <w:tcW w:w="3146" w:type="dxa"/>
            <w:shd w:val="clear" w:color="auto" w:fill="D9D9D9" w:themeFill="background1" w:themeFillShade="D9"/>
            <w:vAlign w:val="center"/>
          </w:tcPr>
          <w:p w:rsidR="0070162C" w:rsidRPr="00C3050A" w:rsidRDefault="0070162C" w:rsidP="00966E6D">
            <w:pPr>
              <w:spacing w:after="0" w:line="240" w:lineRule="auto"/>
              <w:jc w:val="center"/>
              <w:rPr>
                <w:b/>
                <w:bCs/>
                <w:i/>
                <w:lang w:val="uk-UA"/>
              </w:rPr>
            </w:pPr>
            <w:r w:rsidRPr="00C3050A">
              <w:rPr>
                <w:b/>
                <w:bCs/>
                <w:i/>
                <w:lang w:val="uk-UA"/>
              </w:rPr>
              <w:t>Додаткова інформація та зауваження</w:t>
            </w:r>
          </w:p>
        </w:tc>
      </w:tr>
      <w:tr w:rsidR="0070162C" w:rsidRPr="00C3050A" w:rsidTr="00602C92">
        <w:tc>
          <w:tcPr>
            <w:tcW w:w="373" w:type="dxa"/>
            <w:shd w:val="clear" w:color="auto" w:fill="FFF2CC" w:themeFill="accent4" w:themeFillTint="33"/>
          </w:tcPr>
          <w:p w:rsidR="0070162C" w:rsidRPr="00C3050A" w:rsidRDefault="0070162C" w:rsidP="00966E6D">
            <w:pPr>
              <w:spacing w:after="0" w:line="240" w:lineRule="auto"/>
              <w:rPr>
                <w:i/>
                <w:sz w:val="20"/>
                <w:szCs w:val="20"/>
                <w:lang w:val="uk-UA"/>
              </w:rPr>
            </w:pPr>
            <w:r w:rsidRPr="00C3050A">
              <w:rPr>
                <w:i/>
                <w:sz w:val="20"/>
                <w:szCs w:val="20"/>
                <w:lang w:val="uk-UA"/>
              </w:rPr>
              <w:t>1.</w:t>
            </w:r>
          </w:p>
        </w:tc>
        <w:tc>
          <w:tcPr>
            <w:tcW w:w="4277" w:type="dxa"/>
            <w:shd w:val="clear" w:color="auto" w:fill="auto"/>
          </w:tcPr>
          <w:p w:rsidR="0070162C" w:rsidRPr="002E5269" w:rsidRDefault="0070162C" w:rsidP="00966E6D">
            <w:pPr>
              <w:spacing w:after="0" w:line="240" w:lineRule="auto"/>
              <w:rPr>
                <w:sz w:val="18"/>
                <w:szCs w:val="18"/>
                <w:lang w:val="ru-RU"/>
              </w:rPr>
            </w:pPr>
            <w:r w:rsidRPr="00E9490B">
              <w:rPr>
                <w:b/>
                <w:sz w:val="18"/>
                <w:szCs w:val="18"/>
                <w:lang w:val="ru-RU"/>
              </w:rPr>
              <w:t>4.2.1.</w:t>
            </w:r>
            <w:r w:rsidRPr="00CF4781">
              <w:rPr>
                <w:sz w:val="18"/>
                <w:szCs w:val="18"/>
                <w:lang w:val="uk-UA"/>
              </w:rPr>
              <w:t>Підвищення</w:t>
            </w:r>
            <w:r w:rsidR="00CF4781">
              <w:rPr>
                <w:sz w:val="18"/>
                <w:szCs w:val="18"/>
                <w:lang w:val="uk-UA"/>
              </w:rPr>
              <w:t xml:space="preserve"> </w:t>
            </w:r>
            <w:r w:rsidRPr="00CF4781">
              <w:rPr>
                <w:sz w:val="18"/>
                <w:szCs w:val="18"/>
                <w:lang w:val="uk-UA"/>
              </w:rPr>
              <w:t>комп’ютерної</w:t>
            </w:r>
            <w:r w:rsidR="00CF4781">
              <w:rPr>
                <w:sz w:val="18"/>
                <w:szCs w:val="18"/>
                <w:lang w:val="uk-UA"/>
              </w:rPr>
              <w:t xml:space="preserve"> </w:t>
            </w:r>
            <w:r w:rsidRPr="00CF4781">
              <w:rPr>
                <w:sz w:val="18"/>
                <w:szCs w:val="18"/>
                <w:lang w:val="uk-UA"/>
              </w:rPr>
              <w:t>грамотності</w:t>
            </w:r>
            <w:r w:rsidR="00CF4781">
              <w:rPr>
                <w:sz w:val="18"/>
                <w:szCs w:val="18"/>
                <w:lang w:val="uk-UA"/>
              </w:rPr>
              <w:t xml:space="preserve"> </w:t>
            </w:r>
            <w:r w:rsidRPr="00CF4781">
              <w:rPr>
                <w:sz w:val="18"/>
                <w:szCs w:val="18"/>
                <w:lang w:val="uk-UA"/>
              </w:rPr>
              <w:t>всіх</w:t>
            </w:r>
            <w:r w:rsidR="00CF4781">
              <w:rPr>
                <w:sz w:val="18"/>
                <w:szCs w:val="18"/>
                <w:lang w:val="uk-UA"/>
              </w:rPr>
              <w:t xml:space="preserve"> </w:t>
            </w:r>
            <w:r w:rsidRPr="00CF4781">
              <w:rPr>
                <w:sz w:val="18"/>
                <w:szCs w:val="18"/>
                <w:lang w:val="uk-UA"/>
              </w:rPr>
              <w:t>груп</w:t>
            </w:r>
            <w:r w:rsidR="00CF4781">
              <w:rPr>
                <w:sz w:val="18"/>
                <w:szCs w:val="18"/>
                <w:lang w:val="uk-UA"/>
              </w:rPr>
              <w:t xml:space="preserve"> </w:t>
            </w:r>
            <w:r w:rsidRPr="00CF4781">
              <w:rPr>
                <w:sz w:val="18"/>
                <w:szCs w:val="18"/>
                <w:lang w:val="uk-UA"/>
              </w:rPr>
              <w:t>мешканців, заохочення до опанування</w:t>
            </w:r>
            <w:r w:rsidR="00CF4781">
              <w:rPr>
                <w:sz w:val="18"/>
                <w:szCs w:val="18"/>
                <w:lang w:val="uk-UA"/>
              </w:rPr>
              <w:t xml:space="preserve"> </w:t>
            </w:r>
            <w:r w:rsidRPr="00CF4781">
              <w:rPr>
                <w:sz w:val="18"/>
                <w:szCs w:val="18"/>
                <w:lang w:val="uk-UA"/>
              </w:rPr>
              <w:t>інтернет-сервісами</w:t>
            </w:r>
          </w:p>
          <w:p w:rsidR="0070162C" w:rsidRPr="00C3050A" w:rsidRDefault="0070162C" w:rsidP="00966E6D">
            <w:pPr>
              <w:spacing w:after="0" w:line="240" w:lineRule="auto"/>
              <w:rPr>
                <w:i/>
                <w:sz w:val="18"/>
                <w:szCs w:val="18"/>
                <w:lang w:val="uk-UA"/>
              </w:rPr>
            </w:pPr>
          </w:p>
        </w:tc>
        <w:tc>
          <w:tcPr>
            <w:tcW w:w="1559" w:type="dxa"/>
          </w:tcPr>
          <w:p w:rsidR="0070162C" w:rsidRDefault="0070162C" w:rsidP="0070162C">
            <w:pPr>
              <w:pStyle w:val="Default"/>
              <w:rPr>
                <w:sz w:val="18"/>
                <w:szCs w:val="18"/>
              </w:rPr>
            </w:pPr>
            <w:r>
              <w:rPr>
                <w:sz w:val="18"/>
                <w:szCs w:val="18"/>
              </w:rPr>
              <w:t xml:space="preserve">2017 — 2020 роки </w:t>
            </w:r>
          </w:p>
          <w:p w:rsidR="0070162C" w:rsidRPr="00A67736" w:rsidRDefault="0070162C" w:rsidP="00A67736">
            <w:pPr>
              <w:spacing w:after="0" w:line="240" w:lineRule="auto"/>
              <w:rPr>
                <w:i/>
                <w:sz w:val="18"/>
                <w:szCs w:val="18"/>
                <w:lang w:val="uk-UA"/>
              </w:rPr>
            </w:pPr>
          </w:p>
        </w:tc>
        <w:tc>
          <w:tcPr>
            <w:tcW w:w="3402" w:type="dxa"/>
            <w:shd w:val="clear" w:color="auto" w:fill="auto"/>
          </w:tcPr>
          <w:p w:rsidR="0070162C" w:rsidRPr="00CF4781" w:rsidRDefault="0070162C" w:rsidP="00A67736">
            <w:pPr>
              <w:spacing w:after="0" w:line="240" w:lineRule="auto"/>
              <w:rPr>
                <w:sz w:val="18"/>
                <w:szCs w:val="18"/>
                <w:lang w:val="ru-RU"/>
              </w:rPr>
            </w:pPr>
          </w:p>
          <w:p w:rsidR="00CF4781" w:rsidRPr="00CF4781" w:rsidRDefault="00CF4781" w:rsidP="0070162C">
            <w:pPr>
              <w:spacing w:after="0" w:line="240" w:lineRule="auto"/>
              <w:rPr>
                <w:sz w:val="18"/>
                <w:szCs w:val="18"/>
                <w:lang w:val="uk-UA"/>
              </w:rPr>
            </w:pPr>
            <w:r w:rsidRPr="00CF4781">
              <w:rPr>
                <w:sz w:val="18"/>
                <w:szCs w:val="18"/>
                <w:lang w:val="uk-UA"/>
              </w:rPr>
              <w:t>реалізовано частково</w:t>
            </w:r>
          </w:p>
          <w:p w:rsidR="00CF4781" w:rsidRPr="00CF4781" w:rsidRDefault="00CF4781" w:rsidP="0070162C">
            <w:pPr>
              <w:spacing w:after="0" w:line="240" w:lineRule="auto"/>
              <w:rPr>
                <w:sz w:val="18"/>
                <w:szCs w:val="18"/>
                <w:lang w:val="ru-RU"/>
              </w:rPr>
            </w:pPr>
          </w:p>
          <w:p w:rsidR="0070162C" w:rsidRPr="0070162C" w:rsidRDefault="0070162C" w:rsidP="00232184">
            <w:pPr>
              <w:spacing w:after="0" w:line="240" w:lineRule="auto"/>
              <w:rPr>
                <w:b/>
                <w:i/>
                <w:sz w:val="18"/>
                <w:szCs w:val="18"/>
                <w:lang w:val="uk-UA"/>
              </w:rPr>
            </w:pPr>
          </w:p>
        </w:tc>
        <w:tc>
          <w:tcPr>
            <w:tcW w:w="2552" w:type="dxa"/>
            <w:shd w:val="clear" w:color="auto" w:fill="auto"/>
            <w:vAlign w:val="center"/>
          </w:tcPr>
          <w:p w:rsidR="0070162C" w:rsidRPr="00C3050A" w:rsidRDefault="006F62F7" w:rsidP="00966E6D">
            <w:pPr>
              <w:spacing w:after="0" w:line="240" w:lineRule="auto"/>
              <w:jc w:val="center"/>
              <w:rPr>
                <w:b/>
                <w:i/>
                <w:sz w:val="18"/>
                <w:szCs w:val="18"/>
                <w:lang w:val="uk-UA"/>
              </w:rPr>
            </w:pPr>
            <w:r w:rsidRPr="006F62F7">
              <w:rPr>
                <w:b/>
                <w:i/>
                <w:sz w:val="18"/>
                <w:szCs w:val="18"/>
                <w:lang w:val="uk-UA"/>
              </w:rPr>
              <w:t xml:space="preserve">У бібліотеці </w:t>
            </w:r>
            <w:r>
              <w:rPr>
                <w:b/>
                <w:i/>
                <w:sz w:val="18"/>
                <w:szCs w:val="18"/>
                <w:lang w:val="uk-UA"/>
              </w:rPr>
              <w:t xml:space="preserve">не </w:t>
            </w:r>
            <w:r w:rsidRPr="006F62F7">
              <w:rPr>
                <w:b/>
                <w:i/>
                <w:sz w:val="18"/>
                <w:szCs w:val="18"/>
                <w:lang w:val="uk-UA"/>
              </w:rPr>
              <w:t>працює інформаційний центр</w:t>
            </w:r>
          </w:p>
        </w:tc>
        <w:tc>
          <w:tcPr>
            <w:tcW w:w="3146" w:type="dxa"/>
            <w:shd w:val="clear" w:color="auto" w:fill="auto"/>
            <w:vAlign w:val="center"/>
          </w:tcPr>
          <w:p w:rsidR="00602C92" w:rsidRPr="00602C92" w:rsidRDefault="00602C92" w:rsidP="00602C92">
            <w:pPr>
              <w:spacing w:after="0" w:line="240" w:lineRule="auto"/>
              <w:rPr>
                <w:i/>
                <w:sz w:val="18"/>
                <w:szCs w:val="18"/>
                <w:lang w:val="uk-UA"/>
              </w:rPr>
            </w:pPr>
            <w:r w:rsidRPr="00602C92">
              <w:rPr>
                <w:i/>
                <w:sz w:val="18"/>
                <w:szCs w:val="18"/>
                <w:lang w:val="uk-UA"/>
              </w:rPr>
              <w:t>Організовуються комп’ютерні курси різних рівнів деталізації та тематики (базовий, навчання використанню додатків, використання Інтернет-мережі тощо). У бібліотеці працює інформаційний центр, який допомагає у пошуку необхідної інформації із використанням обладнання центру.</w:t>
            </w:r>
          </w:p>
          <w:p w:rsidR="00602C92" w:rsidRPr="00602C92" w:rsidRDefault="00602C92" w:rsidP="00602C92">
            <w:pPr>
              <w:spacing w:after="0" w:line="240" w:lineRule="auto"/>
              <w:rPr>
                <w:i/>
                <w:sz w:val="18"/>
                <w:szCs w:val="18"/>
                <w:lang w:val="uk-UA"/>
              </w:rPr>
            </w:pPr>
            <w:r w:rsidRPr="00602C92">
              <w:rPr>
                <w:i/>
                <w:sz w:val="18"/>
                <w:szCs w:val="18"/>
                <w:lang w:val="uk-UA"/>
              </w:rPr>
              <w:t>У сільському будинку культури працює інтернет-кафе з комп’ютерами та безплатним доступом до Інтернету.</w:t>
            </w:r>
          </w:p>
          <w:p w:rsidR="00602C92" w:rsidRPr="00602C92" w:rsidRDefault="00602C92" w:rsidP="00602C92">
            <w:pPr>
              <w:spacing w:after="0" w:line="240" w:lineRule="auto"/>
              <w:rPr>
                <w:i/>
                <w:sz w:val="18"/>
                <w:szCs w:val="18"/>
                <w:lang w:val="uk-UA"/>
              </w:rPr>
            </w:pPr>
          </w:p>
          <w:p w:rsidR="00602C92" w:rsidRDefault="00602C92" w:rsidP="00602C92">
            <w:pPr>
              <w:spacing w:after="0" w:line="240" w:lineRule="auto"/>
              <w:rPr>
                <w:b/>
                <w:i/>
                <w:sz w:val="18"/>
                <w:szCs w:val="18"/>
                <w:lang w:val="uk-UA"/>
              </w:rPr>
            </w:pPr>
            <w:r w:rsidRPr="00602C92">
              <w:rPr>
                <w:b/>
                <w:i/>
                <w:sz w:val="18"/>
                <w:szCs w:val="18"/>
                <w:lang w:val="uk-UA"/>
              </w:rPr>
              <w:t xml:space="preserve">(Мінімум 5 курсів щорічно, діючі інформаційний центр та </w:t>
            </w:r>
            <w:r w:rsidRPr="00602C92">
              <w:rPr>
                <w:b/>
                <w:i/>
                <w:sz w:val="18"/>
                <w:szCs w:val="18"/>
                <w:lang w:val="uk-UA"/>
              </w:rPr>
              <w:lastRenderedPageBreak/>
              <w:t>інтернет-кафе)</w:t>
            </w:r>
          </w:p>
          <w:p w:rsidR="00232184" w:rsidRDefault="00232184" w:rsidP="00602C92">
            <w:pPr>
              <w:spacing w:after="0" w:line="240" w:lineRule="auto"/>
              <w:rPr>
                <w:b/>
                <w:i/>
                <w:sz w:val="18"/>
                <w:szCs w:val="18"/>
                <w:lang w:val="uk-UA"/>
              </w:rPr>
            </w:pPr>
          </w:p>
          <w:p w:rsidR="00232184" w:rsidRPr="00CF4781" w:rsidRDefault="00232184" w:rsidP="00232184">
            <w:pPr>
              <w:spacing w:after="0" w:line="240" w:lineRule="auto"/>
              <w:jc w:val="both"/>
              <w:rPr>
                <w:sz w:val="18"/>
                <w:szCs w:val="18"/>
                <w:lang w:val="uk-UA"/>
              </w:rPr>
            </w:pPr>
            <w:r w:rsidRPr="00CF4781">
              <w:rPr>
                <w:sz w:val="18"/>
                <w:szCs w:val="18"/>
                <w:lang w:val="ru-RU"/>
              </w:rPr>
              <w:t xml:space="preserve">з метою </w:t>
            </w:r>
            <w:proofErr w:type="gramStart"/>
            <w:r w:rsidRPr="00CF4781">
              <w:rPr>
                <w:sz w:val="18"/>
                <w:szCs w:val="18"/>
                <w:lang w:val="ru-RU"/>
              </w:rPr>
              <w:t>п</w:t>
            </w:r>
            <w:proofErr w:type="gramEnd"/>
            <w:r w:rsidRPr="00CF4781">
              <w:rPr>
                <w:sz w:val="18"/>
                <w:szCs w:val="18"/>
                <w:lang w:val="ru-RU"/>
              </w:rPr>
              <w:t xml:space="preserve">ідвищення комп’ютерної грамотності всіх груп мешканців, заохочення до опанування інтернет-сервісами на базі опорного закладу організовано </w:t>
            </w:r>
            <w:r w:rsidRPr="00CF4781">
              <w:rPr>
                <w:sz w:val="18"/>
                <w:szCs w:val="18"/>
                <w:lang w:val="uk-UA"/>
              </w:rPr>
              <w:t>гурток для дорослих: «Курсова діяльність планується на базі комп’ютерного класу опорного навчального закладу</w:t>
            </w:r>
          </w:p>
          <w:p w:rsidR="00232184" w:rsidRPr="00CF4781" w:rsidRDefault="00232184" w:rsidP="00232184">
            <w:pPr>
              <w:spacing w:after="0" w:line="240" w:lineRule="auto"/>
              <w:jc w:val="both"/>
              <w:rPr>
                <w:sz w:val="18"/>
                <w:szCs w:val="18"/>
                <w:lang w:val="uk-UA"/>
              </w:rPr>
            </w:pPr>
          </w:p>
          <w:p w:rsidR="00232184" w:rsidRPr="00602C92" w:rsidRDefault="00232184" w:rsidP="00602C92">
            <w:pPr>
              <w:spacing w:after="0" w:line="240" w:lineRule="auto"/>
              <w:rPr>
                <w:b/>
                <w:i/>
                <w:sz w:val="18"/>
                <w:szCs w:val="18"/>
                <w:lang w:val="uk-UA"/>
              </w:rPr>
            </w:pPr>
          </w:p>
          <w:p w:rsidR="0070162C" w:rsidRPr="00C3050A" w:rsidRDefault="0070162C" w:rsidP="00966E6D">
            <w:pPr>
              <w:spacing w:after="0" w:line="240" w:lineRule="auto"/>
              <w:jc w:val="center"/>
              <w:rPr>
                <w:b/>
                <w:i/>
                <w:sz w:val="18"/>
                <w:szCs w:val="18"/>
                <w:lang w:val="uk-UA"/>
              </w:rPr>
            </w:pPr>
          </w:p>
        </w:tc>
      </w:tr>
      <w:tr w:rsidR="0070162C" w:rsidRPr="00C3050A" w:rsidTr="00602C92">
        <w:tc>
          <w:tcPr>
            <w:tcW w:w="373" w:type="dxa"/>
            <w:shd w:val="clear" w:color="auto" w:fill="FFF2CC" w:themeFill="accent4" w:themeFillTint="33"/>
          </w:tcPr>
          <w:p w:rsidR="0070162C" w:rsidRPr="00C3050A" w:rsidRDefault="0070162C" w:rsidP="00966E6D">
            <w:pPr>
              <w:spacing w:after="0" w:line="240" w:lineRule="auto"/>
              <w:rPr>
                <w:i/>
                <w:sz w:val="20"/>
                <w:szCs w:val="20"/>
                <w:lang w:val="uk-UA"/>
              </w:rPr>
            </w:pPr>
            <w:r w:rsidRPr="00C3050A">
              <w:rPr>
                <w:i/>
                <w:sz w:val="20"/>
                <w:szCs w:val="20"/>
                <w:lang w:val="uk-UA"/>
              </w:rPr>
              <w:lastRenderedPageBreak/>
              <w:t>2.</w:t>
            </w:r>
          </w:p>
        </w:tc>
        <w:tc>
          <w:tcPr>
            <w:tcW w:w="4277" w:type="dxa"/>
            <w:shd w:val="clear" w:color="auto" w:fill="auto"/>
          </w:tcPr>
          <w:p w:rsidR="0070162C" w:rsidRPr="00C3050A" w:rsidRDefault="0070162C" w:rsidP="00966E6D">
            <w:pPr>
              <w:spacing w:after="0" w:line="240" w:lineRule="auto"/>
              <w:rPr>
                <w:i/>
                <w:sz w:val="18"/>
                <w:szCs w:val="18"/>
                <w:lang w:val="uk-UA"/>
              </w:rPr>
            </w:pPr>
            <w:r w:rsidRPr="00850660">
              <w:rPr>
                <w:b/>
                <w:bCs/>
                <w:sz w:val="18"/>
                <w:szCs w:val="18"/>
              </w:rPr>
              <w:t>4.2.2</w:t>
            </w:r>
            <w:r w:rsidRPr="00850660">
              <w:rPr>
                <w:sz w:val="18"/>
                <w:szCs w:val="18"/>
                <w:lang w:val="uk-UA"/>
              </w:rPr>
              <w:t>. Підвищення інформаційної грамотності працівників Виконавчого комітету сільської ради, в т.ч. ЦНАПУ, з використання новітніх інформаційно-комунікаційних технологій, обміну міжнародним досвідом в галузі інформатизації, е-урядування та е-демократії</w:t>
            </w:r>
          </w:p>
          <w:p w:rsidR="0070162C" w:rsidRPr="00C3050A" w:rsidRDefault="0070162C" w:rsidP="00966E6D">
            <w:pPr>
              <w:spacing w:after="0" w:line="240" w:lineRule="auto"/>
              <w:rPr>
                <w:i/>
                <w:sz w:val="18"/>
                <w:szCs w:val="18"/>
                <w:lang w:val="uk-UA"/>
              </w:rPr>
            </w:pPr>
          </w:p>
        </w:tc>
        <w:tc>
          <w:tcPr>
            <w:tcW w:w="1559" w:type="dxa"/>
          </w:tcPr>
          <w:p w:rsidR="0070162C" w:rsidRDefault="0070162C" w:rsidP="0070162C">
            <w:pPr>
              <w:pStyle w:val="Default"/>
              <w:rPr>
                <w:sz w:val="18"/>
                <w:szCs w:val="18"/>
              </w:rPr>
            </w:pPr>
            <w:r>
              <w:rPr>
                <w:sz w:val="18"/>
                <w:szCs w:val="18"/>
              </w:rPr>
              <w:t xml:space="preserve">З 2018 року </w:t>
            </w:r>
          </w:p>
          <w:p w:rsidR="0070162C" w:rsidRPr="00A67736" w:rsidRDefault="0070162C" w:rsidP="00A67736">
            <w:pPr>
              <w:spacing w:after="0" w:line="240" w:lineRule="auto"/>
              <w:rPr>
                <w:i/>
                <w:sz w:val="18"/>
                <w:szCs w:val="18"/>
                <w:lang w:val="uk-UA"/>
              </w:rPr>
            </w:pPr>
          </w:p>
        </w:tc>
        <w:tc>
          <w:tcPr>
            <w:tcW w:w="3402" w:type="dxa"/>
            <w:shd w:val="clear" w:color="auto" w:fill="auto"/>
          </w:tcPr>
          <w:p w:rsidR="006C3283" w:rsidRDefault="006C3283" w:rsidP="00A67736">
            <w:pPr>
              <w:spacing w:after="0" w:line="240" w:lineRule="auto"/>
              <w:rPr>
                <w:sz w:val="18"/>
                <w:szCs w:val="18"/>
                <w:lang w:val="uk-UA"/>
              </w:rPr>
            </w:pPr>
            <w:r>
              <w:rPr>
                <w:sz w:val="18"/>
                <w:szCs w:val="18"/>
                <w:lang w:val="uk-UA"/>
              </w:rPr>
              <w:t>р</w:t>
            </w:r>
            <w:r w:rsidRPr="006C3283">
              <w:rPr>
                <w:sz w:val="18"/>
                <w:szCs w:val="18"/>
                <w:lang w:val="uk-UA"/>
              </w:rPr>
              <w:t>еалізовано повністю</w:t>
            </w:r>
          </w:p>
          <w:p w:rsidR="006C3283" w:rsidRPr="006C3283" w:rsidRDefault="006C3283" w:rsidP="00A67736">
            <w:pPr>
              <w:spacing w:after="0" w:line="240" w:lineRule="auto"/>
              <w:rPr>
                <w:sz w:val="18"/>
                <w:szCs w:val="18"/>
                <w:lang w:val="uk-UA"/>
              </w:rPr>
            </w:pPr>
          </w:p>
          <w:p w:rsidR="0070162C" w:rsidRPr="0070162C" w:rsidRDefault="0070162C" w:rsidP="00A67736">
            <w:pPr>
              <w:spacing w:after="0" w:line="240" w:lineRule="auto"/>
              <w:rPr>
                <w:b/>
                <w:i/>
                <w:sz w:val="18"/>
                <w:szCs w:val="18"/>
                <w:lang w:val="uk-UA"/>
              </w:rPr>
            </w:pPr>
          </w:p>
        </w:tc>
        <w:tc>
          <w:tcPr>
            <w:tcW w:w="2552" w:type="dxa"/>
            <w:shd w:val="clear" w:color="auto" w:fill="auto"/>
          </w:tcPr>
          <w:p w:rsidR="0070162C" w:rsidRPr="00C3050A" w:rsidRDefault="0070162C" w:rsidP="00966E6D">
            <w:pPr>
              <w:spacing w:after="0" w:line="240" w:lineRule="auto"/>
              <w:rPr>
                <w:i/>
                <w:sz w:val="18"/>
                <w:szCs w:val="18"/>
                <w:lang w:val="uk-UA"/>
              </w:rPr>
            </w:pPr>
          </w:p>
        </w:tc>
        <w:tc>
          <w:tcPr>
            <w:tcW w:w="3146" w:type="dxa"/>
            <w:shd w:val="clear" w:color="auto" w:fill="auto"/>
          </w:tcPr>
          <w:p w:rsidR="00CF4781" w:rsidRPr="00CF4781" w:rsidRDefault="00CF4781" w:rsidP="00CF4781">
            <w:pPr>
              <w:spacing w:after="0" w:line="240" w:lineRule="auto"/>
              <w:rPr>
                <w:i/>
                <w:sz w:val="18"/>
                <w:szCs w:val="18"/>
                <w:lang w:val="uk-UA"/>
              </w:rPr>
            </w:pPr>
            <w:r w:rsidRPr="00CF4781">
              <w:rPr>
                <w:i/>
                <w:sz w:val="18"/>
                <w:szCs w:val="18"/>
                <w:lang w:val="uk-UA"/>
              </w:rPr>
              <w:t>Участь працівників виконавчого комітету у очному та дистанційному навчанні щодо впровадження новітніх інформаційних технологій, електронного урядування тощо.</w:t>
            </w:r>
          </w:p>
          <w:p w:rsidR="00CF4781" w:rsidRPr="00CF4781" w:rsidRDefault="00CF4781" w:rsidP="00CF4781">
            <w:pPr>
              <w:spacing w:after="0" w:line="240" w:lineRule="auto"/>
              <w:rPr>
                <w:i/>
                <w:sz w:val="18"/>
                <w:szCs w:val="18"/>
                <w:lang w:val="uk-UA"/>
              </w:rPr>
            </w:pPr>
          </w:p>
          <w:p w:rsidR="00CF4781" w:rsidRDefault="00CF4781" w:rsidP="00CF4781">
            <w:pPr>
              <w:spacing w:after="0" w:line="240" w:lineRule="auto"/>
              <w:rPr>
                <w:b/>
                <w:i/>
                <w:sz w:val="18"/>
                <w:szCs w:val="18"/>
                <w:lang w:val="uk-UA"/>
              </w:rPr>
            </w:pPr>
            <w:r w:rsidRPr="00CF4781">
              <w:rPr>
                <w:b/>
                <w:i/>
                <w:sz w:val="18"/>
                <w:szCs w:val="18"/>
                <w:lang w:val="uk-UA"/>
              </w:rPr>
              <w:t>(4 особи щорічно)</w:t>
            </w:r>
          </w:p>
          <w:p w:rsidR="00232184" w:rsidRDefault="00232184" w:rsidP="00CF4781">
            <w:pPr>
              <w:spacing w:after="0" w:line="240" w:lineRule="auto"/>
              <w:rPr>
                <w:b/>
                <w:i/>
                <w:sz w:val="18"/>
                <w:szCs w:val="18"/>
                <w:lang w:val="uk-UA"/>
              </w:rPr>
            </w:pPr>
          </w:p>
          <w:p w:rsidR="00232184" w:rsidRPr="00CF4781" w:rsidRDefault="00232184" w:rsidP="00232184">
            <w:pPr>
              <w:spacing w:after="0" w:line="240" w:lineRule="auto"/>
              <w:jc w:val="both"/>
              <w:rPr>
                <w:b/>
                <w:i/>
                <w:sz w:val="18"/>
                <w:szCs w:val="18"/>
                <w:lang w:val="uk-UA"/>
              </w:rPr>
            </w:pPr>
            <w:r w:rsidRPr="00A91B20">
              <w:rPr>
                <w:sz w:val="18"/>
                <w:szCs w:val="18"/>
                <w:lang w:val="uk-UA"/>
              </w:rPr>
              <w:t>працівники виконавчого комітету приймають участь у очному та дистанційному навчанні щодо впровадження новітніх інформаційних технологій, електронного урядування                     та мають відповідні сертифікати ( 35 осіб, 92 сертифіката)</w:t>
            </w:r>
          </w:p>
          <w:p w:rsidR="0070162C" w:rsidRPr="00C3050A" w:rsidRDefault="0070162C" w:rsidP="00966E6D">
            <w:pPr>
              <w:spacing w:after="0" w:line="240" w:lineRule="auto"/>
              <w:rPr>
                <w:i/>
                <w:sz w:val="18"/>
                <w:szCs w:val="18"/>
                <w:lang w:val="uk-UA"/>
              </w:rPr>
            </w:pPr>
          </w:p>
        </w:tc>
      </w:tr>
      <w:tr w:rsidR="0070162C" w:rsidRPr="00C3050A" w:rsidTr="00602C92">
        <w:tc>
          <w:tcPr>
            <w:tcW w:w="373" w:type="dxa"/>
            <w:shd w:val="clear" w:color="auto" w:fill="FFF2CC" w:themeFill="accent4" w:themeFillTint="33"/>
          </w:tcPr>
          <w:p w:rsidR="0070162C" w:rsidRPr="00C3050A" w:rsidRDefault="0070162C" w:rsidP="00966E6D">
            <w:pPr>
              <w:spacing w:after="0" w:line="240" w:lineRule="auto"/>
              <w:rPr>
                <w:i/>
                <w:sz w:val="20"/>
                <w:szCs w:val="20"/>
                <w:lang w:val="uk-UA"/>
              </w:rPr>
            </w:pPr>
            <w:r w:rsidRPr="00C3050A">
              <w:rPr>
                <w:i/>
                <w:sz w:val="20"/>
                <w:szCs w:val="20"/>
                <w:lang w:val="uk-UA"/>
              </w:rPr>
              <w:t>3.</w:t>
            </w:r>
          </w:p>
        </w:tc>
        <w:tc>
          <w:tcPr>
            <w:tcW w:w="4277" w:type="dxa"/>
            <w:shd w:val="clear" w:color="auto" w:fill="auto"/>
          </w:tcPr>
          <w:p w:rsidR="0070162C" w:rsidRPr="00C3050A" w:rsidRDefault="0070162C" w:rsidP="00966E6D">
            <w:pPr>
              <w:spacing w:after="0" w:line="240" w:lineRule="auto"/>
              <w:rPr>
                <w:i/>
                <w:sz w:val="18"/>
                <w:szCs w:val="18"/>
                <w:lang w:val="uk-UA"/>
              </w:rPr>
            </w:pPr>
            <w:r w:rsidRPr="00480B49">
              <w:rPr>
                <w:sz w:val="18"/>
                <w:szCs w:val="18"/>
                <w:lang w:val="uk-UA"/>
              </w:rPr>
              <w:t>4.2.3. Оновлення матеріально-технічного та ресурсного обладнання. Підтримка працездатності та забезпечення функціонування існуючих систем</w:t>
            </w:r>
          </w:p>
          <w:p w:rsidR="0070162C" w:rsidRPr="00C3050A" w:rsidRDefault="0070162C" w:rsidP="00966E6D">
            <w:pPr>
              <w:spacing w:after="0" w:line="240" w:lineRule="auto"/>
              <w:rPr>
                <w:i/>
                <w:sz w:val="18"/>
                <w:szCs w:val="18"/>
                <w:lang w:val="uk-UA"/>
              </w:rPr>
            </w:pPr>
          </w:p>
        </w:tc>
        <w:tc>
          <w:tcPr>
            <w:tcW w:w="1559" w:type="dxa"/>
          </w:tcPr>
          <w:p w:rsidR="0070162C" w:rsidRDefault="0070162C" w:rsidP="0070162C">
            <w:pPr>
              <w:pStyle w:val="Default"/>
              <w:rPr>
                <w:sz w:val="18"/>
                <w:szCs w:val="18"/>
              </w:rPr>
            </w:pPr>
            <w:r>
              <w:rPr>
                <w:sz w:val="18"/>
                <w:szCs w:val="18"/>
              </w:rPr>
              <w:t xml:space="preserve">З 2018 року </w:t>
            </w:r>
          </w:p>
          <w:p w:rsidR="0070162C" w:rsidRPr="00A67736" w:rsidRDefault="0070162C" w:rsidP="00A67736">
            <w:pPr>
              <w:spacing w:after="0" w:line="240" w:lineRule="auto"/>
              <w:rPr>
                <w:i/>
                <w:sz w:val="18"/>
                <w:szCs w:val="18"/>
                <w:lang w:val="uk-UA"/>
              </w:rPr>
            </w:pPr>
          </w:p>
        </w:tc>
        <w:tc>
          <w:tcPr>
            <w:tcW w:w="3402" w:type="dxa"/>
            <w:shd w:val="clear" w:color="auto" w:fill="auto"/>
          </w:tcPr>
          <w:p w:rsidR="006C3283" w:rsidRDefault="006C3283" w:rsidP="006C3283">
            <w:pPr>
              <w:spacing w:after="0" w:line="240" w:lineRule="auto"/>
              <w:rPr>
                <w:sz w:val="18"/>
                <w:szCs w:val="18"/>
                <w:lang w:val="ru-RU"/>
              </w:rPr>
            </w:pPr>
          </w:p>
          <w:p w:rsidR="006C3283" w:rsidRDefault="006C3283" w:rsidP="006C3283">
            <w:pPr>
              <w:spacing w:after="0" w:line="240" w:lineRule="auto"/>
              <w:rPr>
                <w:sz w:val="18"/>
                <w:szCs w:val="18"/>
                <w:lang w:val="uk-UA"/>
              </w:rPr>
            </w:pPr>
            <w:r>
              <w:rPr>
                <w:sz w:val="18"/>
                <w:szCs w:val="18"/>
                <w:lang w:val="uk-UA"/>
              </w:rPr>
              <w:t>р</w:t>
            </w:r>
            <w:r w:rsidRPr="006C3283">
              <w:rPr>
                <w:sz w:val="18"/>
                <w:szCs w:val="18"/>
                <w:lang w:val="uk-UA"/>
              </w:rPr>
              <w:t>еалізовано повністю</w:t>
            </w:r>
          </w:p>
          <w:p w:rsidR="006C3283" w:rsidRDefault="006C3283" w:rsidP="006C3283">
            <w:pPr>
              <w:spacing w:after="0" w:line="240" w:lineRule="auto"/>
              <w:rPr>
                <w:sz w:val="18"/>
                <w:szCs w:val="18"/>
                <w:lang w:val="ru-RU"/>
              </w:rPr>
            </w:pPr>
          </w:p>
          <w:p w:rsidR="0070162C" w:rsidRPr="00C3050A" w:rsidRDefault="0070162C" w:rsidP="006C3283">
            <w:pPr>
              <w:spacing w:after="0" w:line="240" w:lineRule="auto"/>
              <w:rPr>
                <w:i/>
                <w:sz w:val="18"/>
                <w:szCs w:val="18"/>
                <w:lang w:val="uk-UA"/>
              </w:rPr>
            </w:pPr>
          </w:p>
        </w:tc>
        <w:tc>
          <w:tcPr>
            <w:tcW w:w="2552" w:type="dxa"/>
            <w:shd w:val="clear" w:color="auto" w:fill="auto"/>
          </w:tcPr>
          <w:p w:rsidR="0070162C" w:rsidRPr="00C3050A" w:rsidRDefault="006C3283" w:rsidP="00966E6D">
            <w:pPr>
              <w:spacing w:after="0" w:line="240" w:lineRule="auto"/>
              <w:rPr>
                <w:i/>
                <w:sz w:val="18"/>
                <w:szCs w:val="18"/>
                <w:lang w:val="uk-UA"/>
              </w:rPr>
            </w:pPr>
            <w:r>
              <w:rPr>
                <w:i/>
                <w:sz w:val="18"/>
                <w:szCs w:val="18"/>
                <w:lang w:val="uk-UA"/>
              </w:rPr>
              <w:t>Згідно плану</w:t>
            </w:r>
          </w:p>
        </w:tc>
        <w:tc>
          <w:tcPr>
            <w:tcW w:w="3146" w:type="dxa"/>
            <w:shd w:val="clear" w:color="auto" w:fill="auto"/>
          </w:tcPr>
          <w:p w:rsidR="006C3283" w:rsidRPr="006C3283" w:rsidRDefault="006C3283" w:rsidP="006C3283">
            <w:pPr>
              <w:spacing w:after="0" w:line="240" w:lineRule="auto"/>
              <w:rPr>
                <w:i/>
                <w:sz w:val="18"/>
                <w:szCs w:val="18"/>
                <w:lang w:val="uk-UA"/>
              </w:rPr>
            </w:pPr>
            <w:r w:rsidRPr="006C3283">
              <w:rPr>
                <w:i/>
                <w:sz w:val="18"/>
                <w:szCs w:val="18"/>
                <w:lang w:val="uk-UA"/>
              </w:rPr>
              <w:t xml:space="preserve">Упровадження пілотних проектів із надання публічних послуг у місцевих органах виконавчої влади, органах місцевого самоврядування </w:t>
            </w:r>
          </w:p>
          <w:p w:rsidR="006C3283" w:rsidRPr="006C3283" w:rsidRDefault="006C3283" w:rsidP="006C3283">
            <w:pPr>
              <w:spacing w:after="0" w:line="240" w:lineRule="auto"/>
              <w:rPr>
                <w:i/>
                <w:sz w:val="18"/>
                <w:szCs w:val="18"/>
                <w:lang w:val="uk-UA"/>
              </w:rPr>
            </w:pPr>
            <w:r w:rsidRPr="006C3283">
              <w:rPr>
                <w:i/>
                <w:sz w:val="18"/>
                <w:szCs w:val="18"/>
                <w:lang w:val="uk-UA"/>
              </w:rPr>
              <w:t>Розвиток системи електронного документообігу</w:t>
            </w:r>
          </w:p>
          <w:p w:rsidR="006C3283" w:rsidRPr="006C3283" w:rsidRDefault="006C3283" w:rsidP="006C3283">
            <w:pPr>
              <w:spacing w:after="0" w:line="240" w:lineRule="auto"/>
              <w:rPr>
                <w:i/>
                <w:sz w:val="18"/>
                <w:szCs w:val="18"/>
                <w:lang w:val="uk-UA"/>
              </w:rPr>
            </w:pPr>
            <w:r w:rsidRPr="006C3283">
              <w:rPr>
                <w:i/>
                <w:sz w:val="18"/>
                <w:szCs w:val="18"/>
                <w:lang w:val="uk-UA"/>
              </w:rPr>
              <w:t>Запровадження та розвиток проектів е-демократії</w:t>
            </w:r>
          </w:p>
          <w:p w:rsidR="006C3283" w:rsidRPr="006C3283" w:rsidRDefault="006C3283" w:rsidP="006C3283">
            <w:pPr>
              <w:spacing w:after="0" w:line="240" w:lineRule="auto"/>
              <w:rPr>
                <w:i/>
                <w:sz w:val="18"/>
                <w:szCs w:val="18"/>
                <w:lang w:val="uk-UA"/>
              </w:rPr>
            </w:pPr>
            <w:r w:rsidRPr="006C3283">
              <w:rPr>
                <w:i/>
                <w:sz w:val="18"/>
                <w:szCs w:val="18"/>
                <w:lang w:val="uk-UA"/>
              </w:rPr>
              <w:t xml:space="preserve">Співфінансування спільних проектів (програм), спрямованих на розвиток е-урядування, з державними, </w:t>
            </w:r>
            <w:r w:rsidRPr="006C3283">
              <w:rPr>
                <w:i/>
                <w:sz w:val="18"/>
                <w:szCs w:val="18"/>
                <w:lang w:val="uk-UA"/>
              </w:rPr>
              <w:lastRenderedPageBreak/>
              <w:t>міжнародними, громадськими організаціями (фондами)</w:t>
            </w:r>
          </w:p>
          <w:p w:rsidR="006C3283" w:rsidRPr="006C3283" w:rsidRDefault="006C3283" w:rsidP="006C3283">
            <w:pPr>
              <w:spacing w:after="0" w:line="240" w:lineRule="auto"/>
              <w:rPr>
                <w:i/>
                <w:sz w:val="18"/>
                <w:szCs w:val="18"/>
                <w:lang w:val="uk-UA"/>
              </w:rPr>
            </w:pPr>
          </w:p>
          <w:p w:rsidR="006C3283" w:rsidRDefault="006C3283" w:rsidP="006C3283">
            <w:pPr>
              <w:spacing w:after="0" w:line="240" w:lineRule="auto"/>
              <w:rPr>
                <w:b/>
                <w:i/>
                <w:sz w:val="18"/>
                <w:szCs w:val="18"/>
                <w:lang w:val="uk-UA"/>
              </w:rPr>
            </w:pPr>
            <w:r w:rsidRPr="006C3283">
              <w:rPr>
                <w:b/>
                <w:i/>
                <w:sz w:val="18"/>
                <w:szCs w:val="18"/>
                <w:lang w:val="uk-UA"/>
              </w:rPr>
              <w:t xml:space="preserve">Придбання технічного та програмно-ліцензійного обладнання - мінімум 5 різних одиниць щорічно) </w:t>
            </w:r>
          </w:p>
          <w:p w:rsidR="00232184" w:rsidRDefault="00232184" w:rsidP="006C3283">
            <w:pPr>
              <w:spacing w:after="0" w:line="240" w:lineRule="auto"/>
              <w:rPr>
                <w:b/>
                <w:i/>
                <w:sz w:val="18"/>
                <w:szCs w:val="18"/>
                <w:lang w:val="uk-UA"/>
              </w:rPr>
            </w:pPr>
          </w:p>
          <w:p w:rsidR="00232184" w:rsidRPr="006C3283" w:rsidRDefault="00232184" w:rsidP="00232184">
            <w:pPr>
              <w:spacing w:after="0" w:line="240" w:lineRule="auto"/>
              <w:jc w:val="both"/>
              <w:rPr>
                <w:b/>
                <w:i/>
                <w:sz w:val="18"/>
                <w:szCs w:val="18"/>
                <w:lang w:val="uk-UA"/>
              </w:rPr>
            </w:pPr>
            <w:r w:rsidRPr="006C3283">
              <w:rPr>
                <w:sz w:val="18"/>
                <w:szCs w:val="18"/>
                <w:lang w:val="uk-UA"/>
              </w:rPr>
              <w:t>постійно відбувається оновлення матеріально-технічного та ресурсного обладнання бюджетних установ громади. Здійснюється підтримка працездатності та забезпечення функціонування існуючих систем. Упроваджуються пілотні проекти із надання публічних послуг у місцевих органах виконавчої влади, органах місцевого самоврядування. Наразі апарат управління працює над розвитком системи електронного документообігу. Запроваджуються</w:t>
            </w:r>
            <w:r w:rsidRPr="006C3283">
              <w:rPr>
                <w:sz w:val="18"/>
                <w:szCs w:val="18"/>
                <w:lang w:val="ru-RU"/>
              </w:rPr>
              <w:t xml:space="preserve"> проекти е-демократії ( щорічно закупляється техніка понад  20 одиниць; оновлений сайт з тематичними розділами; впроваджується система ДОК ПРОФ)</w:t>
            </w:r>
          </w:p>
          <w:p w:rsidR="0070162C" w:rsidRPr="00C3050A" w:rsidRDefault="0070162C" w:rsidP="00966E6D">
            <w:pPr>
              <w:spacing w:after="0" w:line="240" w:lineRule="auto"/>
              <w:rPr>
                <w:i/>
                <w:sz w:val="18"/>
                <w:szCs w:val="18"/>
                <w:lang w:val="uk-UA"/>
              </w:rPr>
            </w:pPr>
          </w:p>
        </w:tc>
      </w:tr>
    </w:tbl>
    <w:p w:rsidR="00073812" w:rsidRDefault="00073812" w:rsidP="009947E0">
      <w:pPr>
        <w:spacing w:after="0" w:line="240" w:lineRule="auto"/>
        <w:rPr>
          <w:b/>
          <w:sz w:val="24"/>
          <w:szCs w:val="24"/>
          <w:lang w:val="uk-UA"/>
        </w:rPr>
      </w:pPr>
    </w:p>
    <w:p w:rsidR="00090B12" w:rsidRDefault="00090B12" w:rsidP="009947E0">
      <w:pPr>
        <w:spacing w:after="0" w:line="240" w:lineRule="auto"/>
        <w:rPr>
          <w:b/>
          <w:sz w:val="24"/>
          <w:szCs w:val="24"/>
          <w:lang w:val="uk-UA"/>
        </w:rPr>
      </w:pPr>
    </w:p>
    <w:tbl>
      <w:tblPr>
        <w:tblW w:w="15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4276"/>
        <w:gridCol w:w="1570"/>
        <w:gridCol w:w="3533"/>
        <w:gridCol w:w="2410"/>
        <w:gridCol w:w="3146"/>
      </w:tblGrid>
      <w:tr w:rsidR="0070162C" w:rsidRPr="00C3050A" w:rsidTr="0070162C">
        <w:tc>
          <w:tcPr>
            <w:tcW w:w="374" w:type="dxa"/>
            <w:shd w:val="clear" w:color="auto" w:fill="FFF2CC" w:themeFill="accent4" w:themeFillTint="33"/>
          </w:tcPr>
          <w:p w:rsidR="0070162C" w:rsidRPr="00C3050A" w:rsidRDefault="0070162C" w:rsidP="00966E6D">
            <w:pPr>
              <w:spacing w:after="0" w:line="240" w:lineRule="auto"/>
              <w:rPr>
                <w:i/>
                <w:lang w:val="uk-UA"/>
              </w:rPr>
            </w:pPr>
          </w:p>
        </w:tc>
        <w:tc>
          <w:tcPr>
            <w:tcW w:w="14935" w:type="dxa"/>
            <w:gridSpan w:val="5"/>
            <w:shd w:val="clear" w:color="auto" w:fill="FBE4D5" w:themeFill="accent2" w:themeFillTint="33"/>
          </w:tcPr>
          <w:p w:rsidR="0070162C" w:rsidRPr="00C3050A" w:rsidRDefault="0070162C" w:rsidP="00966E6D">
            <w:pPr>
              <w:spacing w:before="240" w:after="0" w:line="240" w:lineRule="auto"/>
              <w:rPr>
                <w:b/>
                <w:bCs/>
                <w:i/>
                <w:lang w:val="uk-UA"/>
              </w:rPr>
            </w:pPr>
            <w:r w:rsidRPr="00C3050A">
              <w:rPr>
                <w:b/>
                <w:i/>
                <w:lang w:val="uk-UA"/>
              </w:rPr>
              <w:t xml:space="preserve">Операційна ціль: </w:t>
            </w:r>
            <w:r w:rsidRPr="00B7565D">
              <w:t>4.3.</w:t>
            </w:r>
            <w:r w:rsidRPr="00B7565D">
              <w:tab/>
              <w:t>Забезпечення паритетного діалогу громадянського суспільства з органами влади та представниками МТД</w:t>
            </w:r>
          </w:p>
        </w:tc>
      </w:tr>
      <w:tr w:rsidR="0070162C" w:rsidRPr="00C3050A" w:rsidTr="006C3283">
        <w:tc>
          <w:tcPr>
            <w:tcW w:w="374" w:type="dxa"/>
            <w:shd w:val="clear" w:color="auto" w:fill="FFF2CC" w:themeFill="accent4" w:themeFillTint="33"/>
          </w:tcPr>
          <w:p w:rsidR="0070162C" w:rsidRPr="00C3050A" w:rsidRDefault="0070162C" w:rsidP="00966E6D">
            <w:pPr>
              <w:spacing w:after="0" w:line="240" w:lineRule="auto"/>
              <w:rPr>
                <w:i/>
                <w:lang w:val="uk-UA"/>
              </w:rPr>
            </w:pPr>
          </w:p>
        </w:tc>
        <w:tc>
          <w:tcPr>
            <w:tcW w:w="4276" w:type="dxa"/>
            <w:shd w:val="clear" w:color="auto" w:fill="D9D9D9" w:themeFill="background1" w:themeFillShade="D9"/>
            <w:vAlign w:val="center"/>
          </w:tcPr>
          <w:p w:rsidR="0070162C" w:rsidRPr="00C3050A" w:rsidRDefault="0070162C" w:rsidP="00966E6D">
            <w:pPr>
              <w:spacing w:after="0" w:line="240" w:lineRule="auto"/>
              <w:jc w:val="center"/>
              <w:rPr>
                <w:b/>
                <w:i/>
                <w:lang w:val="uk-UA"/>
              </w:rPr>
            </w:pPr>
            <w:r w:rsidRPr="00C3050A">
              <w:rPr>
                <w:b/>
                <w:i/>
                <w:lang w:val="uk-UA"/>
              </w:rPr>
              <w:t>Діяльність / захід</w:t>
            </w:r>
          </w:p>
        </w:tc>
        <w:tc>
          <w:tcPr>
            <w:tcW w:w="1570" w:type="dxa"/>
            <w:shd w:val="clear" w:color="auto" w:fill="D9D9D9" w:themeFill="background1" w:themeFillShade="D9"/>
            <w:vAlign w:val="center"/>
          </w:tcPr>
          <w:p w:rsidR="0070162C" w:rsidRPr="00C3050A" w:rsidRDefault="0070162C" w:rsidP="00966E6D">
            <w:pPr>
              <w:spacing w:after="0" w:line="240" w:lineRule="auto"/>
              <w:jc w:val="center"/>
              <w:rPr>
                <w:b/>
                <w:i/>
                <w:lang w:val="uk-UA"/>
              </w:rPr>
            </w:pPr>
          </w:p>
        </w:tc>
        <w:tc>
          <w:tcPr>
            <w:tcW w:w="3533" w:type="dxa"/>
            <w:shd w:val="clear" w:color="auto" w:fill="D9D9D9" w:themeFill="background1" w:themeFillShade="D9"/>
            <w:vAlign w:val="center"/>
          </w:tcPr>
          <w:p w:rsidR="0070162C" w:rsidRPr="00C3050A" w:rsidRDefault="0070162C" w:rsidP="00966E6D">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2410" w:type="dxa"/>
            <w:shd w:val="clear" w:color="auto" w:fill="D9D9D9" w:themeFill="background1" w:themeFillShade="D9"/>
            <w:vAlign w:val="center"/>
          </w:tcPr>
          <w:p w:rsidR="0070162C" w:rsidRPr="00C3050A" w:rsidRDefault="0070162C" w:rsidP="00966E6D">
            <w:pPr>
              <w:spacing w:after="0" w:line="240" w:lineRule="auto"/>
              <w:jc w:val="center"/>
              <w:rPr>
                <w:b/>
                <w:i/>
                <w:lang w:val="uk-UA"/>
              </w:rPr>
            </w:pPr>
            <w:r w:rsidRPr="00C3050A">
              <w:rPr>
                <w:b/>
                <w:i/>
                <w:lang w:val="uk-UA"/>
              </w:rPr>
              <w:t>Виявлені проблеми та способи їх вирішення</w:t>
            </w:r>
          </w:p>
        </w:tc>
        <w:tc>
          <w:tcPr>
            <w:tcW w:w="3146" w:type="dxa"/>
            <w:shd w:val="clear" w:color="auto" w:fill="D9D9D9" w:themeFill="background1" w:themeFillShade="D9"/>
            <w:vAlign w:val="center"/>
          </w:tcPr>
          <w:p w:rsidR="0070162C" w:rsidRPr="00C3050A" w:rsidRDefault="0070162C" w:rsidP="00966E6D">
            <w:pPr>
              <w:spacing w:after="0" w:line="240" w:lineRule="auto"/>
              <w:jc w:val="center"/>
              <w:rPr>
                <w:b/>
                <w:bCs/>
                <w:i/>
                <w:lang w:val="uk-UA"/>
              </w:rPr>
            </w:pPr>
            <w:r w:rsidRPr="00C3050A">
              <w:rPr>
                <w:b/>
                <w:bCs/>
                <w:i/>
                <w:lang w:val="uk-UA"/>
              </w:rPr>
              <w:t>Додаткова інформація та зауваження</w:t>
            </w:r>
          </w:p>
        </w:tc>
      </w:tr>
      <w:tr w:rsidR="0070162C" w:rsidRPr="00C3050A" w:rsidTr="006C3283">
        <w:tc>
          <w:tcPr>
            <w:tcW w:w="374" w:type="dxa"/>
            <w:shd w:val="clear" w:color="auto" w:fill="FFF2CC" w:themeFill="accent4" w:themeFillTint="33"/>
          </w:tcPr>
          <w:p w:rsidR="0070162C" w:rsidRPr="00C3050A" w:rsidRDefault="0070162C" w:rsidP="00966E6D">
            <w:pPr>
              <w:spacing w:after="0" w:line="240" w:lineRule="auto"/>
              <w:rPr>
                <w:i/>
                <w:sz w:val="20"/>
                <w:szCs w:val="20"/>
                <w:lang w:val="uk-UA"/>
              </w:rPr>
            </w:pPr>
            <w:r w:rsidRPr="00C3050A">
              <w:rPr>
                <w:i/>
                <w:sz w:val="20"/>
                <w:szCs w:val="20"/>
                <w:lang w:val="uk-UA"/>
              </w:rPr>
              <w:t>1.</w:t>
            </w:r>
          </w:p>
        </w:tc>
        <w:tc>
          <w:tcPr>
            <w:tcW w:w="4276" w:type="dxa"/>
            <w:shd w:val="clear" w:color="auto" w:fill="auto"/>
          </w:tcPr>
          <w:p w:rsidR="0070162C" w:rsidRPr="00FE192F" w:rsidRDefault="0070162C" w:rsidP="002E5269">
            <w:pPr>
              <w:pStyle w:val="ae"/>
              <w:spacing w:before="0" w:beforeAutospacing="0" w:after="0" w:afterAutospacing="0"/>
              <w:rPr>
                <w:rFonts w:ascii="Calibri" w:hAnsi="Calibri" w:cs="Calibri"/>
                <w:sz w:val="18"/>
                <w:szCs w:val="18"/>
                <w:lang w:val="uk-UA" w:eastAsia="en-US"/>
              </w:rPr>
            </w:pPr>
            <w:r w:rsidRPr="00FE192F">
              <w:rPr>
                <w:rFonts w:ascii="Calibri" w:hAnsi="Calibri" w:cs="Calibri"/>
                <w:sz w:val="18"/>
                <w:szCs w:val="18"/>
                <w:lang w:val="uk-UA" w:eastAsia="en-US"/>
              </w:rPr>
              <w:t>4.3.1. Покращення можливості отримання вільного доступу до мережі Інтернет громадян через бездротову мережу</w:t>
            </w:r>
          </w:p>
          <w:p w:rsidR="0070162C" w:rsidRPr="002E5269" w:rsidRDefault="0070162C" w:rsidP="00966E6D">
            <w:pPr>
              <w:spacing w:after="0" w:line="240" w:lineRule="auto"/>
              <w:rPr>
                <w:sz w:val="18"/>
                <w:szCs w:val="18"/>
                <w:lang w:val="uk-UA"/>
              </w:rPr>
            </w:pPr>
            <w:r w:rsidRPr="00FE192F">
              <w:rPr>
                <w:sz w:val="18"/>
                <w:szCs w:val="18"/>
                <w:lang w:val="uk-UA"/>
              </w:rPr>
              <w:t>wi-fi у громадських місцях тощо та покращення доступу до публічної інформації у сільській місцевості</w:t>
            </w:r>
          </w:p>
          <w:p w:rsidR="0070162C" w:rsidRPr="00C3050A" w:rsidRDefault="0070162C" w:rsidP="00966E6D">
            <w:pPr>
              <w:spacing w:after="0" w:line="240" w:lineRule="auto"/>
              <w:rPr>
                <w:i/>
                <w:sz w:val="18"/>
                <w:szCs w:val="18"/>
                <w:lang w:val="uk-UA"/>
              </w:rPr>
            </w:pPr>
          </w:p>
        </w:tc>
        <w:tc>
          <w:tcPr>
            <w:tcW w:w="1570" w:type="dxa"/>
          </w:tcPr>
          <w:p w:rsidR="0070162C" w:rsidRDefault="0070162C" w:rsidP="0070162C">
            <w:pPr>
              <w:pStyle w:val="Default"/>
              <w:rPr>
                <w:sz w:val="18"/>
                <w:szCs w:val="18"/>
              </w:rPr>
            </w:pPr>
            <w:r>
              <w:rPr>
                <w:sz w:val="18"/>
                <w:szCs w:val="18"/>
              </w:rPr>
              <w:lastRenderedPageBreak/>
              <w:t xml:space="preserve">З 2018 року </w:t>
            </w:r>
          </w:p>
          <w:p w:rsidR="0070162C" w:rsidRPr="00A67736" w:rsidRDefault="0070162C" w:rsidP="00A67736">
            <w:pPr>
              <w:spacing w:after="0" w:line="240" w:lineRule="auto"/>
              <w:rPr>
                <w:i/>
                <w:sz w:val="18"/>
                <w:szCs w:val="18"/>
                <w:lang w:val="uk-UA"/>
              </w:rPr>
            </w:pPr>
          </w:p>
        </w:tc>
        <w:tc>
          <w:tcPr>
            <w:tcW w:w="3533" w:type="dxa"/>
            <w:shd w:val="clear" w:color="auto" w:fill="auto"/>
          </w:tcPr>
          <w:p w:rsidR="0070162C" w:rsidRDefault="0070162C" w:rsidP="00A67736">
            <w:pPr>
              <w:spacing w:after="0" w:line="240" w:lineRule="auto"/>
              <w:rPr>
                <w:b/>
                <w:i/>
                <w:sz w:val="18"/>
                <w:szCs w:val="18"/>
                <w:lang w:val="uk-UA"/>
              </w:rPr>
            </w:pPr>
          </w:p>
          <w:p w:rsidR="00B51193" w:rsidRDefault="00B51193" w:rsidP="00B51193">
            <w:pPr>
              <w:pStyle w:val="ae"/>
              <w:spacing w:before="0" w:beforeAutospacing="0" w:after="0" w:afterAutospacing="0"/>
              <w:rPr>
                <w:rFonts w:ascii="Calibri" w:hAnsi="Calibri" w:cs="Calibri"/>
                <w:sz w:val="18"/>
                <w:szCs w:val="18"/>
                <w:lang w:val="uk-UA" w:eastAsia="en-US"/>
              </w:rPr>
            </w:pPr>
            <w:r w:rsidRPr="00B51193">
              <w:rPr>
                <w:rFonts w:ascii="Calibri" w:hAnsi="Calibri" w:cs="Calibri"/>
                <w:sz w:val="18"/>
                <w:szCs w:val="18"/>
                <w:lang w:val="uk-UA" w:eastAsia="en-US"/>
              </w:rPr>
              <w:t>реалізовано частково</w:t>
            </w:r>
          </w:p>
          <w:p w:rsidR="00B51193" w:rsidRPr="00B51193" w:rsidRDefault="00B51193" w:rsidP="00B51193">
            <w:pPr>
              <w:pStyle w:val="ae"/>
              <w:spacing w:before="0" w:beforeAutospacing="0" w:after="0" w:afterAutospacing="0"/>
              <w:rPr>
                <w:rFonts w:ascii="Calibri" w:hAnsi="Calibri" w:cs="Calibri"/>
                <w:sz w:val="18"/>
                <w:szCs w:val="18"/>
                <w:lang w:val="uk-UA" w:eastAsia="en-US"/>
              </w:rPr>
            </w:pPr>
          </w:p>
          <w:p w:rsidR="0070162C" w:rsidRPr="00C3050A" w:rsidRDefault="0070162C" w:rsidP="00232184">
            <w:pPr>
              <w:pStyle w:val="ae"/>
              <w:spacing w:before="0" w:beforeAutospacing="0" w:after="0" w:afterAutospacing="0"/>
              <w:rPr>
                <w:i/>
                <w:sz w:val="18"/>
                <w:szCs w:val="18"/>
                <w:lang w:val="uk-UA"/>
              </w:rPr>
            </w:pPr>
          </w:p>
        </w:tc>
        <w:tc>
          <w:tcPr>
            <w:tcW w:w="2410" w:type="dxa"/>
            <w:shd w:val="clear" w:color="auto" w:fill="auto"/>
            <w:vAlign w:val="center"/>
          </w:tcPr>
          <w:p w:rsidR="0070162C" w:rsidRPr="00034AA5" w:rsidRDefault="00B51193" w:rsidP="00034AA5">
            <w:pPr>
              <w:spacing w:after="0" w:line="240" w:lineRule="auto"/>
              <w:rPr>
                <w:i/>
                <w:sz w:val="18"/>
                <w:szCs w:val="18"/>
                <w:lang w:val="uk-UA"/>
              </w:rPr>
            </w:pPr>
            <w:r w:rsidRPr="00034AA5">
              <w:rPr>
                <w:i/>
                <w:sz w:val="18"/>
                <w:szCs w:val="18"/>
                <w:lang w:val="uk-UA"/>
              </w:rPr>
              <w:t>Наразі тривають роботи</w:t>
            </w:r>
          </w:p>
        </w:tc>
        <w:tc>
          <w:tcPr>
            <w:tcW w:w="3146" w:type="dxa"/>
            <w:shd w:val="clear" w:color="auto" w:fill="auto"/>
            <w:vAlign w:val="center"/>
          </w:tcPr>
          <w:p w:rsidR="006C3283" w:rsidRPr="006C3283" w:rsidRDefault="006C3283" w:rsidP="006C3283">
            <w:pPr>
              <w:spacing w:after="0" w:line="240" w:lineRule="auto"/>
              <w:rPr>
                <w:i/>
                <w:sz w:val="18"/>
                <w:szCs w:val="18"/>
                <w:lang w:val="uk-UA"/>
              </w:rPr>
            </w:pPr>
            <w:r w:rsidRPr="006C3283">
              <w:rPr>
                <w:i/>
                <w:sz w:val="18"/>
                <w:szCs w:val="18"/>
                <w:lang w:val="uk-UA"/>
              </w:rPr>
              <w:t>Розвиток та поширення широкосмугової мультисервісної (мережі) інфраструктури, у тому числі із застосуванням механізмів державно-приватного партнерства на всій території громади</w:t>
            </w:r>
          </w:p>
          <w:p w:rsidR="006C3283" w:rsidRPr="006C3283" w:rsidRDefault="006C3283" w:rsidP="006C3283">
            <w:pPr>
              <w:spacing w:after="0" w:line="240" w:lineRule="auto"/>
              <w:rPr>
                <w:i/>
                <w:sz w:val="18"/>
                <w:szCs w:val="18"/>
                <w:lang w:val="uk-UA"/>
              </w:rPr>
            </w:pPr>
          </w:p>
          <w:p w:rsidR="006C3283" w:rsidRPr="006C3283" w:rsidRDefault="006C3283" w:rsidP="006C3283">
            <w:pPr>
              <w:spacing w:after="0" w:line="240" w:lineRule="auto"/>
              <w:rPr>
                <w:i/>
                <w:sz w:val="18"/>
                <w:szCs w:val="18"/>
                <w:lang w:val="uk-UA"/>
              </w:rPr>
            </w:pPr>
            <w:r w:rsidRPr="006C3283">
              <w:rPr>
                <w:i/>
                <w:sz w:val="18"/>
                <w:szCs w:val="18"/>
                <w:lang w:val="uk-UA"/>
              </w:rPr>
              <w:t>Поширення технології бездротової мережі у роботі місцевих органів влади</w:t>
            </w:r>
          </w:p>
          <w:p w:rsidR="006C3283" w:rsidRPr="006C3283" w:rsidRDefault="006C3283" w:rsidP="006C3283">
            <w:pPr>
              <w:spacing w:after="0" w:line="240" w:lineRule="auto"/>
              <w:rPr>
                <w:i/>
                <w:sz w:val="18"/>
                <w:szCs w:val="18"/>
                <w:lang w:val="uk-UA"/>
              </w:rPr>
            </w:pPr>
          </w:p>
          <w:p w:rsidR="006C3283" w:rsidRPr="006C3283" w:rsidRDefault="006C3283" w:rsidP="006C3283">
            <w:pPr>
              <w:spacing w:after="0" w:line="240" w:lineRule="auto"/>
              <w:rPr>
                <w:i/>
                <w:sz w:val="18"/>
                <w:szCs w:val="18"/>
                <w:lang w:val="uk-UA"/>
              </w:rPr>
            </w:pPr>
            <w:r w:rsidRPr="006C3283">
              <w:rPr>
                <w:i/>
                <w:sz w:val="18"/>
                <w:szCs w:val="18"/>
                <w:lang w:val="uk-UA"/>
              </w:rPr>
              <w:t>Створення вільних wi-fi зон у місцях загального користування</w:t>
            </w:r>
          </w:p>
          <w:p w:rsidR="006C3283" w:rsidRPr="006C3283" w:rsidRDefault="006C3283" w:rsidP="006C3283">
            <w:pPr>
              <w:spacing w:after="0" w:line="240" w:lineRule="auto"/>
              <w:rPr>
                <w:i/>
                <w:sz w:val="18"/>
                <w:szCs w:val="18"/>
                <w:lang w:val="uk-UA"/>
              </w:rPr>
            </w:pPr>
          </w:p>
          <w:p w:rsidR="006C3283" w:rsidRDefault="006C3283" w:rsidP="006C3283">
            <w:pPr>
              <w:spacing w:after="0" w:line="240" w:lineRule="auto"/>
              <w:rPr>
                <w:b/>
                <w:i/>
                <w:sz w:val="18"/>
                <w:szCs w:val="18"/>
                <w:lang w:val="uk-UA"/>
              </w:rPr>
            </w:pPr>
            <w:r w:rsidRPr="006C3283">
              <w:rPr>
                <w:i/>
                <w:sz w:val="18"/>
                <w:szCs w:val="18"/>
                <w:lang w:val="uk-UA"/>
              </w:rPr>
              <w:t>(</w:t>
            </w:r>
            <w:r w:rsidRPr="006C3283">
              <w:rPr>
                <w:b/>
                <w:i/>
                <w:sz w:val="18"/>
                <w:szCs w:val="18"/>
                <w:lang w:val="uk-UA"/>
              </w:rPr>
              <w:t>Укладання угод з надавачами послуг – 2, придбання обладнання, облаштування мінімум двох wi-fi зон)</w:t>
            </w:r>
          </w:p>
          <w:p w:rsidR="00232184" w:rsidRDefault="00232184" w:rsidP="006C3283">
            <w:pPr>
              <w:spacing w:after="0" w:line="240" w:lineRule="auto"/>
              <w:rPr>
                <w:b/>
                <w:i/>
                <w:sz w:val="18"/>
                <w:szCs w:val="18"/>
                <w:lang w:val="uk-UA"/>
              </w:rPr>
            </w:pPr>
          </w:p>
          <w:p w:rsidR="00232184" w:rsidRPr="00B51193" w:rsidRDefault="00232184" w:rsidP="00232184">
            <w:pPr>
              <w:pStyle w:val="ae"/>
              <w:spacing w:before="0" w:beforeAutospacing="0" w:after="0" w:afterAutospacing="0"/>
              <w:jc w:val="both"/>
              <w:rPr>
                <w:rFonts w:ascii="Calibri" w:hAnsi="Calibri" w:cs="Calibri"/>
                <w:sz w:val="18"/>
                <w:szCs w:val="18"/>
                <w:lang w:val="uk-UA" w:eastAsia="en-US"/>
              </w:rPr>
            </w:pPr>
            <w:r w:rsidRPr="00B51193">
              <w:rPr>
                <w:rFonts w:ascii="Calibri" w:hAnsi="Calibri" w:cs="Calibri"/>
                <w:sz w:val="18"/>
                <w:szCs w:val="18"/>
                <w:lang w:val="uk-UA" w:eastAsia="en-US"/>
              </w:rPr>
              <w:t>розпочато побудову широкосмугової мультисервісної (мережі) інфраструктури, у тому числі із застосуванням механізмів державно-приватного партнерства на всій території громади (підключено інтернет у заклади громади, ТОВ «ВЕНДОРС Україна» надано дозвіл на розробку ПКД для прокладання оптичного кабелю по території громади</w:t>
            </w:r>
            <w:r>
              <w:rPr>
                <w:rFonts w:ascii="Calibri" w:hAnsi="Calibri" w:cs="Calibri"/>
                <w:sz w:val="18"/>
                <w:szCs w:val="18"/>
                <w:lang w:val="uk-UA" w:eastAsia="en-US"/>
              </w:rPr>
              <w:t>)</w:t>
            </w:r>
          </w:p>
          <w:p w:rsidR="00232184" w:rsidRPr="006C3283" w:rsidRDefault="00232184" w:rsidP="006C3283">
            <w:pPr>
              <w:spacing w:after="0" w:line="240" w:lineRule="auto"/>
              <w:rPr>
                <w:b/>
                <w:i/>
                <w:sz w:val="18"/>
                <w:szCs w:val="18"/>
                <w:lang w:val="uk-UA"/>
              </w:rPr>
            </w:pPr>
          </w:p>
          <w:p w:rsidR="0070162C" w:rsidRPr="00C3050A" w:rsidRDefault="0070162C" w:rsidP="00966E6D">
            <w:pPr>
              <w:spacing w:after="0" w:line="240" w:lineRule="auto"/>
              <w:jc w:val="center"/>
              <w:rPr>
                <w:b/>
                <w:i/>
                <w:sz w:val="18"/>
                <w:szCs w:val="18"/>
                <w:lang w:val="uk-UA"/>
              </w:rPr>
            </w:pPr>
          </w:p>
        </w:tc>
      </w:tr>
      <w:tr w:rsidR="0070162C" w:rsidRPr="00C3050A" w:rsidTr="006C3283">
        <w:tc>
          <w:tcPr>
            <w:tcW w:w="374" w:type="dxa"/>
            <w:shd w:val="clear" w:color="auto" w:fill="FFF2CC" w:themeFill="accent4" w:themeFillTint="33"/>
          </w:tcPr>
          <w:p w:rsidR="0070162C" w:rsidRPr="00C3050A" w:rsidRDefault="0070162C" w:rsidP="00966E6D">
            <w:pPr>
              <w:spacing w:after="0" w:line="240" w:lineRule="auto"/>
              <w:rPr>
                <w:i/>
                <w:sz w:val="20"/>
                <w:szCs w:val="20"/>
                <w:lang w:val="uk-UA"/>
              </w:rPr>
            </w:pPr>
            <w:r w:rsidRPr="00C3050A">
              <w:rPr>
                <w:i/>
                <w:sz w:val="20"/>
                <w:szCs w:val="20"/>
                <w:lang w:val="uk-UA"/>
              </w:rPr>
              <w:lastRenderedPageBreak/>
              <w:t>2.</w:t>
            </w:r>
          </w:p>
        </w:tc>
        <w:tc>
          <w:tcPr>
            <w:tcW w:w="4276" w:type="dxa"/>
            <w:shd w:val="clear" w:color="auto" w:fill="auto"/>
          </w:tcPr>
          <w:p w:rsidR="0070162C" w:rsidRPr="00C3050A" w:rsidRDefault="0070162C" w:rsidP="00966E6D">
            <w:pPr>
              <w:spacing w:after="0" w:line="240" w:lineRule="auto"/>
              <w:rPr>
                <w:i/>
                <w:sz w:val="18"/>
                <w:szCs w:val="18"/>
                <w:lang w:val="uk-UA"/>
              </w:rPr>
            </w:pPr>
            <w:r w:rsidRPr="00FE192F">
              <w:rPr>
                <w:sz w:val="18"/>
                <w:szCs w:val="18"/>
                <w:lang w:val="uk-UA"/>
              </w:rPr>
              <w:t>4.3.2.Підтримка організацій громадянського суспільства для формування бачення, побудови довіри та досягнення узгоджених цілей співпраці</w:t>
            </w:r>
          </w:p>
          <w:p w:rsidR="0070162C" w:rsidRPr="00C3050A" w:rsidRDefault="0070162C" w:rsidP="00966E6D">
            <w:pPr>
              <w:spacing w:after="0" w:line="240" w:lineRule="auto"/>
              <w:rPr>
                <w:i/>
                <w:sz w:val="18"/>
                <w:szCs w:val="18"/>
                <w:lang w:val="uk-UA"/>
              </w:rPr>
            </w:pPr>
          </w:p>
        </w:tc>
        <w:tc>
          <w:tcPr>
            <w:tcW w:w="1570" w:type="dxa"/>
          </w:tcPr>
          <w:p w:rsidR="0070162C" w:rsidRDefault="0070162C" w:rsidP="0070162C">
            <w:pPr>
              <w:pStyle w:val="Default"/>
              <w:rPr>
                <w:sz w:val="18"/>
                <w:szCs w:val="18"/>
              </w:rPr>
            </w:pPr>
            <w:r>
              <w:rPr>
                <w:sz w:val="18"/>
                <w:szCs w:val="18"/>
              </w:rPr>
              <w:t xml:space="preserve">З 2018 року </w:t>
            </w:r>
          </w:p>
          <w:p w:rsidR="0070162C" w:rsidRPr="00A67736" w:rsidRDefault="0070162C" w:rsidP="00A67736">
            <w:pPr>
              <w:spacing w:after="0" w:line="240" w:lineRule="auto"/>
              <w:rPr>
                <w:i/>
                <w:sz w:val="18"/>
                <w:szCs w:val="18"/>
                <w:lang w:val="uk-UA"/>
              </w:rPr>
            </w:pPr>
          </w:p>
        </w:tc>
        <w:tc>
          <w:tcPr>
            <w:tcW w:w="3533" w:type="dxa"/>
            <w:shd w:val="clear" w:color="auto" w:fill="auto"/>
          </w:tcPr>
          <w:p w:rsidR="00B51193" w:rsidRDefault="00B51193" w:rsidP="00A67736">
            <w:pPr>
              <w:spacing w:after="0" w:line="240" w:lineRule="auto"/>
              <w:rPr>
                <w:i/>
                <w:sz w:val="18"/>
                <w:szCs w:val="18"/>
                <w:lang w:val="uk-UA"/>
              </w:rPr>
            </w:pPr>
          </w:p>
          <w:p w:rsidR="0070162C" w:rsidRDefault="00B51193" w:rsidP="00A67736">
            <w:pPr>
              <w:spacing w:after="0" w:line="240" w:lineRule="auto"/>
              <w:rPr>
                <w:i/>
                <w:sz w:val="18"/>
                <w:szCs w:val="18"/>
                <w:lang w:val="uk-UA"/>
              </w:rPr>
            </w:pPr>
            <w:r w:rsidRPr="00B51193">
              <w:rPr>
                <w:i/>
                <w:sz w:val="18"/>
                <w:szCs w:val="18"/>
                <w:lang w:val="uk-UA"/>
              </w:rPr>
              <w:t>реалізовано повністю</w:t>
            </w:r>
          </w:p>
          <w:p w:rsidR="00B51193" w:rsidRDefault="00B51193" w:rsidP="00A67736">
            <w:pPr>
              <w:spacing w:after="0" w:line="240" w:lineRule="auto"/>
              <w:rPr>
                <w:i/>
                <w:sz w:val="18"/>
                <w:szCs w:val="18"/>
                <w:lang w:val="uk-UA"/>
              </w:rPr>
            </w:pPr>
          </w:p>
          <w:p w:rsidR="0070162C" w:rsidRPr="00C3050A" w:rsidRDefault="0070162C" w:rsidP="00232184">
            <w:pPr>
              <w:spacing w:after="0" w:line="240" w:lineRule="auto"/>
              <w:rPr>
                <w:i/>
                <w:sz w:val="18"/>
                <w:szCs w:val="18"/>
                <w:lang w:val="uk-UA"/>
              </w:rPr>
            </w:pPr>
          </w:p>
        </w:tc>
        <w:tc>
          <w:tcPr>
            <w:tcW w:w="2410" w:type="dxa"/>
            <w:shd w:val="clear" w:color="auto" w:fill="auto"/>
          </w:tcPr>
          <w:p w:rsidR="0070162C" w:rsidRPr="00C3050A" w:rsidRDefault="00B51193" w:rsidP="00966E6D">
            <w:pPr>
              <w:spacing w:after="0" w:line="240" w:lineRule="auto"/>
              <w:rPr>
                <w:i/>
                <w:sz w:val="18"/>
                <w:szCs w:val="18"/>
                <w:lang w:val="uk-UA"/>
              </w:rPr>
            </w:pPr>
            <w:r>
              <w:rPr>
                <w:i/>
                <w:sz w:val="18"/>
                <w:szCs w:val="18"/>
                <w:lang w:val="uk-UA"/>
              </w:rPr>
              <w:t>Згідно плану</w:t>
            </w:r>
          </w:p>
        </w:tc>
        <w:tc>
          <w:tcPr>
            <w:tcW w:w="3146" w:type="dxa"/>
            <w:shd w:val="clear" w:color="auto" w:fill="auto"/>
          </w:tcPr>
          <w:p w:rsidR="00B51193" w:rsidRPr="00A67736" w:rsidRDefault="00B51193" w:rsidP="00B51193">
            <w:pPr>
              <w:spacing w:after="0" w:line="240" w:lineRule="auto"/>
              <w:rPr>
                <w:i/>
                <w:sz w:val="18"/>
                <w:szCs w:val="18"/>
                <w:lang w:val="uk-UA"/>
              </w:rPr>
            </w:pPr>
            <w:r w:rsidRPr="00A67736">
              <w:rPr>
                <w:i/>
                <w:sz w:val="18"/>
                <w:szCs w:val="18"/>
                <w:lang w:val="uk-UA"/>
              </w:rPr>
              <w:t xml:space="preserve">Забезпечення ефективних процедур участі громадськості під час формування та реалізації питань місцевого значення </w:t>
            </w:r>
          </w:p>
          <w:p w:rsidR="00B51193" w:rsidRPr="00A67736" w:rsidRDefault="00B51193" w:rsidP="00B51193">
            <w:pPr>
              <w:spacing w:after="0" w:line="240" w:lineRule="auto"/>
              <w:rPr>
                <w:i/>
                <w:sz w:val="18"/>
                <w:szCs w:val="18"/>
                <w:lang w:val="uk-UA"/>
              </w:rPr>
            </w:pPr>
          </w:p>
          <w:p w:rsidR="00B51193" w:rsidRPr="00A67736" w:rsidRDefault="00B51193" w:rsidP="00B51193">
            <w:pPr>
              <w:spacing w:after="0" w:line="240" w:lineRule="auto"/>
              <w:rPr>
                <w:i/>
                <w:sz w:val="18"/>
                <w:szCs w:val="18"/>
                <w:lang w:val="uk-UA"/>
              </w:rPr>
            </w:pPr>
            <w:r w:rsidRPr="00A67736">
              <w:rPr>
                <w:i/>
                <w:sz w:val="18"/>
                <w:szCs w:val="18"/>
                <w:lang w:val="uk-UA"/>
              </w:rPr>
              <w:t>Підтримка ініціативи громадськості з метою налагодження ефективного діалогу та партнерських відносин органів влади з організаціями громадянського суспільства, передусім з питань забезпечення прав і свобод людини і громадянина</w:t>
            </w:r>
          </w:p>
          <w:p w:rsidR="00B51193" w:rsidRPr="00A67736" w:rsidRDefault="00B51193" w:rsidP="00B51193">
            <w:pPr>
              <w:spacing w:after="0" w:line="240" w:lineRule="auto"/>
              <w:rPr>
                <w:i/>
                <w:sz w:val="18"/>
                <w:szCs w:val="18"/>
                <w:lang w:val="uk-UA"/>
              </w:rPr>
            </w:pPr>
          </w:p>
          <w:p w:rsidR="00B51193" w:rsidRPr="00A67736" w:rsidRDefault="00B51193" w:rsidP="00B51193">
            <w:pPr>
              <w:spacing w:after="0" w:line="240" w:lineRule="auto"/>
              <w:rPr>
                <w:i/>
                <w:sz w:val="18"/>
                <w:szCs w:val="18"/>
                <w:lang w:val="uk-UA"/>
              </w:rPr>
            </w:pPr>
            <w:r w:rsidRPr="00A67736">
              <w:rPr>
                <w:i/>
                <w:sz w:val="18"/>
                <w:szCs w:val="18"/>
                <w:lang w:val="uk-UA"/>
              </w:rPr>
              <w:t xml:space="preserve">Сприяння міжсекторальній співпраці у запобіганні і протидії шахрайству </w:t>
            </w:r>
            <w:r w:rsidRPr="00A67736">
              <w:rPr>
                <w:i/>
                <w:sz w:val="18"/>
                <w:szCs w:val="18"/>
                <w:lang w:val="uk-UA"/>
              </w:rPr>
              <w:lastRenderedPageBreak/>
              <w:t>та іншим зловживанням у сфері надання благодійної допомоги, посилення юридичної відповідальності</w:t>
            </w:r>
          </w:p>
          <w:p w:rsidR="00B51193" w:rsidRDefault="00B51193" w:rsidP="00B51193">
            <w:pPr>
              <w:spacing w:after="0" w:line="240" w:lineRule="auto"/>
              <w:rPr>
                <w:i/>
                <w:sz w:val="18"/>
                <w:szCs w:val="18"/>
                <w:lang w:val="uk-UA"/>
              </w:rPr>
            </w:pPr>
            <w:r w:rsidRPr="00A67736">
              <w:rPr>
                <w:i/>
                <w:sz w:val="18"/>
                <w:szCs w:val="18"/>
                <w:lang w:val="uk-UA"/>
              </w:rPr>
              <w:t>за нецільове використання благодійної допомоги</w:t>
            </w:r>
          </w:p>
          <w:p w:rsidR="0070162C" w:rsidRDefault="0070162C" w:rsidP="00966E6D">
            <w:pPr>
              <w:spacing w:after="0" w:line="240" w:lineRule="auto"/>
              <w:rPr>
                <w:i/>
                <w:sz w:val="18"/>
                <w:szCs w:val="18"/>
                <w:lang w:val="uk-UA"/>
              </w:rPr>
            </w:pPr>
          </w:p>
          <w:p w:rsidR="00232184" w:rsidRDefault="00232184" w:rsidP="00966E6D">
            <w:pPr>
              <w:spacing w:after="0" w:line="240" w:lineRule="auto"/>
              <w:rPr>
                <w:i/>
                <w:sz w:val="18"/>
                <w:szCs w:val="18"/>
                <w:lang w:val="uk-UA"/>
              </w:rPr>
            </w:pPr>
          </w:p>
          <w:p w:rsidR="00232184" w:rsidRPr="00B51193" w:rsidRDefault="00232184" w:rsidP="00232184">
            <w:pPr>
              <w:spacing w:after="0" w:line="240" w:lineRule="auto"/>
              <w:jc w:val="both"/>
              <w:rPr>
                <w:sz w:val="18"/>
                <w:szCs w:val="18"/>
                <w:lang w:val="uk-UA"/>
              </w:rPr>
            </w:pPr>
            <w:r w:rsidRPr="00B51193">
              <w:rPr>
                <w:sz w:val="18"/>
                <w:szCs w:val="18"/>
                <w:lang w:val="uk-UA"/>
              </w:rPr>
              <w:t>з метою підтримки організацій громадянського суспільства  для формування бачення, побудови довіри та досягнення узгоджених цілей співпраці, забезпечення ефективних процедур участі громадськості під час формування та реалізації питань місцевого значення здійснюється підтримка ініціатив громадськості щодо налагодження ефективного діалогу та партнерських відносин органів влади з організаціями громадянського суспільства, передусім з питань забезпечення прав і свобод людини  і громадянина (стимулювання волонтерської діяльності фестиваль «Могилів Dance Fest»,  Агро фестиваль «Я – гідний»,  організовано збір гуманітарної допомоги для малозабезпечених громадян)</w:t>
            </w:r>
          </w:p>
          <w:p w:rsidR="00232184" w:rsidRPr="00B51193" w:rsidRDefault="00232184" w:rsidP="00232184">
            <w:pPr>
              <w:spacing w:after="0" w:line="240" w:lineRule="auto"/>
              <w:jc w:val="both"/>
              <w:rPr>
                <w:sz w:val="18"/>
                <w:szCs w:val="18"/>
                <w:lang w:val="uk-UA"/>
              </w:rPr>
            </w:pPr>
          </w:p>
          <w:p w:rsidR="00232184" w:rsidRPr="00B51193" w:rsidRDefault="00232184" w:rsidP="00232184">
            <w:pPr>
              <w:spacing w:after="0" w:line="240" w:lineRule="auto"/>
              <w:jc w:val="both"/>
              <w:rPr>
                <w:sz w:val="18"/>
                <w:szCs w:val="18"/>
                <w:lang w:val="uk-UA"/>
              </w:rPr>
            </w:pPr>
            <w:r w:rsidRPr="00B51193">
              <w:rPr>
                <w:sz w:val="18"/>
                <w:szCs w:val="18"/>
                <w:lang w:val="uk-UA"/>
              </w:rPr>
              <w:t>Допомога ГО в формуванні документів, необхідних для реєстрації; виділення 2- х приміщень для здійснення діяльності.</w:t>
            </w:r>
          </w:p>
          <w:p w:rsidR="00232184" w:rsidRPr="00B51193" w:rsidRDefault="00232184" w:rsidP="00232184">
            <w:pPr>
              <w:spacing w:after="0" w:line="240" w:lineRule="auto"/>
              <w:jc w:val="both"/>
              <w:rPr>
                <w:sz w:val="18"/>
                <w:szCs w:val="18"/>
                <w:lang w:val="uk-UA"/>
              </w:rPr>
            </w:pPr>
          </w:p>
          <w:p w:rsidR="00232184" w:rsidRPr="00B51193" w:rsidRDefault="00232184" w:rsidP="00232184">
            <w:pPr>
              <w:spacing w:after="0" w:line="240" w:lineRule="auto"/>
              <w:jc w:val="both"/>
              <w:rPr>
                <w:sz w:val="18"/>
                <w:szCs w:val="18"/>
                <w:lang w:val="uk-UA"/>
              </w:rPr>
            </w:pPr>
            <w:r w:rsidRPr="00B51193">
              <w:rPr>
                <w:sz w:val="18"/>
                <w:szCs w:val="18"/>
                <w:lang w:val="uk-UA"/>
              </w:rPr>
              <w:t xml:space="preserve">Кількість програм і проектів, які виконуються організаціями громадянського суспільства - </w:t>
            </w:r>
            <w:r>
              <w:rPr>
                <w:sz w:val="18"/>
                <w:szCs w:val="18"/>
                <w:lang w:val="uk-UA"/>
              </w:rPr>
              <w:t>12</w:t>
            </w:r>
          </w:p>
          <w:p w:rsidR="00232184" w:rsidRPr="00C3050A" w:rsidRDefault="00232184" w:rsidP="00966E6D">
            <w:pPr>
              <w:spacing w:after="0" w:line="240" w:lineRule="auto"/>
              <w:rPr>
                <w:i/>
                <w:sz w:val="18"/>
                <w:szCs w:val="18"/>
                <w:lang w:val="uk-UA"/>
              </w:rPr>
            </w:pPr>
          </w:p>
        </w:tc>
      </w:tr>
      <w:tr w:rsidR="0070162C" w:rsidRPr="00C3050A" w:rsidTr="006C3283">
        <w:tc>
          <w:tcPr>
            <w:tcW w:w="374" w:type="dxa"/>
            <w:shd w:val="clear" w:color="auto" w:fill="FFF2CC" w:themeFill="accent4" w:themeFillTint="33"/>
          </w:tcPr>
          <w:p w:rsidR="0070162C" w:rsidRPr="00C3050A" w:rsidRDefault="0070162C" w:rsidP="00966E6D">
            <w:pPr>
              <w:spacing w:after="0" w:line="240" w:lineRule="auto"/>
              <w:rPr>
                <w:i/>
                <w:sz w:val="20"/>
                <w:szCs w:val="20"/>
                <w:lang w:val="uk-UA"/>
              </w:rPr>
            </w:pPr>
            <w:r w:rsidRPr="00C3050A">
              <w:rPr>
                <w:i/>
                <w:sz w:val="20"/>
                <w:szCs w:val="20"/>
                <w:lang w:val="uk-UA"/>
              </w:rPr>
              <w:lastRenderedPageBreak/>
              <w:t>3.</w:t>
            </w:r>
          </w:p>
        </w:tc>
        <w:tc>
          <w:tcPr>
            <w:tcW w:w="4276" w:type="dxa"/>
            <w:shd w:val="clear" w:color="auto" w:fill="auto"/>
          </w:tcPr>
          <w:p w:rsidR="0070162C" w:rsidRPr="00330077" w:rsidRDefault="0070162C" w:rsidP="00330077">
            <w:pPr>
              <w:pStyle w:val="ae"/>
              <w:spacing w:after="0"/>
              <w:rPr>
                <w:rFonts w:ascii="Calibri" w:hAnsi="Calibri" w:cs="Calibri"/>
                <w:sz w:val="18"/>
                <w:szCs w:val="18"/>
                <w:lang w:val="uk-UA" w:eastAsia="en-US"/>
              </w:rPr>
            </w:pPr>
            <w:r w:rsidRPr="00FE192F">
              <w:rPr>
                <w:rFonts w:ascii="Calibri" w:hAnsi="Calibri" w:cs="Calibri"/>
                <w:sz w:val="18"/>
                <w:szCs w:val="18"/>
                <w:lang w:val="uk-UA" w:eastAsia="en-US"/>
              </w:rPr>
              <w:t>4.3.3.Забезпечення відкритості та підзвітності влади та</w:t>
            </w:r>
            <w:r w:rsidR="00B51193">
              <w:rPr>
                <w:rFonts w:ascii="Calibri" w:hAnsi="Calibri" w:cs="Calibri"/>
                <w:sz w:val="18"/>
                <w:szCs w:val="18"/>
                <w:lang w:val="uk-UA" w:eastAsia="en-US"/>
              </w:rPr>
              <w:t xml:space="preserve"> участі громадськості у життєво</w:t>
            </w:r>
            <w:r w:rsidRPr="00FE192F">
              <w:rPr>
                <w:rFonts w:ascii="Calibri" w:hAnsi="Calibri" w:cs="Calibri"/>
                <w:sz w:val="18"/>
                <w:szCs w:val="18"/>
                <w:lang w:val="uk-UA" w:eastAsia="en-US"/>
              </w:rPr>
              <w:t>важливих процесах громади</w:t>
            </w:r>
            <w:r>
              <w:rPr>
                <w:rFonts w:ascii="Calibri" w:hAnsi="Calibri" w:cs="Calibri"/>
                <w:sz w:val="18"/>
                <w:szCs w:val="18"/>
                <w:lang w:val="uk-UA" w:eastAsia="en-US"/>
              </w:rPr>
              <w:br/>
            </w:r>
          </w:p>
        </w:tc>
        <w:tc>
          <w:tcPr>
            <w:tcW w:w="1570" w:type="dxa"/>
          </w:tcPr>
          <w:p w:rsidR="0070162C" w:rsidRDefault="0070162C" w:rsidP="0070162C">
            <w:pPr>
              <w:pStyle w:val="Default"/>
              <w:rPr>
                <w:sz w:val="18"/>
                <w:szCs w:val="18"/>
              </w:rPr>
            </w:pPr>
            <w:r>
              <w:rPr>
                <w:sz w:val="18"/>
                <w:szCs w:val="18"/>
              </w:rPr>
              <w:lastRenderedPageBreak/>
              <w:t xml:space="preserve">З 2018 року </w:t>
            </w:r>
          </w:p>
          <w:p w:rsidR="0070162C" w:rsidRPr="00A67736" w:rsidRDefault="0070162C" w:rsidP="00A67736">
            <w:pPr>
              <w:spacing w:after="0" w:line="240" w:lineRule="auto"/>
              <w:rPr>
                <w:i/>
                <w:sz w:val="18"/>
                <w:szCs w:val="18"/>
                <w:lang w:val="uk-UA"/>
              </w:rPr>
            </w:pPr>
          </w:p>
        </w:tc>
        <w:tc>
          <w:tcPr>
            <w:tcW w:w="3533" w:type="dxa"/>
            <w:shd w:val="clear" w:color="auto" w:fill="auto"/>
          </w:tcPr>
          <w:p w:rsidR="0070162C" w:rsidRDefault="0070162C" w:rsidP="00A67736">
            <w:pPr>
              <w:spacing w:after="0" w:line="240" w:lineRule="auto"/>
              <w:rPr>
                <w:b/>
                <w:i/>
                <w:sz w:val="18"/>
                <w:szCs w:val="18"/>
                <w:lang w:val="uk-UA"/>
              </w:rPr>
            </w:pPr>
          </w:p>
          <w:p w:rsidR="00B51193" w:rsidRPr="00B51193" w:rsidRDefault="00B51193" w:rsidP="009B2625">
            <w:pPr>
              <w:spacing w:after="0" w:line="240" w:lineRule="auto"/>
              <w:rPr>
                <w:sz w:val="18"/>
                <w:szCs w:val="18"/>
                <w:lang w:val="uk-UA"/>
              </w:rPr>
            </w:pPr>
            <w:r w:rsidRPr="00B51193">
              <w:rPr>
                <w:sz w:val="18"/>
                <w:szCs w:val="18"/>
                <w:lang w:val="uk-UA"/>
              </w:rPr>
              <w:t>реалізовано повністю</w:t>
            </w:r>
          </w:p>
          <w:p w:rsidR="00B51193" w:rsidRPr="00B51193" w:rsidRDefault="00B51193" w:rsidP="009B2625">
            <w:pPr>
              <w:spacing w:after="0" w:line="240" w:lineRule="auto"/>
              <w:rPr>
                <w:sz w:val="18"/>
                <w:szCs w:val="18"/>
                <w:lang w:val="uk-UA"/>
              </w:rPr>
            </w:pPr>
          </w:p>
          <w:p w:rsidR="0070162C" w:rsidRPr="0070162C" w:rsidRDefault="0070162C" w:rsidP="00232184">
            <w:pPr>
              <w:spacing w:after="0" w:line="240" w:lineRule="auto"/>
              <w:rPr>
                <w:b/>
                <w:i/>
                <w:sz w:val="18"/>
                <w:szCs w:val="18"/>
                <w:lang w:val="uk-UA"/>
              </w:rPr>
            </w:pPr>
          </w:p>
        </w:tc>
        <w:tc>
          <w:tcPr>
            <w:tcW w:w="2410" w:type="dxa"/>
            <w:shd w:val="clear" w:color="auto" w:fill="auto"/>
          </w:tcPr>
          <w:p w:rsidR="0070162C" w:rsidRPr="00C3050A" w:rsidRDefault="00034AA5" w:rsidP="00966E6D">
            <w:pPr>
              <w:spacing w:after="0" w:line="240" w:lineRule="auto"/>
              <w:rPr>
                <w:i/>
                <w:sz w:val="18"/>
                <w:szCs w:val="18"/>
                <w:lang w:val="uk-UA"/>
              </w:rPr>
            </w:pPr>
            <w:r>
              <w:rPr>
                <w:i/>
                <w:sz w:val="18"/>
                <w:szCs w:val="18"/>
                <w:lang w:val="uk-UA"/>
              </w:rPr>
              <w:lastRenderedPageBreak/>
              <w:t>Згідно плану</w:t>
            </w:r>
          </w:p>
        </w:tc>
        <w:tc>
          <w:tcPr>
            <w:tcW w:w="3146" w:type="dxa"/>
            <w:shd w:val="clear" w:color="auto" w:fill="auto"/>
          </w:tcPr>
          <w:p w:rsidR="00B51193" w:rsidRPr="00B51193" w:rsidRDefault="00B51193" w:rsidP="00B51193">
            <w:pPr>
              <w:spacing w:after="0" w:line="240" w:lineRule="auto"/>
              <w:rPr>
                <w:i/>
                <w:sz w:val="18"/>
                <w:szCs w:val="18"/>
                <w:lang w:val="uk-UA"/>
              </w:rPr>
            </w:pPr>
            <w:r w:rsidRPr="00B51193">
              <w:rPr>
                <w:i/>
                <w:sz w:val="18"/>
                <w:szCs w:val="18"/>
                <w:lang w:val="uk-UA"/>
              </w:rPr>
              <w:t>Створення інтегрованої платформи Інтернет-порталів виконавчого органу місцевого самоврядування</w:t>
            </w:r>
          </w:p>
          <w:p w:rsidR="00B51193" w:rsidRPr="00B51193" w:rsidRDefault="00B51193" w:rsidP="00B51193">
            <w:pPr>
              <w:spacing w:after="0" w:line="240" w:lineRule="auto"/>
              <w:rPr>
                <w:i/>
                <w:sz w:val="18"/>
                <w:szCs w:val="18"/>
                <w:lang w:val="uk-UA"/>
              </w:rPr>
            </w:pPr>
            <w:r w:rsidRPr="00B51193">
              <w:rPr>
                <w:i/>
                <w:sz w:val="18"/>
                <w:szCs w:val="18"/>
                <w:lang w:val="uk-UA"/>
              </w:rPr>
              <w:lastRenderedPageBreak/>
              <w:t>Забезпечення доступу до інформаційних ресурсів, у тому числі до інформаційної мережі місцевих органів влади</w:t>
            </w:r>
          </w:p>
          <w:p w:rsidR="00B51193" w:rsidRPr="00B51193" w:rsidRDefault="00B51193" w:rsidP="00B51193">
            <w:pPr>
              <w:spacing w:after="0" w:line="240" w:lineRule="auto"/>
              <w:rPr>
                <w:b/>
                <w:i/>
                <w:sz w:val="18"/>
                <w:szCs w:val="18"/>
                <w:lang w:val="uk-UA"/>
              </w:rPr>
            </w:pPr>
            <w:r w:rsidRPr="00B51193">
              <w:rPr>
                <w:b/>
                <w:i/>
                <w:sz w:val="18"/>
                <w:szCs w:val="18"/>
                <w:lang w:val="uk-UA"/>
              </w:rPr>
              <w:t>(Укладання угод – 2; платформ – 2; реєстрів – 2; навчання адміністраторів -  мінімум 2)</w:t>
            </w:r>
          </w:p>
          <w:p w:rsidR="0070162C" w:rsidRDefault="0070162C" w:rsidP="00966E6D">
            <w:pPr>
              <w:spacing w:after="0" w:line="240" w:lineRule="auto"/>
              <w:rPr>
                <w:i/>
                <w:sz w:val="18"/>
                <w:szCs w:val="18"/>
                <w:lang w:val="uk-UA"/>
              </w:rPr>
            </w:pPr>
          </w:p>
          <w:p w:rsidR="00232184" w:rsidRDefault="00232184" w:rsidP="00232184">
            <w:pPr>
              <w:spacing w:after="0" w:line="240" w:lineRule="auto"/>
              <w:jc w:val="both"/>
              <w:rPr>
                <w:sz w:val="18"/>
                <w:szCs w:val="18"/>
                <w:lang w:val="uk-UA"/>
              </w:rPr>
            </w:pPr>
            <w:r w:rsidRPr="00B51193">
              <w:rPr>
                <w:sz w:val="18"/>
                <w:szCs w:val="18"/>
                <w:lang w:val="uk-UA"/>
              </w:rPr>
              <w:t>розширена інформація на сайті, сторінки в соцмережах, відеозапис сесійних засідань ради, дорадчі органи ради</w:t>
            </w:r>
            <w:r w:rsidRPr="00B51193">
              <w:rPr>
                <w:sz w:val="18"/>
                <w:szCs w:val="18"/>
                <w:lang w:val="uk-UA"/>
              </w:rPr>
              <w:br/>
            </w:r>
            <w:r>
              <w:rPr>
                <w:sz w:val="18"/>
                <w:szCs w:val="18"/>
                <w:lang w:val="uk-UA"/>
              </w:rPr>
              <w:t xml:space="preserve">створена </w:t>
            </w:r>
          </w:p>
          <w:p w:rsidR="00232184" w:rsidRPr="00B51193" w:rsidRDefault="00232184" w:rsidP="00232184">
            <w:pPr>
              <w:spacing w:after="0" w:line="240" w:lineRule="auto"/>
              <w:jc w:val="both"/>
              <w:rPr>
                <w:sz w:val="18"/>
                <w:szCs w:val="18"/>
                <w:lang w:val="uk-UA"/>
              </w:rPr>
            </w:pPr>
            <w:r w:rsidRPr="00B51193">
              <w:rPr>
                <w:sz w:val="18"/>
                <w:szCs w:val="18"/>
                <w:lang w:val="uk-UA"/>
              </w:rPr>
              <w:t xml:space="preserve"> «Платформа прозорих фінансів громади за участю DOBRE</w:t>
            </w:r>
          </w:p>
          <w:p w:rsidR="00232184" w:rsidRPr="00B51193" w:rsidRDefault="00232184" w:rsidP="00232184">
            <w:pPr>
              <w:spacing w:after="0" w:line="240" w:lineRule="auto"/>
              <w:jc w:val="both"/>
              <w:rPr>
                <w:sz w:val="18"/>
                <w:szCs w:val="18"/>
                <w:lang w:val="uk-UA"/>
              </w:rPr>
            </w:pPr>
            <w:r w:rsidRPr="00B51193">
              <w:rPr>
                <w:sz w:val="18"/>
                <w:szCs w:val="18"/>
                <w:lang w:val="uk-UA"/>
              </w:rPr>
              <w:t>Рішення сесії сільської ради від 11.04.2017р. №241-22/VII«Про функціонування офіційного веб-сайту Могилівської ОТГ».</w:t>
            </w:r>
          </w:p>
          <w:p w:rsidR="00232184" w:rsidRPr="00B51193" w:rsidRDefault="00232184" w:rsidP="00232184">
            <w:pPr>
              <w:spacing w:after="0" w:line="240" w:lineRule="auto"/>
              <w:jc w:val="both"/>
              <w:rPr>
                <w:sz w:val="18"/>
                <w:szCs w:val="18"/>
                <w:lang w:val="uk-UA"/>
              </w:rPr>
            </w:pPr>
            <w:r w:rsidRPr="00B51193">
              <w:rPr>
                <w:sz w:val="18"/>
                <w:szCs w:val="18"/>
                <w:lang w:val="uk-UA"/>
              </w:rPr>
              <w:t>Висвітлення матеріалів на сайті громади та платформі Prozzoro.»</w:t>
            </w:r>
          </w:p>
          <w:p w:rsidR="00232184" w:rsidRPr="00C3050A" w:rsidRDefault="00232184" w:rsidP="00966E6D">
            <w:pPr>
              <w:spacing w:after="0" w:line="240" w:lineRule="auto"/>
              <w:rPr>
                <w:i/>
                <w:sz w:val="18"/>
                <w:szCs w:val="18"/>
                <w:lang w:val="uk-UA"/>
              </w:rPr>
            </w:pPr>
          </w:p>
        </w:tc>
      </w:tr>
    </w:tbl>
    <w:p w:rsidR="00735930" w:rsidRDefault="00735930" w:rsidP="009947E0">
      <w:pPr>
        <w:spacing w:after="0" w:line="240" w:lineRule="auto"/>
        <w:rPr>
          <w:b/>
          <w:sz w:val="24"/>
          <w:szCs w:val="24"/>
          <w:lang w:val="uk-UA"/>
        </w:rPr>
      </w:pPr>
    </w:p>
    <w:p w:rsidR="00735930" w:rsidRDefault="00735930" w:rsidP="009947E0">
      <w:pPr>
        <w:spacing w:after="0" w:line="240" w:lineRule="auto"/>
        <w:rPr>
          <w:b/>
          <w:sz w:val="24"/>
          <w:szCs w:val="24"/>
          <w:lang w:val="uk-UA"/>
        </w:rPr>
      </w:pPr>
    </w:p>
    <w:p w:rsidR="00735930" w:rsidRDefault="00735930" w:rsidP="009947E0">
      <w:pPr>
        <w:spacing w:after="0" w:line="240" w:lineRule="auto"/>
        <w:rPr>
          <w:b/>
          <w:sz w:val="24"/>
          <w:szCs w:val="24"/>
          <w:lang w:val="uk-UA"/>
        </w:rPr>
      </w:pPr>
    </w:p>
    <w:p w:rsidR="00735930" w:rsidRDefault="00735930" w:rsidP="009947E0">
      <w:pPr>
        <w:spacing w:after="0" w:line="240" w:lineRule="auto"/>
        <w:rPr>
          <w:b/>
          <w:sz w:val="24"/>
          <w:szCs w:val="24"/>
          <w:lang w:val="uk-UA"/>
        </w:rPr>
      </w:pPr>
    </w:p>
    <w:p w:rsidR="009947E0" w:rsidRPr="00C3050A" w:rsidRDefault="009947E0" w:rsidP="009947E0">
      <w:pPr>
        <w:spacing w:after="0" w:line="240" w:lineRule="auto"/>
        <w:rPr>
          <w:b/>
          <w:sz w:val="24"/>
          <w:szCs w:val="24"/>
          <w:lang w:val="uk-UA"/>
        </w:rPr>
      </w:pPr>
      <w:r w:rsidRPr="00C3050A">
        <w:rPr>
          <w:b/>
          <w:sz w:val="24"/>
          <w:szCs w:val="24"/>
          <w:lang w:val="uk-UA"/>
        </w:rPr>
        <w:t xml:space="preserve">2. </w:t>
      </w:r>
      <w:r w:rsidR="007524A8" w:rsidRPr="00C3050A">
        <w:rPr>
          <w:b/>
          <w:sz w:val="24"/>
          <w:szCs w:val="24"/>
          <w:lang w:val="uk-UA"/>
        </w:rPr>
        <w:t>Стан реалізації стратегічних проектів</w:t>
      </w:r>
      <w:r w:rsidR="00255842" w:rsidRPr="00255842">
        <w:rPr>
          <w:sz w:val="24"/>
          <w:szCs w:val="24"/>
          <w:lang w:val="uk-UA"/>
        </w:rPr>
        <w:t>(</w:t>
      </w:r>
      <w:r w:rsidR="00E451E7">
        <w:rPr>
          <w:sz w:val="24"/>
          <w:szCs w:val="24"/>
          <w:lang w:val="uk-UA"/>
        </w:rPr>
        <w:t>розроблених в формі карт стратегічних або ключових проектів</w:t>
      </w:r>
      <w:r w:rsidR="00255842" w:rsidRPr="00255842">
        <w:rPr>
          <w:sz w:val="24"/>
          <w:szCs w:val="24"/>
          <w:lang w:val="uk-UA"/>
        </w:rPr>
        <w:t>)</w:t>
      </w:r>
      <w:r w:rsidR="00066F68" w:rsidRPr="00C3050A">
        <w:rPr>
          <w:b/>
          <w:sz w:val="24"/>
          <w:szCs w:val="24"/>
          <w:lang w:val="uk-UA"/>
        </w:rPr>
        <w:t>:</w:t>
      </w:r>
    </w:p>
    <w:p w:rsidR="009947E0" w:rsidRPr="00C3050A" w:rsidRDefault="009947E0" w:rsidP="009947E0">
      <w:pPr>
        <w:spacing w:after="0" w:line="240" w:lineRule="auto"/>
        <w:jc w:val="center"/>
        <w:rPr>
          <w:i/>
          <w:sz w:val="10"/>
          <w:szCs w:val="10"/>
          <w:lang w:val="uk-UA"/>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3444"/>
        <w:gridCol w:w="4252"/>
        <w:gridCol w:w="3686"/>
        <w:gridCol w:w="3124"/>
      </w:tblGrid>
      <w:tr w:rsidR="007524A8" w:rsidRPr="00C3050A" w:rsidTr="000F6C67">
        <w:tc>
          <w:tcPr>
            <w:tcW w:w="379" w:type="dxa"/>
            <w:shd w:val="clear" w:color="auto" w:fill="C5E0B3" w:themeFill="accent6" w:themeFillTint="66"/>
          </w:tcPr>
          <w:p w:rsidR="007524A8" w:rsidRPr="00C3050A" w:rsidRDefault="007524A8" w:rsidP="007524A8">
            <w:pPr>
              <w:spacing w:after="0" w:line="240" w:lineRule="auto"/>
              <w:rPr>
                <w:i/>
                <w:lang w:val="uk-UA"/>
              </w:rPr>
            </w:pPr>
          </w:p>
        </w:tc>
        <w:tc>
          <w:tcPr>
            <w:tcW w:w="14506" w:type="dxa"/>
            <w:gridSpan w:val="4"/>
            <w:shd w:val="clear" w:color="auto" w:fill="FBE4D5" w:themeFill="accent2" w:themeFillTint="33"/>
          </w:tcPr>
          <w:p w:rsidR="00330077" w:rsidRPr="00B7565D" w:rsidRDefault="007524A8" w:rsidP="00330077">
            <w:pPr>
              <w:pStyle w:val="3"/>
              <w:rPr>
                <w:rFonts w:ascii="Calibri" w:hAnsi="Calibri" w:cs="Calibri"/>
                <w:color w:val="auto"/>
              </w:rPr>
            </w:pPr>
            <w:r w:rsidRPr="005A7BF5">
              <w:rPr>
                <w:i/>
                <w:color w:val="auto"/>
                <w:lang w:val="uk-UA"/>
              </w:rPr>
              <w:t>Операційна ціль:</w:t>
            </w:r>
            <w:r w:rsidR="00330077" w:rsidRPr="00B7565D">
              <w:rPr>
                <w:rFonts w:ascii="Calibri" w:hAnsi="Calibri" w:cs="Calibri"/>
                <w:color w:val="auto"/>
              </w:rPr>
              <w:t>1.3.</w:t>
            </w:r>
            <w:r w:rsidR="00330077" w:rsidRPr="00B7565D">
              <w:rPr>
                <w:rFonts w:ascii="Calibri" w:hAnsi="Calibri" w:cs="Calibri"/>
                <w:color w:val="auto"/>
              </w:rPr>
              <w:tab/>
              <w:t>Розвиток неаграрних видів економічної активності в громаді</w:t>
            </w:r>
          </w:p>
          <w:p w:rsidR="007524A8" w:rsidRPr="00C3050A" w:rsidRDefault="00330077" w:rsidP="00330077">
            <w:pPr>
              <w:spacing w:before="240" w:after="0" w:line="240" w:lineRule="auto"/>
              <w:rPr>
                <w:b/>
                <w:bCs/>
                <w:i/>
                <w:lang w:val="uk-UA"/>
              </w:rPr>
            </w:pPr>
            <w:r w:rsidRPr="00102027">
              <w:rPr>
                <w:sz w:val="18"/>
                <w:szCs w:val="18"/>
              </w:rPr>
              <w:t>(</w:t>
            </w:r>
            <w:r w:rsidRPr="00B7565D">
              <w:rPr>
                <w:sz w:val="18"/>
                <w:szCs w:val="18"/>
              </w:rPr>
              <w:t>Операційна ціль 2.3.</w:t>
            </w:r>
            <w:r w:rsidRPr="00B7565D">
              <w:rPr>
                <w:sz w:val="18"/>
                <w:szCs w:val="18"/>
              </w:rPr>
              <w:tab/>
              <w:t>Створення умов для високоякісних освіти культури та творчої активності мешканців, завдання 2.3.5. Створення на базі Могилівського сільського будинку культури сучасного осередку спортивного та  культурно-туристичного дозвілля.)</w:t>
            </w:r>
          </w:p>
        </w:tc>
      </w:tr>
      <w:tr w:rsidR="007524A8" w:rsidRPr="00C3050A" w:rsidTr="000F6C67">
        <w:tc>
          <w:tcPr>
            <w:tcW w:w="379" w:type="dxa"/>
            <w:shd w:val="clear" w:color="auto" w:fill="C5E0B3" w:themeFill="accent6" w:themeFillTint="66"/>
          </w:tcPr>
          <w:p w:rsidR="007524A8" w:rsidRPr="00C3050A" w:rsidRDefault="007524A8" w:rsidP="007524A8">
            <w:pPr>
              <w:spacing w:after="0" w:line="240" w:lineRule="auto"/>
              <w:rPr>
                <w:i/>
                <w:lang w:val="uk-UA"/>
              </w:rPr>
            </w:pPr>
          </w:p>
        </w:tc>
        <w:tc>
          <w:tcPr>
            <w:tcW w:w="3444" w:type="dxa"/>
            <w:shd w:val="clear" w:color="auto" w:fill="D9D9D9" w:themeFill="background1" w:themeFillShade="D9"/>
            <w:vAlign w:val="center"/>
          </w:tcPr>
          <w:p w:rsidR="007524A8" w:rsidRPr="00C3050A" w:rsidRDefault="007524A8" w:rsidP="007524A8">
            <w:pPr>
              <w:spacing w:after="0" w:line="240" w:lineRule="auto"/>
              <w:jc w:val="center"/>
              <w:rPr>
                <w:b/>
                <w:i/>
                <w:lang w:val="uk-UA"/>
              </w:rPr>
            </w:pPr>
            <w:r w:rsidRPr="00C3050A">
              <w:rPr>
                <w:b/>
                <w:i/>
                <w:lang w:val="uk-UA"/>
              </w:rPr>
              <w:t>Діяльність / захід</w:t>
            </w:r>
          </w:p>
        </w:tc>
        <w:tc>
          <w:tcPr>
            <w:tcW w:w="4252" w:type="dxa"/>
            <w:shd w:val="clear" w:color="auto" w:fill="D9D9D9" w:themeFill="background1" w:themeFillShade="D9"/>
            <w:vAlign w:val="center"/>
          </w:tcPr>
          <w:p w:rsidR="007524A8" w:rsidRPr="00C3050A" w:rsidRDefault="007524A8" w:rsidP="007524A8">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3686" w:type="dxa"/>
            <w:shd w:val="clear" w:color="auto" w:fill="D9D9D9" w:themeFill="background1" w:themeFillShade="D9"/>
            <w:vAlign w:val="center"/>
          </w:tcPr>
          <w:p w:rsidR="007524A8" w:rsidRPr="00C3050A" w:rsidRDefault="007524A8" w:rsidP="007524A8">
            <w:pPr>
              <w:spacing w:after="0" w:line="240" w:lineRule="auto"/>
              <w:jc w:val="center"/>
              <w:rPr>
                <w:b/>
                <w:i/>
                <w:lang w:val="uk-UA"/>
              </w:rPr>
            </w:pPr>
            <w:r w:rsidRPr="00C3050A">
              <w:rPr>
                <w:b/>
                <w:i/>
                <w:lang w:val="uk-UA"/>
              </w:rPr>
              <w:t>Виявлені проблеми та способи їх вирішення</w:t>
            </w:r>
          </w:p>
        </w:tc>
        <w:tc>
          <w:tcPr>
            <w:tcW w:w="3124" w:type="dxa"/>
            <w:shd w:val="clear" w:color="auto" w:fill="D9D9D9" w:themeFill="background1" w:themeFillShade="D9"/>
            <w:vAlign w:val="center"/>
          </w:tcPr>
          <w:p w:rsidR="007524A8" w:rsidRPr="00C3050A" w:rsidRDefault="007524A8" w:rsidP="007524A8">
            <w:pPr>
              <w:spacing w:after="0" w:line="240" w:lineRule="auto"/>
              <w:jc w:val="center"/>
              <w:rPr>
                <w:b/>
                <w:bCs/>
                <w:i/>
                <w:lang w:val="uk-UA"/>
              </w:rPr>
            </w:pPr>
            <w:r w:rsidRPr="00C3050A">
              <w:rPr>
                <w:b/>
                <w:bCs/>
                <w:i/>
                <w:lang w:val="uk-UA"/>
              </w:rPr>
              <w:t>Додаткова інформація та зауваження</w:t>
            </w:r>
          </w:p>
        </w:tc>
      </w:tr>
      <w:tr w:rsidR="009947E0" w:rsidRPr="00C3050A" w:rsidTr="000F6C67">
        <w:tc>
          <w:tcPr>
            <w:tcW w:w="379" w:type="dxa"/>
            <w:shd w:val="clear" w:color="auto" w:fill="C5E0B3" w:themeFill="accent6" w:themeFillTint="66"/>
          </w:tcPr>
          <w:p w:rsidR="009947E0" w:rsidRPr="00C3050A" w:rsidRDefault="009947E0" w:rsidP="00966E6D">
            <w:pPr>
              <w:spacing w:after="0" w:line="240" w:lineRule="auto"/>
              <w:rPr>
                <w:i/>
                <w:sz w:val="20"/>
                <w:szCs w:val="20"/>
                <w:lang w:val="uk-UA"/>
              </w:rPr>
            </w:pPr>
            <w:r w:rsidRPr="00C3050A">
              <w:rPr>
                <w:i/>
                <w:sz w:val="20"/>
                <w:szCs w:val="20"/>
                <w:lang w:val="uk-UA"/>
              </w:rPr>
              <w:t>1.</w:t>
            </w:r>
          </w:p>
        </w:tc>
        <w:tc>
          <w:tcPr>
            <w:tcW w:w="3444" w:type="dxa"/>
            <w:shd w:val="clear" w:color="auto" w:fill="auto"/>
          </w:tcPr>
          <w:p w:rsidR="00330077" w:rsidRPr="00D3751F" w:rsidRDefault="00330077" w:rsidP="00330077">
            <w:pPr>
              <w:spacing w:after="0" w:line="240" w:lineRule="auto"/>
              <w:rPr>
                <w:b/>
                <w:sz w:val="18"/>
                <w:szCs w:val="18"/>
                <w:lang w:val="uk-UA"/>
              </w:rPr>
            </w:pPr>
            <w:r w:rsidRPr="00D3751F">
              <w:rPr>
                <w:b/>
                <w:sz w:val="18"/>
                <w:szCs w:val="18"/>
                <w:lang w:val="uk-UA"/>
              </w:rPr>
              <w:t>Стратегічний проект</w:t>
            </w:r>
          </w:p>
          <w:p w:rsidR="00330077" w:rsidRPr="00D3751F" w:rsidRDefault="00330077" w:rsidP="00330077">
            <w:pPr>
              <w:spacing w:after="0" w:line="240" w:lineRule="auto"/>
              <w:rPr>
                <w:sz w:val="18"/>
                <w:szCs w:val="18"/>
                <w:lang w:val="uk-UA"/>
              </w:rPr>
            </w:pPr>
            <w:r w:rsidRPr="00D3751F">
              <w:rPr>
                <w:rFonts w:ascii="Calibri Light" w:hAnsi="Calibri Light" w:cs="Calibri Light"/>
                <w:b/>
                <w:bCs/>
                <w:sz w:val="20"/>
                <w:szCs w:val="20"/>
                <w:lang w:val="ru-RU"/>
              </w:rPr>
              <w:t>"</w:t>
            </w:r>
            <w:r w:rsidRPr="00D3751F">
              <w:rPr>
                <w:sz w:val="18"/>
                <w:szCs w:val="18"/>
                <w:lang w:val="uk-UA"/>
              </w:rPr>
              <w:t>КЗ "</w:t>
            </w:r>
            <w:r w:rsidRPr="00A67736">
              <w:rPr>
                <w:sz w:val="18"/>
                <w:szCs w:val="18"/>
                <w:lang w:val="uk-UA"/>
              </w:rPr>
              <w:t>Могилівський сільський</w:t>
            </w:r>
            <w:r w:rsidRPr="00D3751F">
              <w:rPr>
                <w:sz w:val="18"/>
                <w:szCs w:val="18"/>
                <w:lang w:val="uk-UA"/>
              </w:rPr>
              <w:t xml:space="preserve"> будинок культури", як осередок культурно-</w:t>
            </w:r>
            <w:r w:rsidRPr="00D3751F">
              <w:rPr>
                <w:sz w:val="18"/>
                <w:szCs w:val="18"/>
                <w:lang w:val="uk-UA"/>
              </w:rPr>
              <w:lastRenderedPageBreak/>
              <w:t>туристичного дозвілля громади"</w:t>
            </w:r>
          </w:p>
          <w:p w:rsidR="009947E0" w:rsidRPr="00C3050A" w:rsidRDefault="009947E0" w:rsidP="00966E6D">
            <w:pPr>
              <w:spacing w:after="0" w:line="240" w:lineRule="auto"/>
              <w:rPr>
                <w:i/>
                <w:sz w:val="18"/>
                <w:szCs w:val="18"/>
                <w:lang w:val="uk-UA"/>
              </w:rPr>
            </w:pPr>
          </w:p>
          <w:p w:rsidR="009947E0" w:rsidRPr="00C3050A" w:rsidRDefault="009947E0" w:rsidP="00966E6D">
            <w:pPr>
              <w:spacing w:after="0" w:line="240" w:lineRule="auto"/>
              <w:rPr>
                <w:i/>
                <w:sz w:val="18"/>
                <w:szCs w:val="18"/>
                <w:lang w:val="uk-UA"/>
              </w:rPr>
            </w:pPr>
          </w:p>
        </w:tc>
        <w:tc>
          <w:tcPr>
            <w:tcW w:w="4252" w:type="dxa"/>
            <w:shd w:val="clear" w:color="auto" w:fill="auto"/>
          </w:tcPr>
          <w:p w:rsidR="001C2F65" w:rsidRPr="00034AA5" w:rsidRDefault="00034AA5" w:rsidP="00034AA5">
            <w:pPr>
              <w:spacing w:after="0" w:line="240" w:lineRule="auto"/>
              <w:jc w:val="center"/>
              <w:rPr>
                <w:i/>
                <w:sz w:val="18"/>
                <w:szCs w:val="18"/>
                <w:lang w:val="uk-UA"/>
              </w:rPr>
            </w:pPr>
            <w:r w:rsidRPr="00034AA5">
              <w:rPr>
                <w:i/>
                <w:sz w:val="18"/>
                <w:szCs w:val="18"/>
                <w:lang w:val="uk-UA"/>
              </w:rPr>
              <w:lastRenderedPageBreak/>
              <w:t>Не реалізовано</w:t>
            </w:r>
          </w:p>
          <w:p w:rsidR="001C2F65" w:rsidRDefault="001C2F65" w:rsidP="00966E6D">
            <w:pPr>
              <w:spacing w:after="0" w:line="240" w:lineRule="auto"/>
              <w:rPr>
                <w:i/>
                <w:sz w:val="18"/>
                <w:szCs w:val="18"/>
                <w:lang w:val="uk-UA"/>
              </w:rPr>
            </w:pPr>
          </w:p>
          <w:p w:rsidR="001C2F65" w:rsidRDefault="001C2F65" w:rsidP="00966E6D">
            <w:pPr>
              <w:spacing w:after="0" w:line="240" w:lineRule="auto"/>
              <w:rPr>
                <w:i/>
                <w:sz w:val="18"/>
                <w:szCs w:val="18"/>
                <w:lang w:val="uk-UA"/>
              </w:rPr>
            </w:pPr>
          </w:p>
          <w:p w:rsidR="009947E0" w:rsidRPr="00C3050A" w:rsidRDefault="009947E0" w:rsidP="00966E6D">
            <w:pPr>
              <w:spacing w:after="0" w:line="240" w:lineRule="auto"/>
              <w:rPr>
                <w:i/>
                <w:sz w:val="18"/>
                <w:szCs w:val="18"/>
                <w:lang w:val="uk-UA"/>
              </w:rPr>
            </w:pPr>
          </w:p>
        </w:tc>
        <w:tc>
          <w:tcPr>
            <w:tcW w:w="3686" w:type="dxa"/>
            <w:shd w:val="clear" w:color="auto" w:fill="auto"/>
            <w:vAlign w:val="center"/>
          </w:tcPr>
          <w:p w:rsidR="009947E0" w:rsidRPr="00C3050A" w:rsidRDefault="00353C2D" w:rsidP="00966E6D">
            <w:pPr>
              <w:spacing w:after="0" w:line="240" w:lineRule="auto"/>
              <w:jc w:val="center"/>
              <w:rPr>
                <w:b/>
                <w:i/>
                <w:sz w:val="18"/>
                <w:szCs w:val="18"/>
                <w:lang w:val="uk-UA"/>
              </w:rPr>
            </w:pPr>
            <w:r>
              <w:rPr>
                <w:b/>
                <w:i/>
                <w:sz w:val="18"/>
                <w:szCs w:val="18"/>
                <w:lang w:val="uk-UA"/>
              </w:rPr>
              <w:lastRenderedPageBreak/>
              <w:t>Відсутність коштів у місцевому бюджеті на проведення ремонтних робіт.</w:t>
            </w:r>
          </w:p>
        </w:tc>
        <w:tc>
          <w:tcPr>
            <w:tcW w:w="3124" w:type="dxa"/>
            <w:shd w:val="clear" w:color="auto" w:fill="auto"/>
            <w:vAlign w:val="center"/>
          </w:tcPr>
          <w:p w:rsidR="009947E0" w:rsidRPr="00C3050A" w:rsidRDefault="00F8662D" w:rsidP="00966E6D">
            <w:pPr>
              <w:spacing w:after="0" w:line="240" w:lineRule="auto"/>
              <w:jc w:val="center"/>
              <w:rPr>
                <w:b/>
                <w:i/>
                <w:sz w:val="18"/>
                <w:szCs w:val="18"/>
                <w:lang w:val="uk-UA"/>
              </w:rPr>
            </w:pPr>
            <w:r>
              <w:rPr>
                <w:i/>
                <w:sz w:val="18"/>
                <w:szCs w:val="18"/>
                <w:lang w:val="uk-UA"/>
              </w:rPr>
              <w:t xml:space="preserve">Виготовлена проектно-кошторисна документація на проведення капітального ремонту </w:t>
            </w:r>
            <w:r>
              <w:rPr>
                <w:i/>
                <w:sz w:val="18"/>
                <w:szCs w:val="18"/>
                <w:lang w:val="uk-UA"/>
              </w:rPr>
              <w:lastRenderedPageBreak/>
              <w:t>об’єкту з облаштуванням прилеглої території. Розроблено положення. Проект якого опубліковано на сайті громади.</w:t>
            </w:r>
          </w:p>
        </w:tc>
      </w:tr>
    </w:tbl>
    <w:p w:rsidR="009947E0" w:rsidRDefault="009947E0">
      <w:pPr>
        <w:spacing w:after="0" w:line="240" w:lineRule="auto"/>
        <w:rPr>
          <w:b/>
          <w:sz w:val="24"/>
          <w:szCs w:val="24"/>
          <w:lang w:val="uk-UA"/>
        </w:rPr>
      </w:pPr>
    </w:p>
    <w:p w:rsidR="00375676" w:rsidRDefault="00375676">
      <w:pPr>
        <w:spacing w:after="0" w:line="240" w:lineRule="auto"/>
        <w:rPr>
          <w:b/>
          <w:sz w:val="24"/>
          <w:szCs w:val="24"/>
          <w:lang w:val="uk-UA"/>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3444"/>
        <w:gridCol w:w="4252"/>
        <w:gridCol w:w="3686"/>
        <w:gridCol w:w="3124"/>
      </w:tblGrid>
      <w:tr w:rsidR="00330077" w:rsidRPr="00C3050A" w:rsidTr="008833FA">
        <w:tc>
          <w:tcPr>
            <w:tcW w:w="379" w:type="dxa"/>
            <w:shd w:val="clear" w:color="auto" w:fill="C5E0B3" w:themeFill="accent6" w:themeFillTint="66"/>
          </w:tcPr>
          <w:p w:rsidR="00330077" w:rsidRPr="00C3050A" w:rsidRDefault="00330077" w:rsidP="008833FA">
            <w:pPr>
              <w:spacing w:after="0" w:line="240" w:lineRule="auto"/>
              <w:rPr>
                <w:i/>
                <w:lang w:val="uk-UA"/>
              </w:rPr>
            </w:pPr>
          </w:p>
        </w:tc>
        <w:tc>
          <w:tcPr>
            <w:tcW w:w="14506" w:type="dxa"/>
            <w:gridSpan w:val="4"/>
            <w:shd w:val="clear" w:color="auto" w:fill="FBE4D5" w:themeFill="accent2" w:themeFillTint="33"/>
          </w:tcPr>
          <w:p w:rsidR="00330077" w:rsidRDefault="00330077" w:rsidP="00375676">
            <w:pPr>
              <w:pStyle w:val="3"/>
              <w:rPr>
                <w:rFonts w:cs="Calibri"/>
                <w:color w:val="auto"/>
                <w:sz w:val="18"/>
                <w:szCs w:val="18"/>
                <w:lang w:val="uk-UA"/>
              </w:rPr>
            </w:pPr>
            <w:r w:rsidRPr="00375676">
              <w:rPr>
                <w:i/>
                <w:color w:val="auto"/>
                <w:lang w:val="uk-UA"/>
              </w:rPr>
              <w:t>Операційна ціль</w:t>
            </w:r>
            <w:r w:rsidR="00375676" w:rsidRPr="00375676">
              <w:rPr>
                <w:i/>
                <w:color w:val="auto"/>
                <w:lang w:val="uk-UA"/>
              </w:rPr>
              <w:t>:</w:t>
            </w:r>
            <w:r w:rsidRPr="00B7565D">
              <w:rPr>
                <w:rFonts w:cs="Calibri"/>
                <w:color w:val="auto"/>
                <w:sz w:val="18"/>
                <w:szCs w:val="18"/>
              </w:rPr>
              <w:t xml:space="preserve"> 3.1.</w:t>
            </w:r>
            <w:r w:rsidRPr="00B7565D">
              <w:rPr>
                <w:rFonts w:cs="Calibri"/>
                <w:color w:val="auto"/>
                <w:sz w:val="18"/>
                <w:szCs w:val="18"/>
              </w:rPr>
              <w:tab/>
              <w:t>Благоустрій, підтримання чистоти та порядку</w:t>
            </w:r>
          </w:p>
          <w:p w:rsidR="00375676" w:rsidRPr="00375676" w:rsidRDefault="00375676" w:rsidP="00375676">
            <w:pPr>
              <w:rPr>
                <w:lang w:val="uk-UA"/>
              </w:rPr>
            </w:pPr>
            <w:r w:rsidRPr="00C3050A">
              <w:rPr>
                <w:b/>
                <w:i/>
                <w:lang w:val="uk-UA"/>
              </w:rPr>
              <w:t xml:space="preserve">: </w:t>
            </w:r>
            <w:r w:rsidRPr="00B7565D">
              <w:rPr>
                <w:rFonts w:cs="Calibri Light"/>
                <w:sz w:val="20"/>
                <w:szCs w:val="20"/>
              </w:rPr>
              <w:t>Економічно сильна громада з різноманітним підприємництвом, яке спирається на аграрний та туристичний потенціал, створює можливості зайнятості для місцевих та приїжджих фахівців різних спеціальностей (Стратегічна ціль 1)</w:t>
            </w:r>
          </w:p>
        </w:tc>
      </w:tr>
      <w:tr w:rsidR="00330077" w:rsidRPr="00C3050A" w:rsidTr="008833FA">
        <w:tc>
          <w:tcPr>
            <w:tcW w:w="379" w:type="dxa"/>
            <w:shd w:val="clear" w:color="auto" w:fill="C5E0B3" w:themeFill="accent6" w:themeFillTint="66"/>
          </w:tcPr>
          <w:p w:rsidR="00330077" w:rsidRPr="00C3050A" w:rsidRDefault="00330077" w:rsidP="008833FA">
            <w:pPr>
              <w:spacing w:after="0" w:line="240" w:lineRule="auto"/>
              <w:rPr>
                <w:i/>
                <w:lang w:val="uk-UA"/>
              </w:rPr>
            </w:pPr>
          </w:p>
        </w:tc>
        <w:tc>
          <w:tcPr>
            <w:tcW w:w="3444" w:type="dxa"/>
            <w:shd w:val="clear" w:color="auto" w:fill="D9D9D9" w:themeFill="background1" w:themeFillShade="D9"/>
            <w:vAlign w:val="center"/>
          </w:tcPr>
          <w:p w:rsidR="00330077" w:rsidRPr="00C3050A" w:rsidRDefault="00330077" w:rsidP="008833FA">
            <w:pPr>
              <w:spacing w:after="0" w:line="240" w:lineRule="auto"/>
              <w:jc w:val="center"/>
              <w:rPr>
                <w:b/>
                <w:i/>
                <w:lang w:val="uk-UA"/>
              </w:rPr>
            </w:pPr>
            <w:r w:rsidRPr="00C3050A">
              <w:rPr>
                <w:b/>
                <w:i/>
                <w:lang w:val="uk-UA"/>
              </w:rPr>
              <w:t>Діяльність / захід</w:t>
            </w:r>
          </w:p>
        </w:tc>
        <w:tc>
          <w:tcPr>
            <w:tcW w:w="4252" w:type="dxa"/>
            <w:shd w:val="clear" w:color="auto" w:fill="D9D9D9" w:themeFill="background1" w:themeFillShade="D9"/>
            <w:vAlign w:val="center"/>
          </w:tcPr>
          <w:p w:rsidR="00330077" w:rsidRPr="00C3050A" w:rsidRDefault="00330077" w:rsidP="008833FA">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3686" w:type="dxa"/>
            <w:shd w:val="clear" w:color="auto" w:fill="D9D9D9" w:themeFill="background1" w:themeFillShade="D9"/>
            <w:vAlign w:val="center"/>
          </w:tcPr>
          <w:p w:rsidR="00330077" w:rsidRPr="00C3050A" w:rsidRDefault="00330077" w:rsidP="008833FA">
            <w:pPr>
              <w:spacing w:after="0" w:line="240" w:lineRule="auto"/>
              <w:jc w:val="center"/>
              <w:rPr>
                <w:b/>
                <w:i/>
                <w:lang w:val="uk-UA"/>
              </w:rPr>
            </w:pPr>
            <w:r w:rsidRPr="00C3050A">
              <w:rPr>
                <w:b/>
                <w:i/>
                <w:lang w:val="uk-UA"/>
              </w:rPr>
              <w:t>Виявлені проблеми та способи їх вирішення</w:t>
            </w:r>
          </w:p>
        </w:tc>
        <w:tc>
          <w:tcPr>
            <w:tcW w:w="3124" w:type="dxa"/>
            <w:shd w:val="clear" w:color="auto" w:fill="D9D9D9" w:themeFill="background1" w:themeFillShade="D9"/>
            <w:vAlign w:val="center"/>
          </w:tcPr>
          <w:p w:rsidR="00330077" w:rsidRPr="00C3050A" w:rsidRDefault="00330077" w:rsidP="008833FA">
            <w:pPr>
              <w:spacing w:after="0" w:line="240" w:lineRule="auto"/>
              <w:jc w:val="center"/>
              <w:rPr>
                <w:b/>
                <w:bCs/>
                <w:i/>
                <w:lang w:val="uk-UA"/>
              </w:rPr>
            </w:pPr>
            <w:r w:rsidRPr="00C3050A">
              <w:rPr>
                <w:b/>
                <w:bCs/>
                <w:i/>
                <w:lang w:val="uk-UA"/>
              </w:rPr>
              <w:t>Додаткова інформація та зауваження</w:t>
            </w:r>
          </w:p>
        </w:tc>
      </w:tr>
      <w:tr w:rsidR="00330077" w:rsidRPr="00C3050A" w:rsidTr="008833FA">
        <w:tc>
          <w:tcPr>
            <w:tcW w:w="379" w:type="dxa"/>
            <w:shd w:val="clear" w:color="auto" w:fill="C5E0B3" w:themeFill="accent6" w:themeFillTint="66"/>
          </w:tcPr>
          <w:p w:rsidR="00330077" w:rsidRPr="00C3050A" w:rsidRDefault="00330077" w:rsidP="008833FA">
            <w:pPr>
              <w:spacing w:after="0" w:line="240" w:lineRule="auto"/>
              <w:rPr>
                <w:i/>
                <w:sz w:val="20"/>
                <w:szCs w:val="20"/>
                <w:lang w:val="uk-UA"/>
              </w:rPr>
            </w:pPr>
            <w:r w:rsidRPr="00C3050A">
              <w:rPr>
                <w:i/>
                <w:sz w:val="20"/>
                <w:szCs w:val="20"/>
                <w:lang w:val="uk-UA"/>
              </w:rPr>
              <w:t>1.</w:t>
            </w:r>
          </w:p>
        </w:tc>
        <w:tc>
          <w:tcPr>
            <w:tcW w:w="3444" w:type="dxa"/>
            <w:shd w:val="clear" w:color="auto" w:fill="auto"/>
          </w:tcPr>
          <w:p w:rsidR="00330077" w:rsidRPr="000479CD" w:rsidRDefault="00330077" w:rsidP="00330077">
            <w:pPr>
              <w:spacing w:after="0" w:line="240" w:lineRule="auto"/>
              <w:rPr>
                <w:b/>
                <w:sz w:val="18"/>
                <w:szCs w:val="18"/>
                <w:lang w:val="uk-UA"/>
              </w:rPr>
            </w:pPr>
            <w:r w:rsidRPr="000479CD">
              <w:rPr>
                <w:b/>
                <w:sz w:val="18"/>
                <w:szCs w:val="18"/>
                <w:lang w:val="uk-UA"/>
              </w:rPr>
              <w:t>Стратегічний проект</w:t>
            </w:r>
          </w:p>
          <w:p w:rsidR="00330077" w:rsidRPr="00330077" w:rsidRDefault="00330077" w:rsidP="008833FA">
            <w:pPr>
              <w:spacing w:after="0" w:line="240" w:lineRule="auto"/>
              <w:rPr>
                <w:i/>
                <w:sz w:val="18"/>
                <w:szCs w:val="18"/>
                <w:lang w:val="uk-UA"/>
              </w:rPr>
            </w:pPr>
            <w:r w:rsidRPr="000479CD">
              <w:rPr>
                <w:rFonts w:ascii="Calibri Light" w:hAnsi="Calibri Light" w:cs="Calibri Light"/>
                <w:b/>
                <w:bCs/>
                <w:sz w:val="20"/>
                <w:szCs w:val="20"/>
                <w:lang w:val="ru-RU"/>
              </w:rPr>
              <w:t>"</w:t>
            </w:r>
            <w:r w:rsidRPr="000479CD">
              <w:rPr>
                <w:sz w:val="18"/>
                <w:szCs w:val="18"/>
                <w:lang w:val="uk-UA"/>
              </w:rPr>
              <w:t>Могилів - громада з сучасними підходами та технологіями у сфері екології, захисту навколишнього середовища, заощадження енергії та ресурсів"</w:t>
            </w:r>
          </w:p>
          <w:p w:rsidR="00330077" w:rsidRPr="00C3050A" w:rsidRDefault="00330077" w:rsidP="008833FA">
            <w:pPr>
              <w:spacing w:after="0" w:line="240" w:lineRule="auto"/>
              <w:rPr>
                <w:i/>
                <w:sz w:val="18"/>
                <w:szCs w:val="18"/>
                <w:lang w:val="uk-UA"/>
              </w:rPr>
            </w:pPr>
          </w:p>
        </w:tc>
        <w:tc>
          <w:tcPr>
            <w:tcW w:w="4252" w:type="dxa"/>
            <w:shd w:val="clear" w:color="auto" w:fill="auto"/>
          </w:tcPr>
          <w:p w:rsidR="001C2F65" w:rsidRDefault="00034AA5" w:rsidP="00034AA5">
            <w:pPr>
              <w:spacing w:after="0" w:line="240" w:lineRule="auto"/>
              <w:jc w:val="center"/>
              <w:rPr>
                <w:i/>
                <w:sz w:val="18"/>
                <w:szCs w:val="18"/>
                <w:lang w:val="uk-UA"/>
              </w:rPr>
            </w:pPr>
            <w:r w:rsidRPr="00034AA5">
              <w:rPr>
                <w:i/>
                <w:sz w:val="18"/>
                <w:szCs w:val="18"/>
                <w:lang w:val="uk-UA"/>
              </w:rPr>
              <w:t>Реалізовано частково</w:t>
            </w:r>
          </w:p>
          <w:p w:rsidR="00330077" w:rsidRPr="00C3050A" w:rsidRDefault="00330077" w:rsidP="00353C2D">
            <w:pPr>
              <w:spacing w:after="0" w:line="240" w:lineRule="auto"/>
              <w:rPr>
                <w:i/>
                <w:sz w:val="18"/>
                <w:szCs w:val="18"/>
                <w:lang w:val="uk-UA"/>
              </w:rPr>
            </w:pPr>
          </w:p>
        </w:tc>
        <w:tc>
          <w:tcPr>
            <w:tcW w:w="3686" w:type="dxa"/>
            <w:shd w:val="clear" w:color="auto" w:fill="auto"/>
            <w:vAlign w:val="center"/>
          </w:tcPr>
          <w:p w:rsidR="00330077" w:rsidRPr="00C3050A" w:rsidRDefault="00353C2D" w:rsidP="008833FA">
            <w:pPr>
              <w:spacing w:after="0" w:line="240" w:lineRule="auto"/>
              <w:jc w:val="center"/>
              <w:rPr>
                <w:b/>
                <w:i/>
                <w:sz w:val="18"/>
                <w:szCs w:val="18"/>
                <w:lang w:val="uk-UA"/>
              </w:rPr>
            </w:pPr>
            <w:r>
              <w:rPr>
                <w:b/>
                <w:i/>
                <w:sz w:val="18"/>
                <w:szCs w:val="18"/>
                <w:lang w:val="uk-UA"/>
              </w:rPr>
              <w:t>Низький відсоток укладених договорів з КП «Джерело» на вивіз сміття. Неналежний стан публічного простору громади.</w:t>
            </w:r>
          </w:p>
        </w:tc>
        <w:tc>
          <w:tcPr>
            <w:tcW w:w="3124" w:type="dxa"/>
            <w:shd w:val="clear" w:color="auto" w:fill="auto"/>
            <w:vAlign w:val="center"/>
          </w:tcPr>
          <w:p w:rsidR="00330077" w:rsidRPr="00C3050A" w:rsidRDefault="00F8662D" w:rsidP="008833FA">
            <w:pPr>
              <w:spacing w:after="0" w:line="240" w:lineRule="auto"/>
              <w:jc w:val="center"/>
              <w:rPr>
                <w:b/>
                <w:i/>
                <w:sz w:val="18"/>
                <w:szCs w:val="18"/>
                <w:lang w:val="uk-UA"/>
              </w:rPr>
            </w:pPr>
            <w:r>
              <w:rPr>
                <w:i/>
                <w:sz w:val="18"/>
                <w:szCs w:val="18"/>
                <w:lang w:val="uk-UA"/>
              </w:rPr>
              <w:t xml:space="preserve">Створено КП «Джерело», яке займається підтриманням чистоти та забезпеченням благоустрою у громаді. На території громади встановлені контейнери для збору сміття </w:t>
            </w:r>
            <w:r w:rsidRPr="00353C2D">
              <w:rPr>
                <w:i/>
                <w:sz w:val="18"/>
                <w:szCs w:val="18"/>
                <w:lang w:val="uk-UA"/>
              </w:rPr>
              <w:t>у кількості 32 шт.</w:t>
            </w:r>
            <w:r>
              <w:rPr>
                <w:i/>
                <w:sz w:val="18"/>
                <w:szCs w:val="18"/>
                <w:lang w:val="uk-UA"/>
              </w:rPr>
              <w:t>. Розроблена  схема і графік вивезення сміття.</w:t>
            </w:r>
          </w:p>
        </w:tc>
      </w:tr>
    </w:tbl>
    <w:p w:rsidR="00330077" w:rsidRDefault="00330077">
      <w:pPr>
        <w:spacing w:after="0" w:line="240" w:lineRule="auto"/>
        <w:rPr>
          <w:b/>
          <w:sz w:val="24"/>
          <w:szCs w:val="24"/>
          <w:lang w:val="uk-UA"/>
        </w:rPr>
      </w:pPr>
    </w:p>
    <w:p w:rsidR="00090B12" w:rsidRDefault="00090B12">
      <w:pPr>
        <w:spacing w:after="0" w:line="240" w:lineRule="auto"/>
        <w:rPr>
          <w:b/>
          <w:sz w:val="24"/>
          <w:szCs w:val="24"/>
          <w:lang w:val="uk-UA"/>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3444"/>
        <w:gridCol w:w="4252"/>
        <w:gridCol w:w="3686"/>
        <w:gridCol w:w="3124"/>
      </w:tblGrid>
      <w:tr w:rsidR="00330077" w:rsidRPr="00C3050A" w:rsidTr="008833FA">
        <w:tc>
          <w:tcPr>
            <w:tcW w:w="379" w:type="dxa"/>
            <w:shd w:val="clear" w:color="auto" w:fill="C5E0B3" w:themeFill="accent6" w:themeFillTint="66"/>
          </w:tcPr>
          <w:p w:rsidR="00330077" w:rsidRPr="00C3050A" w:rsidRDefault="00330077" w:rsidP="008833FA">
            <w:pPr>
              <w:spacing w:after="0" w:line="240" w:lineRule="auto"/>
              <w:rPr>
                <w:i/>
                <w:lang w:val="uk-UA"/>
              </w:rPr>
            </w:pPr>
          </w:p>
        </w:tc>
        <w:tc>
          <w:tcPr>
            <w:tcW w:w="14506" w:type="dxa"/>
            <w:gridSpan w:val="4"/>
            <w:shd w:val="clear" w:color="auto" w:fill="FBE4D5" w:themeFill="accent2" w:themeFillTint="33"/>
          </w:tcPr>
          <w:p w:rsidR="00330077" w:rsidRDefault="00330077" w:rsidP="00330077">
            <w:pPr>
              <w:pStyle w:val="3"/>
              <w:rPr>
                <w:rFonts w:ascii="Calibri" w:hAnsi="Calibri" w:cs="Calibri"/>
                <w:color w:val="auto"/>
                <w:lang w:val="uk-UA"/>
              </w:rPr>
            </w:pPr>
            <w:r w:rsidRPr="00B7565D">
              <w:rPr>
                <w:rFonts w:ascii="Calibri" w:hAnsi="Calibri" w:cs="Calibri"/>
                <w:color w:val="auto"/>
              </w:rPr>
              <w:t>Операційна ціль 1.3.</w:t>
            </w:r>
            <w:r w:rsidRPr="00B7565D">
              <w:rPr>
                <w:rFonts w:ascii="Calibri" w:hAnsi="Calibri" w:cs="Calibri"/>
                <w:color w:val="auto"/>
              </w:rPr>
              <w:tab/>
              <w:t>Розвиток неаграрних видів економічної активності в громаді</w:t>
            </w:r>
          </w:p>
          <w:p w:rsidR="00330077" w:rsidRPr="00E85341" w:rsidRDefault="00375676" w:rsidP="00E85341">
            <w:pPr>
              <w:rPr>
                <w:lang w:val="uk-UA"/>
              </w:rPr>
            </w:pPr>
            <w:r w:rsidRPr="00B7565D">
              <w:rPr>
                <w:rFonts w:cs="Calibri Light"/>
                <w:sz w:val="20"/>
                <w:szCs w:val="20"/>
              </w:rPr>
              <w:t>Економічно сильна громада з різноманітним підприємництвом, яке спирається на аграрний та туристичний потенціал, створює можливості зайнятості для місцевих та приїжджих фахівців різних спеціальностей (Стратегічна ціль 1)</w:t>
            </w:r>
          </w:p>
        </w:tc>
      </w:tr>
      <w:tr w:rsidR="00330077" w:rsidRPr="00C3050A" w:rsidTr="008833FA">
        <w:tc>
          <w:tcPr>
            <w:tcW w:w="379" w:type="dxa"/>
            <w:shd w:val="clear" w:color="auto" w:fill="C5E0B3" w:themeFill="accent6" w:themeFillTint="66"/>
          </w:tcPr>
          <w:p w:rsidR="00330077" w:rsidRPr="00C3050A" w:rsidRDefault="00330077" w:rsidP="008833FA">
            <w:pPr>
              <w:spacing w:after="0" w:line="240" w:lineRule="auto"/>
              <w:rPr>
                <w:i/>
                <w:lang w:val="uk-UA"/>
              </w:rPr>
            </w:pPr>
          </w:p>
        </w:tc>
        <w:tc>
          <w:tcPr>
            <w:tcW w:w="3444" w:type="dxa"/>
            <w:shd w:val="clear" w:color="auto" w:fill="D9D9D9" w:themeFill="background1" w:themeFillShade="D9"/>
            <w:vAlign w:val="center"/>
          </w:tcPr>
          <w:p w:rsidR="00330077" w:rsidRPr="00C3050A" w:rsidRDefault="00330077" w:rsidP="008833FA">
            <w:pPr>
              <w:spacing w:after="0" w:line="240" w:lineRule="auto"/>
              <w:jc w:val="center"/>
              <w:rPr>
                <w:b/>
                <w:i/>
                <w:lang w:val="uk-UA"/>
              </w:rPr>
            </w:pPr>
            <w:r w:rsidRPr="00C3050A">
              <w:rPr>
                <w:b/>
                <w:i/>
                <w:lang w:val="uk-UA"/>
              </w:rPr>
              <w:t>Діяльність / захід</w:t>
            </w:r>
          </w:p>
        </w:tc>
        <w:tc>
          <w:tcPr>
            <w:tcW w:w="4252" w:type="dxa"/>
            <w:shd w:val="clear" w:color="auto" w:fill="D9D9D9" w:themeFill="background1" w:themeFillShade="D9"/>
            <w:vAlign w:val="center"/>
          </w:tcPr>
          <w:p w:rsidR="00330077" w:rsidRPr="00C3050A" w:rsidRDefault="00330077" w:rsidP="008833FA">
            <w:pPr>
              <w:spacing w:after="0" w:line="240" w:lineRule="auto"/>
              <w:jc w:val="center"/>
              <w:rPr>
                <w:b/>
                <w:i/>
                <w:lang w:val="uk-UA"/>
              </w:rPr>
            </w:pPr>
            <w:r w:rsidRPr="00C3050A">
              <w:rPr>
                <w:b/>
                <w:i/>
                <w:lang w:val="uk-UA"/>
              </w:rPr>
              <w:t>Стан реалізації:                                   реалізовано повністю/частково;                                на етапі реалізації;                                                                 не реалізується/не реалізовано</w:t>
            </w:r>
          </w:p>
        </w:tc>
        <w:tc>
          <w:tcPr>
            <w:tcW w:w="3686" w:type="dxa"/>
            <w:shd w:val="clear" w:color="auto" w:fill="D9D9D9" w:themeFill="background1" w:themeFillShade="D9"/>
            <w:vAlign w:val="center"/>
          </w:tcPr>
          <w:p w:rsidR="00330077" w:rsidRPr="00C3050A" w:rsidRDefault="00330077" w:rsidP="008833FA">
            <w:pPr>
              <w:spacing w:after="0" w:line="240" w:lineRule="auto"/>
              <w:jc w:val="center"/>
              <w:rPr>
                <w:b/>
                <w:i/>
                <w:lang w:val="uk-UA"/>
              </w:rPr>
            </w:pPr>
            <w:r w:rsidRPr="00C3050A">
              <w:rPr>
                <w:b/>
                <w:i/>
                <w:lang w:val="uk-UA"/>
              </w:rPr>
              <w:t>Виявлені проблеми та способи їх вирішення</w:t>
            </w:r>
          </w:p>
        </w:tc>
        <w:tc>
          <w:tcPr>
            <w:tcW w:w="3124" w:type="dxa"/>
            <w:shd w:val="clear" w:color="auto" w:fill="D9D9D9" w:themeFill="background1" w:themeFillShade="D9"/>
            <w:vAlign w:val="center"/>
          </w:tcPr>
          <w:p w:rsidR="00330077" w:rsidRPr="00C3050A" w:rsidRDefault="00330077" w:rsidP="008833FA">
            <w:pPr>
              <w:spacing w:after="0" w:line="240" w:lineRule="auto"/>
              <w:jc w:val="center"/>
              <w:rPr>
                <w:b/>
                <w:bCs/>
                <w:i/>
                <w:lang w:val="uk-UA"/>
              </w:rPr>
            </w:pPr>
            <w:r w:rsidRPr="00C3050A">
              <w:rPr>
                <w:b/>
                <w:bCs/>
                <w:i/>
                <w:lang w:val="uk-UA"/>
              </w:rPr>
              <w:t>Додаткова інформація та зауваження</w:t>
            </w:r>
          </w:p>
        </w:tc>
      </w:tr>
      <w:tr w:rsidR="00330077" w:rsidRPr="00C3050A" w:rsidTr="008833FA">
        <w:tc>
          <w:tcPr>
            <w:tcW w:w="379" w:type="dxa"/>
            <w:shd w:val="clear" w:color="auto" w:fill="C5E0B3" w:themeFill="accent6" w:themeFillTint="66"/>
          </w:tcPr>
          <w:p w:rsidR="00330077" w:rsidRPr="00C3050A" w:rsidRDefault="00330077" w:rsidP="008833FA">
            <w:pPr>
              <w:spacing w:after="0" w:line="240" w:lineRule="auto"/>
              <w:rPr>
                <w:i/>
                <w:sz w:val="20"/>
                <w:szCs w:val="20"/>
                <w:lang w:val="uk-UA"/>
              </w:rPr>
            </w:pPr>
            <w:r w:rsidRPr="00C3050A">
              <w:rPr>
                <w:i/>
                <w:sz w:val="20"/>
                <w:szCs w:val="20"/>
                <w:lang w:val="uk-UA"/>
              </w:rPr>
              <w:t>1.</w:t>
            </w:r>
          </w:p>
        </w:tc>
        <w:tc>
          <w:tcPr>
            <w:tcW w:w="3444" w:type="dxa"/>
            <w:shd w:val="clear" w:color="auto" w:fill="auto"/>
          </w:tcPr>
          <w:p w:rsidR="00330077" w:rsidRPr="00A72BEC" w:rsidRDefault="00330077" w:rsidP="00330077">
            <w:pPr>
              <w:spacing w:after="0" w:line="240" w:lineRule="auto"/>
              <w:rPr>
                <w:b/>
                <w:sz w:val="18"/>
                <w:szCs w:val="18"/>
                <w:lang w:val="uk-UA"/>
              </w:rPr>
            </w:pPr>
            <w:r w:rsidRPr="00A72BEC">
              <w:rPr>
                <w:b/>
                <w:sz w:val="18"/>
                <w:szCs w:val="18"/>
                <w:lang w:val="uk-UA"/>
              </w:rPr>
              <w:t>Стратегічний проект</w:t>
            </w:r>
          </w:p>
          <w:p w:rsidR="00330077" w:rsidRPr="00330077" w:rsidRDefault="00330077" w:rsidP="008833FA">
            <w:pPr>
              <w:spacing w:after="0" w:line="240" w:lineRule="auto"/>
              <w:rPr>
                <w:sz w:val="18"/>
                <w:szCs w:val="18"/>
                <w:lang w:val="uk-UA"/>
              </w:rPr>
            </w:pPr>
            <w:r w:rsidRPr="00A72BEC">
              <w:rPr>
                <w:sz w:val="18"/>
                <w:szCs w:val="18"/>
                <w:lang w:val="uk-UA"/>
              </w:rPr>
              <w:t>"Енергонезалежність громади – запорука добробуту"</w:t>
            </w:r>
          </w:p>
          <w:p w:rsidR="00330077" w:rsidRPr="00C3050A" w:rsidRDefault="00330077" w:rsidP="008833FA">
            <w:pPr>
              <w:spacing w:after="0" w:line="240" w:lineRule="auto"/>
              <w:rPr>
                <w:i/>
                <w:sz w:val="18"/>
                <w:szCs w:val="18"/>
                <w:lang w:val="uk-UA"/>
              </w:rPr>
            </w:pPr>
          </w:p>
        </w:tc>
        <w:tc>
          <w:tcPr>
            <w:tcW w:w="4252" w:type="dxa"/>
            <w:shd w:val="clear" w:color="auto" w:fill="auto"/>
          </w:tcPr>
          <w:p w:rsidR="001C2F65" w:rsidRPr="00034AA5" w:rsidRDefault="00034AA5" w:rsidP="00034AA5">
            <w:pPr>
              <w:spacing w:after="0" w:line="240" w:lineRule="auto"/>
              <w:jc w:val="center"/>
              <w:rPr>
                <w:i/>
                <w:sz w:val="18"/>
                <w:szCs w:val="18"/>
                <w:lang w:val="uk-UA"/>
              </w:rPr>
            </w:pPr>
            <w:r w:rsidRPr="00034AA5">
              <w:rPr>
                <w:i/>
                <w:sz w:val="18"/>
                <w:szCs w:val="18"/>
                <w:lang w:val="uk-UA"/>
              </w:rPr>
              <w:lastRenderedPageBreak/>
              <w:t>Реалізовано частково</w:t>
            </w:r>
          </w:p>
          <w:p w:rsidR="001C2F65" w:rsidRDefault="001C2F65" w:rsidP="00353C2D">
            <w:pPr>
              <w:spacing w:after="0" w:line="240" w:lineRule="auto"/>
              <w:rPr>
                <w:i/>
                <w:sz w:val="18"/>
                <w:szCs w:val="18"/>
                <w:lang w:val="uk-UA"/>
              </w:rPr>
            </w:pPr>
          </w:p>
          <w:p w:rsidR="001C2F65" w:rsidRDefault="001C2F65" w:rsidP="00353C2D">
            <w:pPr>
              <w:spacing w:after="0" w:line="240" w:lineRule="auto"/>
              <w:rPr>
                <w:i/>
                <w:sz w:val="18"/>
                <w:szCs w:val="18"/>
                <w:lang w:val="uk-UA"/>
              </w:rPr>
            </w:pPr>
          </w:p>
          <w:p w:rsidR="001C2F65" w:rsidRDefault="001C2F65" w:rsidP="00353C2D">
            <w:pPr>
              <w:spacing w:after="0" w:line="240" w:lineRule="auto"/>
              <w:rPr>
                <w:i/>
                <w:sz w:val="18"/>
                <w:szCs w:val="18"/>
                <w:lang w:val="uk-UA"/>
              </w:rPr>
            </w:pPr>
          </w:p>
          <w:p w:rsidR="00330077" w:rsidRPr="00C3050A" w:rsidRDefault="00330077" w:rsidP="00353C2D">
            <w:pPr>
              <w:spacing w:after="0" w:line="240" w:lineRule="auto"/>
              <w:rPr>
                <w:i/>
                <w:sz w:val="18"/>
                <w:szCs w:val="18"/>
                <w:lang w:val="uk-UA"/>
              </w:rPr>
            </w:pPr>
          </w:p>
        </w:tc>
        <w:tc>
          <w:tcPr>
            <w:tcW w:w="3686" w:type="dxa"/>
            <w:shd w:val="clear" w:color="auto" w:fill="auto"/>
            <w:vAlign w:val="center"/>
          </w:tcPr>
          <w:p w:rsidR="00330077" w:rsidRPr="00C3050A" w:rsidRDefault="002141CB" w:rsidP="002141CB">
            <w:pPr>
              <w:spacing w:after="0" w:line="240" w:lineRule="auto"/>
              <w:jc w:val="center"/>
              <w:rPr>
                <w:b/>
                <w:i/>
                <w:sz w:val="18"/>
                <w:szCs w:val="18"/>
                <w:lang w:val="uk-UA"/>
              </w:rPr>
            </w:pPr>
            <w:r>
              <w:rPr>
                <w:b/>
                <w:i/>
                <w:sz w:val="18"/>
                <w:szCs w:val="18"/>
                <w:lang w:val="uk-UA"/>
              </w:rPr>
              <w:lastRenderedPageBreak/>
              <w:t xml:space="preserve">Відсутність визначених земельних ділянок для будівництва </w:t>
            </w:r>
            <w:r w:rsidRPr="002141CB">
              <w:rPr>
                <w:b/>
                <w:i/>
                <w:sz w:val="18"/>
                <w:szCs w:val="18"/>
                <w:lang w:val="uk-UA"/>
              </w:rPr>
              <w:t>енергогенеруючих агрегатів</w:t>
            </w:r>
            <w:r>
              <w:rPr>
                <w:b/>
                <w:i/>
                <w:sz w:val="18"/>
                <w:szCs w:val="18"/>
                <w:lang w:val="uk-UA"/>
              </w:rPr>
              <w:t xml:space="preserve">. Відсутність коштів у </w:t>
            </w:r>
            <w:r>
              <w:rPr>
                <w:b/>
                <w:i/>
                <w:sz w:val="18"/>
                <w:szCs w:val="18"/>
                <w:lang w:val="uk-UA"/>
              </w:rPr>
              <w:lastRenderedPageBreak/>
              <w:t>місцевому бюджеті для створення власної системи енерговиробництва та проведення реконструкції шкільної котельні та системи опалення навчального закладу.</w:t>
            </w:r>
          </w:p>
        </w:tc>
        <w:tc>
          <w:tcPr>
            <w:tcW w:w="3124" w:type="dxa"/>
            <w:shd w:val="clear" w:color="auto" w:fill="auto"/>
            <w:vAlign w:val="center"/>
          </w:tcPr>
          <w:p w:rsidR="00F8662D" w:rsidRPr="00353C2D" w:rsidRDefault="00F8662D" w:rsidP="00F8662D">
            <w:pPr>
              <w:spacing w:after="0" w:line="240" w:lineRule="auto"/>
              <w:rPr>
                <w:i/>
                <w:sz w:val="18"/>
                <w:szCs w:val="18"/>
                <w:lang w:val="uk-UA"/>
              </w:rPr>
            </w:pPr>
            <w:r>
              <w:rPr>
                <w:i/>
                <w:sz w:val="18"/>
                <w:szCs w:val="18"/>
                <w:lang w:val="uk-UA"/>
              </w:rPr>
              <w:lastRenderedPageBreak/>
              <w:t>З</w:t>
            </w:r>
            <w:r w:rsidRPr="00353C2D">
              <w:rPr>
                <w:i/>
                <w:sz w:val="18"/>
                <w:szCs w:val="18"/>
                <w:lang w:val="uk-UA"/>
              </w:rPr>
              <w:t xml:space="preserve"> метою створення незалежної енергетичної системи та підвищення енергоефективності </w:t>
            </w:r>
            <w:r w:rsidRPr="00353C2D">
              <w:rPr>
                <w:i/>
                <w:sz w:val="18"/>
                <w:szCs w:val="18"/>
                <w:lang w:val="uk-UA"/>
              </w:rPr>
              <w:lastRenderedPageBreak/>
              <w:t>для економії бюджету, в тому числі запровадження альтернативних джерел енергії в комунальних установах та закладах: розроблена ПКД та виконаний комплекс робіт по проекту «Сучасна школа: енергозберігаючі заходи Могилівській ЗОШ І-III ступенів імені Героя Радянського  Союзу І.М. Шишканя з реконструкцією покрівлі, з заміною вікон та дверей   на металопластикові та установленням сонячних батарей" протягом року проведено видатків на загальну суму 8751,7 тис.грн. за рахунок коштів державного та сільського бюджету Могилівської ОТГ; за рахунок коштів місцевого бюджету у сумі 85,6 тис.грн. виготовлена проектно-кошторисна документація на реалізацію інвестиційного проекту з влаштування твердопаливної котельні для опалення опорного закладу</w:t>
            </w:r>
            <w:r>
              <w:rPr>
                <w:i/>
                <w:sz w:val="18"/>
                <w:szCs w:val="18"/>
                <w:lang w:val="uk-UA"/>
              </w:rPr>
              <w:t>.</w:t>
            </w:r>
          </w:p>
          <w:p w:rsidR="00330077" w:rsidRPr="00C3050A" w:rsidRDefault="00F8662D" w:rsidP="00F8662D">
            <w:pPr>
              <w:spacing w:after="0" w:line="240" w:lineRule="auto"/>
              <w:jc w:val="center"/>
              <w:rPr>
                <w:b/>
                <w:i/>
                <w:sz w:val="18"/>
                <w:szCs w:val="18"/>
                <w:lang w:val="uk-UA"/>
              </w:rPr>
            </w:pPr>
            <w:r>
              <w:rPr>
                <w:i/>
                <w:sz w:val="18"/>
                <w:szCs w:val="18"/>
                <w:lang w:val="uk-UA"/>
              </w:rPr>
              <w:t xml:space="preserve">У </w:t>
            </w:r>
            <w:r w:rsidRPr="00353C2D">
              <w:rPr>
                <w:i/>
                <w:sz w:val="18"/>
                <w:szCs w:val="18"/>
                <w:lang w:val="uk-UA"/>
              </w:rPr>
              <w:t xml:space="preserve"> рамках популяризація можливостей застосування альтернативних джерел енергії в індивідуальних господарствах та започаткування енергокооперації у п’яти індивідуальних господарствах громади.</w:t>
            </w:r>
          </w:p>
        </w:tc>
      </w:tr>
    </w:tbl>
    <w:p w:rsidR="00330077" w:rsidRPr="00C3050A" w:rsidRDefault="00330077">
      <w:pPr>
        <w:spacing w:after="0" w:line="240" w:lineRule="auto"/>
        <w:rPr>
          <w:b/>
          <w:sz w:val="24"/>
          <w:szCs w:val="24"/>
          <w:lang w:val="uk-UA"/>
        </w:rPr>
      </w:pPr>
    </w:p>
    <w:p w:rsidR="009947E0" w:rsidRDefault="009947E0">
      <w:pPr>
        <w:spacing w:after="0" w:line="240" w:lineRule="auto"/>
        <w:rPr>
          <w:b/>
          <w:sz w:val="24"/>
          <w:szCs w:val="24"/>
          <w:lang w:val="uk-UA"/>
        </w:rPr>
      </w:pPr>
    </w:p>
    <w:p w:rsidR="00735930" w:rsidRDefault="00735930">
      <w:pPr>
        <w:spacing w:after="0" w:line="240" w:lineRule="auto"/>
        <w:rPr>
          <w:b/>
          <w:sz w:val="24"/>
          <w:szCs w:val="24"/>
          <w:lang w:val="uk-UA"/>
        </w:rPr>
      </w:pPr>
    </w:p>
    <w:p w:rsidR="00735930" w:rsidRDefault="00735930">
      <w:pPr>
        <w:spacing w:after="0" w:line="240" w:lineRule="auto"/>
        <w:rPr>
          <w:b/>
          <w:sz w:val="24"/>
          <w:szCs w:val="24"/>
          <w:lang w:val="uk-UA"/>
        </w:rPr>
      </w:pPr>
    </w:p>
    <w:p w:rsidR="00735930" w:rsidRPr="00C3050A" w:rsidRDefault="00735930">
      <w:pPr>
        <w:spacing w:after="0" w:line="240" w:lineRule="auto"/>
        <w:rPr>
          <w:b/>
          <w:sz w:val="24"/>
          <w:szCs w:val="24"/>
          <w:lang w:val="uk-UA"/>
        </w:rPr>
      </w:pPr>
    </w:p>
    <w:p w:rsidR="006C1F6E" w:rsidRPr="00C3050A" w:rsidRDefault="00370A70" w:rsidP="006C1F6E">
      <w:pPr>
        <w:spacing w:after="0" w:line="240" w:lineRule="auto"/>
        <w:rPr>
          <w:b/>
          <w:sz w:val="24"/>
          <w:szCs w:val="24"/>
          <w:lang w:val="uk-UA"/>
        </w:rPr>
      </w:pPr>
      <w:r w:rsidRPr="00C3050A">
        <w:rPr>
          <w:b/>
          <w:sz w:val="24"/>
          <w:szCs w:val="24"/>
          <w:lang w:val="uk-UA"/>
        </w:rPr>
        <w:t>3</w:t>
      </w:r>
      <w:r w:rsidR="006C1F6E" w:rsidRPr="00C3050A">
        <w:rPr>
          <w:b/>
          <w:sz w:val="24"/>
          <w:szCs w:val="24"/>
          <w:lang w:val="uk-UA"/>
        </w:rPr>
        <w:t xml:space="preserve">. </w:t>
      </w:r>
      <w:r w:rsidR="007524A8" w:rsidRPr="00C3050A">
        <w:rPr>
          <w:b/>
          <w:sz w:val="24"/>
          <w:szCs w:val="24"/>
          <w:lang w:val="uk-UA"/>
        </w:rPr>
        <w:t xml:space="preserve">Заходи, заплановані на поточний рік </w:t>
      </w:r>
      <w:r w:rsidR="009947E0" w:rsidRPr="00C3050A">
        <w:rPr>
          <w:b/>
          <w:sz w:val="24"/>
          <w:szCs w:val="24"/>
          <w:lang w:val="uk-UA"/>
        </w:rPr>
        <w:t xml:space="preserve">(2020 </w:t>
      </w:r>
      <w:r w:rsidR="007524A8" w:rsidRPr="00C3050A">
        <w:rPr>
          <w:b/>
          <w:sz w:val="24"/>
          <w:szCs w:val="24"/>
          <w:lang w:val="uk-UA"/>
        </w:rPr>
        <w:t>р</w:t>
      </w:r>
      <w:r w:rsidR="009947E0" w:rsidRPr="00C3050A">
        <w:rPr>
          <w:b/>
          <w:sz w:val="24"/>
          <w:szCs w:val="24"/>
          <w:lang w:val="uk-UA"/>
        </w:rPr>
        <w:t>.)</w:t>
      </w:r>
      <w:r w:rsidR="006C1F6E" w:rsidRPr="00C3050A">
        <w:rPr>
          <w:b/>
          <w:sz w:val="24"/>
          <w:szCs w:val="24"/>
          <w:lang w:val="uk-UA"/>
        </w:rPr>
        <w:t>:</w:t>
      </w:r>
    </w:p>
    <w:p w:rsidR="006C1F6E" w:rsidRPr="00C3050A" w:rsidRDefault="006C1F6E" w:rsidP="006C1F6E">
      <w:pPr>
        <w:spacing w:after="0" w:line="240" w:lineRule="auto"/>
        <w:rPr>
          <w:i/>
          <w:sz w:val="10"/>
          <w:szCs w:val="10"/>
          <w:lang w:val="uk-UA"/>
        </w:rPr>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2605"/>
        <w:gridCol w:w="1248"/>
        <w:gridCol w:w="2411"/>
        <w:gridCol w:w="1842"/>
        <w:gridCol w:w="1417"/>
        <w:gridCol w:w="2550"/>
        <w:gridCol w:w="2699"/>
      </w:tblGrid>
      <w:tr w:rsidR="007524A8" w:rsidRPr="00C3050A" w:rsidTr="00D05078">
        <w:tc>
          <w:tcPr>
            <w:tcW w:w="123" w:type="pct"/>
            <w:shd w:val="clear" w:color="auto" w:fill="D5DCE4" w:themeFill="text2" w:themeFillTint="33"/>
          </w:tcPr>
          <w:p w:rsidR="007524A8" w:rsidRPr="00C3050A" w:rsidRDefault="007524A8" w:rsidP="007524A8">
            <w:pPr>
              <w:spacing w:after="0" w:line="240" w:lineRule="auto"/>
              <w:rPr>
                <w:i/>
                <w:lang w:val="uk-UA"/>
              </w:rPr>
            </w:pPr>
          </w:p>
        </w:tc>
        <w:tc>
          <w:tcPr>
            <w:tcW w:w="4877" w:type="pct"/>
            <w:gridSpan w:val="7"/>
            <w:shd w:val="clear" w:color="auto" w:fill="FBE4D5" w:themeFill="accent2" w:themeFillTint="33"/>
          </w:tcPr>
          <w:p w:rsidR="007524A8" w:rsidRPr="00C3050A" w:rsidRDefault="007524A8" w:rsidP="007524A8">
            <w:pPr>
              <w:spacing w:before="240" w:after="0" w:line="240" w:lineRule="auto"/>
              <w:rPr>
                <w:b/>
                <w:bCs/>
                <w:i/>
                <w:lang w:val="uk-UA"/>
              </w:rPr>
            </w:pPr>
            <w:r w:rsidRPr="00C3050A">
              <w:rPr>
                <w:b/>
                <w:i/>
                <w:lang w:val="uk-UA"/>
              </w:rPr>
              <w:t xml:space="preserve">Операційна ціль: </w:t>
            </w:r>
            <w:r w:rsidR="00CD371E">
              <w:rPr>
                <w:b/>
                <w:bCs/>
                <w:sz w:val="23"/>
                <w:szCs w:val="23"/>
              </w:rPr>
              <w:t>1.1. Створення організаційних та інфраструктурних передумов для розвитку економіки та залучення інвестицій</w:t>
            </w:r>
          </w:p>
        </w:tc>
      </w:tr>
      <w:tr w:rsidR="007524A8" w:rsidRPr="00C3050A" w:rsidTr="00F8662D">
        <w:tc>
          <w:tcPr>
            <w:tcW w:w="123" w:type="pct"/>
            <w:shd w:val="clear" w:color="auto" w:fill="D5DCE4" w:themeFill="text2" w:themeFillTint="33"/>
          </w:tcPr>
          <w:p w:rsidR="007524A8" w:rsidRPr="00C3050A" w:rsidRDefault="007524A8" w:rsidP="007524A8">
            <w:pPr>
              <w:spacing w:after="0" w:line="240" w:lineRule="auto"/>
              <w:rPr>
                <w:i/>
                <w:lang w:val="uk-UA"/>
              </w:rPr>
            </w:pPr>
          </w:p>
        </w:tc>
        <w:tc>
          <w:tcPr>
            <w:tcW w:w="860" w:type="pct"/>
            <w:shd w:val="clear" w:color="auto" w:fill="D9D9D9" w:themeFill="background1" w:themeFillShade="D9"/>
            <w:vAlign w:val="center"/>
          </w:tcPr>
          <w:p w:rsidR="007524A8" w:rsidRPr="00C3050A" w:rsidRDefault="007524A8" w:rsidP="007524A8">
            <w:pPr>
              <w:spacing w:after="0" w:line="240" w:lineRule="auto"/>
              <w:jc w:val="center"/>
              <w:rPr>
                <w:b/>
                <w:i/>
                <w:lang w:val="uk-UA"/>
              </w:rPr>
            </w:pPr>
            <w:r w:rsidRPr="00C3050A">
              <w:rPr>
                <w:b/>
                <w:i/>
                <w:lang w:val="uk-UA"/>
              </w:rPr>
              <w:t>Діяльність / захід</w:t>
            </w:r>
          </w:p>
        </w:tc>
        <w:tc>
          <w:tcPr>
            <w:tcW w:w="412" w:type="pct"/>
            <w:shd w:val="clear" w:color="auto" w:fill="D9D9D9" w:themeFill="background1" w:themeFillShade="D9"/>
            <w:vAlign w:val="center"/>
          </w:tcPr>
          <w:p w:rsidR="007524A8" w:rsidRPr="00C3050A" w:rsidRDefault="007524A8" w:rsidP="007524A8">
            <w:pPr>
              <w:spacing w:after="0" w:line="240" w:lineRule="auto"/>
              <w:jc w:val="center"/>
              <w:rPr>
                <w:b/>
                <w:i/>
                <w:lang w:val="uk-UA"/>
              </w:rPr>
            </w:pPr>
            <w:r w:rsidRPr="00C3050A">
              <w:rPr>
                <w:b/>
                <w:i/>
                <w:lang w:val="uk-UA"/>
              </w:rPr>
              <w:t xml:space="preserve">Запланований термін реалізації  </w:t>
            </w:r>
            <w:r w:rsidRPr="00C3050A">
              <w:rPr>
                <w:i/>
                <w:lang w:val="uk-UA"/>
              </w:rPr>
              <w:t xml:space="preserve">           (в стратегії)</w:t>
            </w:r>
          </w:p>
        </w:tc>
        <w:tc>
          <w:tcPr>
            <w:tcW w:w="796" w:type="pct"/>
            <w:shd w:val="clear" w:color="auto" w:fill="D9D9D9" w:themeFill="background1" w:themeFillShade="D9"/>
            <w:vAlign w:val="center"/>
          </w:tcPr>
          <w:p w:rsidR="007524A8" w:rsidRPr="00C3050A" w:rsidRDefault="007524A8" w:rsidP="007524A8">
            <w:pPr>
              <w:spacing w:after="0" w:line="240" w:lineRule="auto"/>
              <w:jc w:val="center"/>
              <w:rPr>
                <w:b/>
                <w:i/>
                <w:lang w:val="uk-UA"/>
              </w:rPr>
            </w:pPr>
            <w:r w:rsidRPr="00C3050A">
              <w:rPr>
                <w:b/>
                <w:i/>
                <w:lang w:val="uk-UA"/>
              </w:rPr>
              <w:t>Стан реалізації:</w:t>
            </w:r>
          </w:p>
          <w:p w:rsidR="007524A8" w:rsidRPr="00C3050A" w:rsidRDefault="007524A8" w:rsidP="007524A8">
            <w:pPr>
              <w:spacing w:after="0" w:line="240" w:lineRule="auto"/>
              <w:jc w:val="center"/>
              <w:rPr>
                <w:bCs/>
                <w:i/>
                <w:sz w:val="18"/>
                <w:szCs w:val="18"/>
                <w:lang w:val="uk-UA"/>
              </w:rPr>
            </w:pPr>
            <w:r w:rsidRPr="00C3050A">
              <w:rPr>
                <w:b/>
                <w:i/>
                <w:sz w:val="20"/>
                <w:szCs w:val="20"/>
                <w:lang w:val="uk-UA"/>
              </w:rPr>
              <w:t>Повністю реалізовано/частково реалізовано; реалізується;        не реалізовано/не реалізується</w:t>
            </w:r>
          </w:p>
        </w:tc>
        <w:tc>
          <w:tcPr>
            <w:tcW w:w="608" w:type="pct"/>
            <w:shd w:val="clear" w:color="auto" w:fill="D9D9D9" w:themeFill="background1" w:themeFillShade="D9"/>
            <w:vAlign w:val="center"/>
          </w:tcPr>
          <w:p w:rsidR="007524A8" w:rsidRPr="00C3050A" w:rsidRDefault="007524A8" w:rsidP="007524A8">
            <w:pPr>
              <w:spacing w:after="0" w:line="240" w:lineRule="auto"/>
              <w:jc w:val="center"/>
              <w:rPr>
                <w:b/>
                <w:i/>
                <w:lang w:val="uk-UA"/>
              </w:rPr>
            </w:pPr>
            <w:r w:rsidRPr="00C3050A">
              <w:rPr>
                <w:b/>
                <w:i/>
                <w:lang w:val="uk-UA"/>
              </w:rPr>
              <w:t xml:space="preserve">Включено до бюджету: </w:t>
            </w:r>
            <w:r w:rsidRPr="00C3050A">
              <w:rPr>
                <w:i/>
                <w:lang w:val="uk-UA"/>
              </w:rPr>
              <w:t>(так/ні)</w:t>
            </w:r>
          </w:p>
        </w:tc>
        <w:tc>
          <w:tcPr>
            <w:tcW w:w="468" w:type="pct"/>
            <w:shd w:val="clear" w:color="auto" w:fill="D9D9D9" w:themeFill="background1" w:themeFillShade="D9"/>
            <w:vAlign w:val="center"/>
          </w:tcPr>
          <w:p w:rsidR="007524A8" w:rsidRPr="00C3050A" w:rsidRDefault="007524A8" w:rsidP="007524A8">
            <w:pPr>
              <w:spacing w:after="0" w:line="240" w:lineRule="auto"/>
              <w:jc w:val="center"/>
              <w:rPr>
                <w:b/>
                <w:i/>
                <w:lang w:val="uk-UA"/>
              </w:rPr>
            </w:pPr>
            <w:r w:rsidRPr="00C3050A">
              <w:rPr>
                <w:b/>
                <w:i/>
                <w:lang w:val="uk-UA"/>
              </w:rPr>
              <w:t>Джерело фінансування</w:t>
            </w:r>
          </w:p>
        </w:tc>
        <w:tc>
          <w:tcPr>
            <w:tcW w:w="842" w:type="pct"/>
            <w:shd w:val="clear" w:color="auto" w:fill="D9D9D9" w:themeFill="background1" w:themeFillShade="D9"/>
            <w:vAlign w:val="center"/>
          </w:tcPr>
          <w:p w:rsidR="007524A8" w:rsidRPr="00C3050A" w:rsidRDefault="007524A8" w:rsidP="007524A8">
            <w:pPr>
              <w:spacing w:after="0" w:line="240" w:lineRule="auto"/>
              <w:jc w:val="center"/>
              <w:rPr>
                <w:b/>
                <w:i/>
                <w:lang w:val="uk-UA"/>
              </w:rPr>
            </w:pPr>
            <w:r w:rsidRPr="00C3050A">
              <w:rPr>
                <w:b/>
                <w:i/>
                <w:lang w:val="uk-UA"/>
              </w:rPr>
              <w:t xml:space="preserve">Очікувані або виявлені проблеми                                 </w:t>
            </w:r>
            <w:r w:rsidRPr="00C3050A">
              <w:rPr>
                <w:i/>
                <w:lang w:val="uk-UA"/>
              </w:rPr>
              <w:t>та способи їх вирішення</w:t>
            </w:r>
          </w:p>
        </w:tc>
        <w:tc>
          <w:tcPr>
            <w:tcW w:w="891" w:type="pct"/>
            <w:shd w:val="clear" w:color="auto" w:fill="D9D9D9" w:themeFill="background1" w:themeFillShade="D9"/>
            <w:vAlign w:val="center"/>
          </w:tcPr>
          <w:p w:rsidR="007524A8" w:rsidRPr="00C3050A" w:rsidRDefault="007524A8" w:rsidP="007524A8">
            <w:pPr>
              <w:spacing w:after="0" w:line="240" w:lineRule="auto"/>
              <w:jc w:val="center"/>
              <w:rPr>
                <w:b/>
                <w:bCs/>
                <w:i/>
                <w:lang w:val="uk-UA"/>
              </w:rPr>
            </w:pPr>
            <w:r w:rsidRPr="00C3050A">
              <w:rPr>
                <w:b/>
                <w:bCs/>
                <w:i/>
                <w:lang w:val="uk-UA"/>
              </w:rPr>
              <w:t>Додаткова інформація та зауваження</w:t>
            </w:r>
          </w:p>
        </w:tc>
      </w:tr>
      <w:tr w:rsidR="00370A70" w:rsidRPr="00C3050A" w:rsidTr="00F8662D">
        <w:trPr>
          <w:trHeight w:val="478"/>
        </w:trPr>
        <w:tc>
          <w:tcPr>
            <w:tcW w:w="123" w:type="pct"/>
            <w:shd w:val="clear" w:color="auto" w:fill="D5DCE4" w:themeFill="text2" w:themeFillTint="33"/>
          </w:tcPr>
          <w:p w:rsidR="00370A70" w:rsidRPr="00C3050A" w:rsidRDefault="00370A70" w:rsidP="00BB3261">
            <w:pPr>
              <w:spacing w:after="0" w:line="240" w:lineRule="auto"/>
              <w:rPr>
                <w:i/>
                <w:sz w:val="20"/>
                <w:szCs w:val="20"/>
                <w:lang w:val="uk-UA"/>
              </w:rPr>
            </w:pPr>
            <w:r w:rsidRPr="00C3050A">
              <w:rPr>
                <w:i/>
                <w:sz w:val="20"/>
                <w:szCs w:val="20"/>
                <w:lang w:val="uk-UA"/>
              </w:rPr>
              <w:t>1.</w:t>
            </w:r>
          </w:p>
        </w:tc>
        <w:tc>
          <w:tcPr>
            <w:tcW w:w="860" w:type="pct"/>
            <w:shd w:val="clear" w:color="auto" w:fill="auto"/>
          </w:tcPr>
          <w:p w:rsidR="00CD371E" w:rsidRDefault="00CD371E" w:rsidP="00CD371E">
            <w:pPr>
              <w:pStyle w:val="Default"/>
              <w:rPr>
                <w:sz w:val="18"/>
                <w:szCs w:val="18"/>
              </w:rPr>
            </w:pPr>
            <w:r>
              <w:rPr>
                <w:b/>
                <w:bCs/>
                <w:sz w:val="18"/>
                <w:szCs w:val="18"/>
              </w:rPr>
              <w:t xml:space="preserve">1.1.2. </w:t>
            </w:r>
            <w:r>
              <w:rPr>
                <w:sz w:val="18"/>
                <w:szCs w:val="18"/>
              </w:rPr>
              <w:t xml:space="preserve">Розширення територіально-економічного потенціалу громади шляхом доприєнання сусідніх необ’єднаних територій </w:t>
            </w:r>
          </w:p>
          <w:p w:rsidR="00370A70" w:rsidRPr="00C3050A" w:rsidRDefault="00370A70" w:rsidP="00BB3261">
            <w:pPr>
              <w:spacing w:after="0" w:line="240" w:lineRule="auto"/>
              <w:rPr>
                <w:i/>
                <w:sz w:val="20"/>
                <w:szCs w:val="20"/>
                <w:lang w:val="uk-UA"/>
              </w:rPr>
            </w:pPr>
          </w:p>
        </w:tc>
        <w:tc>
          <w:tcPr>
            <w:tcW w:w="412" w:type="pct"/>
            <w:shd w:val="clear" w:color="auto" w:fill="auto"/>
          </w:tcPr>
          <w:p w:rsidR="00370A70" w:rsidRPr="00C3050A" w:rsidRDefault="00CD371E" w:rsidP="00BB3261">
            <w:pPr>
              <w:spacing w:after="0" w:line="240" w:lineRule="auto"/>
              <w:rPr>
                <w:i/>
                <w:sz w:val="20"/>
                <w:szCs w:val="20"/>
                <w:lang w:val="uk-UA"/>
              </w:rPr>
            </w:pPr>
            <w:r>
              <w:rPr>
                <w:i/>
                <w:sz w:val="20"/>
                <w:szCs w:val="20"/>
                <w:lang w:val="uk-UA"/>
              </w:rPr>
              <w:t>З 2018 року</w:t>
            </w:r>
          </w:p>
        </w:tc>
        <w:tc>
          <w:tcPr>
            <w:tcW w:w="796" w:type="pct"/>
            <w:shd w:val="clear" w:color="auto" w:fill="auto"/>
          </w:tcPr>
          <w:p w:rsidR="00034AA5" w:rsidRPr="00034AA5" w:rsidRDefault="00034AA5" w:rsidP="00034AA5">
            <w:pPr>
              <w:spacing w:after="0" w:line="240" w:lineRule="auto"/>
              <w:jc w:val="center"/>
              <w:rPr>
                <w:i/>
                <w:sz w:val="18"/>
                <w:szCs w:val="18"/>
                <w:lang w:val="uk-UA"/>
              </w:rPr>
            </w:pPr>
            <w:r w:rsidRPr="00034AA5">
              <w:rPr>
                <w:i/>
                <w:sz w:val="18"/>
                <w:szCs w:val="18"/>
                <w:lang w:val="uk-UA"/>
              </w:rPr>
              <w:t>Реалізовано частково</w:t>
            </w:r>
          </w:p>
          <w:p w:rsidR="00370A70" w:rsidRPr="00C3050A" w:rsidRDefault="00370A70" w:rsidP="00BB3261">
            <w:pPr>
              <w:spacing w:after="0" w:line="240" w:lineRule="auto"/>
              <w:rPr>
                <w:i/>
                <w:sz w:val="20"/>
                <w:szCs w:val="20"/>
                <w:lang w:val="uk-UA"/>
              </w:rPr>
            </w:pPr>
          </w:p>
        </w:tc>
        <w:tc>
          <w:tcPr>
            <w:tcW w:w="608" w:type="pct"/>
            <w:shd w:val="clear" w:color="auto" w:fill="auto"/>
          </w:tcPr>
          <w:p w:rsidR="00370A70" w:rsidRPr="00C3050A" w:rsidRDefault="00747242" w:rsidP="00BB3261">
            <w:pPr>
              <w:spacing w:after="0" w:line="240" w:lineRule="auto"/>
              <w:rPr>
                <w:i/>
                <w:sz w:val="20"/>
                <w:szCs w:val="20"/>
                <w:lang w:val="uk-UA"/>
              </w:rPr>
            </w:pPr>
            <w:r>
              <w:rPr>
                <w:i/>
                <w:sz w:val="20"/>
                <w:szCs w:val="20"/>
                <w:lang w:val="uk-UA"/>
              </w:rPr>
              <w:t>ні</w:t>
            </w:r>
          </w:p>
        </w:tc>
        <w:tc>
          <w:tcPr>
            <w:tcW w:w="468" w:type="pct"/>
            <w:shd w:val="clear" w:color="auto" w:fill="auto"/>
          </w:tcPr>
          <w:p w:rsidR="00370A70" w:rsidRPr="00C3050A" w:rsidRDefault="00747242" w:rsidP="00BB3261">
            <w:pPr>
              <w:spacing w:after="0" w:line="240" w:lineRule="auto"/>
              <w:rPr>
                <w:i/>
                <w:sz w:val="20"/>
                <w:szCs w:val="20"/>
                <w:lang w:val="uk-UA"/>
              </w:rPr>
            </w:pPr>
            <w:r>
              <w:rPr>
                <w:i/>
                <w:sz w:val="20"/>
                <w:szCs w:val="20"/>
                <w:lang w:val="uk-UA"/>
              </w:rPr>
              <w:t>ЦВК</w:t>
            </w:r>
          </w:p>
        </w:tc>
        <w:tc>
          <w:tcPr>
            <w:tcW w:w="842" w:type="pct"/>
            <w:shd w:val="clear" w:color="auto" w:fill="auto"/>
          </w:tcPr>
          <w:p w:rsidR="00370A70" w:rsidRPr="00C3050A" w:rsidRDefault="002141CB" w:rsidP="00BB3261">
            <w:pPr>
              <w:spacing w:after="0" w:line="240" w:lineRule="auto"/>
              <w:rPr>
                <w:i/>
                <w:sz w:val="20"/>
                <w:szCs w:val="20"/>
                <w:lang w:val="uk-UA"/>
              </w:rPr>
            </w:pPr>
            <w:r>
              <w:rPr>
                <w:i/>
                <w:sz w:val="20"/>
                <w:szCs w:val="20"/>
                <w:lang w:val="uk-UA"/>
              </w:rPr>
              <w:t>Не вирішеним залишається питання щодо приєднання Цибульківської сільської ради.</w:t>
            </w:r>
          </w:p>
        </w:tc>
        <w:tc>
          <w:tcPr>
            <w:tcW w:w="891" w:type="pct"/>
            <w:shd w:val="clear" w:color="auto" w:fill="auto"/>
          </w:tcPr>
          <w:p w:rsidR="00370A70" w:rsidRPr="00C3050A" w:rsidRDefault="00F8662D" w:rsidP="00034AA5">
            <w:pPr>
              <w:spacing w:after="0" w:line="240" w:lineRule="auto"/>
              <w:rPr>
                <w:i/>
                <w:sz w:val="20"/>
                <w:szCs w:val="20"/>
                <w:lang w:val="uk-UA"/>
              </w:rPr>
            </w:pPr>
            <w:r>
              <w:rPr>
                <w:i/>
                <w:sz w:val="20"/>
                <w:szCs w:val="20"/>
                <w:lang w:val="uk-UA"/>
              </w:rPr>
              <w:t>П</w:t>
            </w:r>
            <w:r w:rsidRPr="002141CB">
              <w:rPr>
                <w:i/>
                <w:sz w:val="20"/>
                <w:szCs w:val="20"/>
                <w:lang w:val="uk-UA"/>
              </w:rPr>
              <w:t xml:space="preserve">роведено роботу по доприєднанню Новопідкрязької сільської ради до Могилівської ОТГ (до Дніпропетровської ОДА надані пропозиції щодо внесення змін до Перспективного плану формування територій громад Дніпропетровської області в межах усієї території, викладеного в редакції розпоряджень КМУ № 1281-р від 04.12.2015 року, № 363-р від 31.05.2017 року до якого розпорядженням № 158-р від 14.03.2018 року внесені зміни згідно  з постановами КМУ № 823 – р від 07.11.2018 року та № 344-р від 22.05.2019 року, якими передбачено формування Могилівської ОТГ у складі Могилівської, Зорянської, Цибульківської та Новопідкрязької сільських рад. Наразі, відповідно до затверджених Планом змін, </w:t>
            </w:r>
            <w:r w:rsidRPr="002141CB">
              <w:rPr>
                <w:i/>
                <w:sz w:val="20"/>
                <w:szCs w:val="20"/>
                <w:lang w:val="uk-UA"/>
              </w:rPr>
              <w:lastRenderedPageBreak/>
              <w:t xml:space="preserve">ведеться робота щодо доприєднання Новопідкрязької та Цибульківської сільських рад до Могилівської об’єднаної територіальної громади, а саме: у грудні 2019 року отримано «ВИСНОВОК Дніпропетровської обласної державної адміністрації щодо відповідності проектів рішень, схвалених Могилівською та Новопідкрязькою сільськими радами Царичанського району Дніпропетровської області, «Про добровільне приєднання до територіальної громади» щодо добровільного приєднання сіл Новопідкряж, Супина Новопідкрязької сільської територіальної громади Царичанського району Дніпропетровської області до Могилівської сільської об’єднаної територіальної громади Царичанського району Дніпропетровської області Конституції України та законам України» (розпорядження голови облдержадміністрації від 02.12.2019 № 687/0/3-19); Могилівською сільською радою прийнято рішення </w:t>
            </w:r>
            <w:r w:rsidRPr="002141CB">
              <w:rPr>
                <w:i/>
                <w:sz w:val="20"/>
                <w:szCs w:val="20"/>
                <w:lang w:val="uk-UA"/>
              </w:rPr>
              <w:lastRenderedPageBreak/>
              <w:t>«Про добровільне приєднання до об’єднаної територіальної громади» від 05 грудня 2019 року №906-54/VІІ; Новопідкрязькою сільською радою прийнято рішення  «Про добровільне приєднання до об’єднаної територіальної громади» від 05 грудня 2019 року №303-33/VІІ; виконавчим комітетом Могилівської сільської ради направлено лист до Дніпропетровської облдержадміністрації з клопотанням про звернення до Центральної виборчої комісії для прийняття рішення про призначення додаткових виборів депутатів Могилівської сільської ради від територіальної громади сіл Новопідкряж                               і Супина (лист від 06.12.2019 №977/2-9))</w:t>
            </w:r>
          </w:p>
        </w:tc>
      </w:tr>
      <w:tr w:rsidR="00370A70" w:rsidRPr="00C3050A" w:rsidTr="00F8662D">
        <w:trPr>
          <w:trHeight w:val="425"/>
        </w:trPr>
        <w:tc>
          <w:tcPr>
            <w:tcW w:w="123" w:type="pct"/>
            <w:shd w:val="clear" w:color="auto" w:fill="D5DCE4" w:themeFill="text2" w:themeFillTint="33"/>
          </w:tcPr>
          <w:p w:rsidR="00370A70" w:rsidRPr="00C3050A" w:rsidRDefault="00370A70" w:rsidP="00BB3261">
            <w:pPr>
              <w:spacing w:after="0" w:line="240" w:lineRule="auto"/>
              <w:rPr>
                <w:i/>
                <w:sz w:val="20"/>
                <w:szCs w:val="20"/>
                <w:lang w:val="uk-UA"/>
              </w:rPr>
            </w:pPr>
            <w:r w:rsidRPr="00C3050A">
              <w:rPr>
                <w:i/>
                <w:sz w:val="20"/>
                <w:szCs w:val="20"/>
                <w:lang w:val="uk-UA"/>
              </w:rPr>
              <w:lastRenderedPageBreak/>
              <w:t>2.</w:t>
            </w:r>
          </w:p>
        </w:tc>
        <w:tc>
          <w:tcPr>
            <w:tcW w:w="860" w:type="pct"/>
            <w:shd w:val="clear" w:color="auto" w:fill="auto"/>
          </w:tcPr>
          <w:p w:rsidR="00CD371E" w:rsidRDefault="00CD371E" w:rsidP="00CD371E">
            <w:pPr>
              <w:pStyle w:val="Default"/>
              <w:rPr>
                <w:sz w:val="18"/>
                <w:szCs w:val="18"/>
              </w:rPr>
            </w:pPr>
            <w:r>
              <w:rPr>
                <w:b/>
                <w:bCs/>
                <w:sz w:val="18"/>
                <w:szCs w:val="18"/>
              </w:rPr>
              <w:t>1.1.3. П</w:t>
            </w:r>
            <w:r>
              <w:rPr>
                <w:sz w:val="18"/>
                <w:szCs w:val="18"/>
              </w:rPr>
              <w:t xml:space="preserve">ланування території громади </w:t>
            </w:r>
          </w:p>
          <w:p w:rsidR="00370A70" w:rsidRPr="00C3050A" w:rsidRDefault="00370A70" w:rsidP="00BB3261">
            <w:pPr>
              <w:spacing w:after="0" w:line="240" w:lineRule="auto"/>
              <w:rPr>
                <w:i/>
                <w:sz w:val="20"/>
                <w:szCs w:val="20"/>
                <w:lang w:val="uk-UA"/>
              </w:rPr>
            </w:pPr>
          </w:p>
        </w:tc>
        <w:tc>
          <w:tcPr>
            <w:tcW w:w="412" w:type="pct"/>
            <w:shd w:val="clear" w:color="auto" w:fill="auto"/>
          </w:tcPr>
          <w:p w:rsidR="00370A70" w:rsidRPr="00C3050A" w:rsidRDefault="00CD371E" w:rsidP="00BB3261">
            <w:pPr>
              <w:spacing w:after="0" w:line="240" w:lineRule="auto"/>
              <w:rPr>
                <w:i/>
                <w:sz w:val="20"/>
                <w:szCs w:val="20"/>
                <w:lang w:val="uk-UA"/>
              </w:rPr>
            </w:pPr>
            <w:r>
              <w:rPr>
                <w:i/>
                <w:sz w:val="20"/>
                <w:szCs w:val="20"/>
                <w:lang w:val="uk-UA"/>
              </w:rPr>
              <w:t>До 2020 року</w:t>
            </w:r>
          </w:p>
        </w:tc>
        <w:tc>
          <w:tcPr>
            <w:tcW w:w="796" w:type="pct"/>
            <w:shd w:val="clear" w:color="auto" w:fill="auto"/>
          </w:tcPr>
          <w:p w:rsidR="00034AA5" w:rsidRPr="00034AA5" w:rsidRDefault="00034AA5" w:rsidP="00034AA5">
            <w:pPr>
              <w:spacing w:after="0" w:line="240" w:lineRule="auto"/>
              <w:jc w:val="center"/>
              <w:rPr>
                <w:i/>
                <w:sz w:val="18"/>
                <w:szCs w:val="18"/>
                <w:lang w:val="uk-UA"/>
              </w:rPr>
            </w:pPr>
            <w:r w:rsidRPr="00034AA5">
              <w:rPr>
                <w:i/>
                <w:sz w:val="18"/>
                <w:szCs w:val="18"/>
                <w:lang w:val="uk-UA"/>
              </w:rPr>
              <w:t>Реалізовано частково</w:t>
            </w:r>
          </w:p>
          <w:p w:rsidR="00370A70" w:rsidRPr="00C3050A" w:rsidRDefault="00370A70" w:rsidP="00BB3261">
            <w:pPr>
              <w:spacing w:after="0" w:line="240" w:lineRule="auto"/>
              <w:rPr>
                <w:i/>
                <w:sz w:val="20"/>
                <w:szCs w:val="20"/>
                <w:lang w:val="uk-UA"/>
              </w:rPr>
            </w:pPr>
          </w:p>
        </w:tc>
        <w:tc>
          <w:tcPr>
            <w:tcW w:w="608" w:type="pct"/>
            <w:shd w:val="clear" w:color="auto" w:fill="auto"/>
          </w:tcPr>
          <w:p w:rsidR="00370A70" w:rsidRPr="00034AA5" w:rsidRDefault="00747242" w:rsidP="00034AA5">
            <w:pPr>
              <w:spacing w:after="0" w:line="240" w:lineRule="auto"/>
              <w:rPr>
                <w:i/>
                <w:sz w:val="18"/>
                <w:szCs w:val="18"/>
                <w:lang w:val="uk-UA"/>
              </w:rPr>
            </w:pPr>
            <w:r>
              <w:rPr>
                <w:i/>
                <w:sz w:val="18"/>
                <w:szCs w:val="18"/>
                <w:lang w:val="uk-UA"/>
              </w:rPr>
              <w:t>ні</w:t>
            </w:r>
          </w:p>
        </w:tc>
        <w:tc>
          <w:tcPr>
            <w:tcW w:w="468" w:type="pct"/>
            <w:shd w:val="clear" w:color="auto" w:fill="auto"/>
          </w:tcPr>
          <w:p w:rsidR="00370A70" w:rsidRPr="00C3050A" w:rsidRDefault="00747242" w:rsidP="00BB3261">
            <w:pPr>
              <w:spacing w:after="0" w:line="240" w:lineRule="auto"/>
              <w:rPr>
                <w:i/>
                <w:sz w:val="20"/>
                <w:szCs w:val="20"/>
                <w:lang w:val="uk-UA"/>
              </w:rPr>
            </w:pPr>
            <w:r>
              <w:rPr>
                <w:i/>
                <w:sz w:val="20"/>
                <w:szCs w:val="20"/>
                <w:lang w:val="uk-UA"/>
              </w:rPr>
              <w:t>місцевий</w:t>
            </w:r>
          </w:p>
        </w:tc>
        <w:tc>
          <w:tcPr>
            <w:tcW w:w="842" w:type="pct"/>
            <w:shd w:val="clear" w:color="auto" w:fill="auto"/>
          </w:tcPr>
          <w:p w:rsidR="00370A70" w:rsidRPr="00C3050A" w:rsidRDefault="00747242" w:rsidP="00BB3261">
            <w:pPr>
              <w:spacing w:after="0" w:line="240" w:lineRule="auto"/>
              <w:rPr>
                <w:i/>
                <w:sz w:val="20"/>
                <w:szCs w:val="20"/>
                <w:lang w:val="uk-UA"/>
              </w:rPr>
            </w:pPr>
            <w:r w:rsidRPr="00034AA5">
              <w:rPr>
                <w:i/>
                <w:sz w:val="18"/>
                <w:szCs w:val="18"/>
                <w:lang w:val="uk-UA"/>
              </w:rPr>
              <w:t xml:space="preserve">Після уточнення показників бюджету за підсумками І півріччя буде розглянуто питання </w:t>
            </w:r>
            <w:r>
              <w:rPr>
                <w:i/>
                <w:sz w:val="18"/>
                <w:szCs w:val="18"/>
                <w:lang w:val="uk-UA"/>
              </w:rPr>
              <w:t xml:space="preserve">щодо </w:t>
            </w:r>
            <w:r w:rsidRPr="00034AA5">
              <w:rPr>
                <w:i/>
                <w:sz w:val="18"/>
                <w:szCs w:val="18"/>
                <w:lang w:val="uk-UA"/>
              </w:rPr>
              <w:t>виділення коштів</w:t>
            </w:r>
          </w:p>
        </w:tc>
        <w:tc>
          <w:tcPr>
            <w:tcW w:w="891" w:type="pct"/>
            <w:shd w:val="clear" w:color="auto" w:fill="auto"/>
          </w:tcPr>
          <w:p w:rsidR="00370A70" w:rsidRDefault="00C04871" w:rsidP="00BB3261">
            <w:pPr>
              <w:spacing w:after="0" w:line="240" w:lineRule="auto"/>
              <w:rPr>
                <w:i/>
                <w:sz w:val="20"/>
                <w:szCs w:val="20"/>
                <w:lang w:val="uk-UA"/>
              </w:rPr>
            </w:pPr>
            <w:r>
              <w:rPr>
                <w:i/>
                <w:sz w:val="20"/>
                <w:szCs w:val="20"/>
                <w:lang w:val="uk-UA"/>
              </w:rPr>
              <w:t>У 2019 році заплановані кошти на розробку генерального плану, оголошена тендерна процедура, але скасована, у зв’язку з обмеженням у часі.</w:t>
            </w:r>
          </w:p>
          <w:p w:rsidR="00C04871" w:rsidRDefault="00C04871" w:rsidP="00BB3261">
            <w:pPr>
              <w:spacing w:after="0" w:line="240" w:lineRule="auto"/>
              <w:rPr>
                <w:i/>
                <w:sz w:val="20"/>
                <w:szCs w:val="20"/>
                <w:lang w:val="uk-UA"/>
              </w:rPr>
            </w:pPr>
          </w:p>
          <w:p w:rsidR="00C04871" w:rsidRPr="00034AA5" w:rsidRDefault="00034AA5" w:rsidP="00BB3261">
            <w:pPr>
              <w:spacing w:after="0" w:line="240" w:lineRule="auto"/>
              <w:rPr>
                <w:i/>
                <w:sz w:val="20"/>
                <w:szCs w:val="20"/>
                <w:lang w:val="uk-UA"/>
              </w:rPr>
            </w:pPr>
            <w:r w:rsidRPr="00034AA5">
              <w:rPr>
                <w:i/>
                <w:sz w:val="20"/>
                <w:szCs w:val="20"/>
                <w:lang w:val="uk-UA"/>
              </w:rPr>
              <w:t>Робота призупинена у зв’язку з невизначеністю меж громади (доприєднання територій)</w:t>
            </w:r>
            <w:r w:rsidR="00A66F04">
              <w:rPr>
                <w:i/>
                <w:sz w:val="20"/>
                <w:szCs w:val="20"/>
                <w:lang w:val="uk-UA"/>
              </w:rPr>
              <w:t xml:space="preserve">, </w:t>
            </w:r>
            <w:r w:rsidR="00A66F04">
              <w:rPr>
                <w:i/>
                <w:sz w:val="20"/>
                <w:szCs w:val="20"/>
                <w:lang w:val="uk-UA"/>
              </w:rPr>
              <w:lastRenderedPageBreak/>
              <w:t>але з другого півріччя буде відновлена</w:t>
            </w:r>
          </w:p>
        </w:tc>
      </w:tr>
      <w:tr w:rsidR="00370A70" w:rsidRPr="00C3050A" w:rsidTr="00F8662D">
        <w:trPr>
          <w:trHeight w:val="416"/>
        </w:trPr>
        <w:tc>
          <w:tcPr>
            <w:tcW w:w="123" w:type="pct"/>
            <w:shd w:val="clear" w:color="auto" w:fill="D5DCE4" w:themeFill="text2" w:themeFillTint="33"/>
          </w:tcPr>
          <w:p w:rsidR="00370A70" w:rsidRPr="00C3050A" w:rsidRDefault="00370A70" w:rsidP="00BB3261">
            <w:pPr>
              <w:spacing w:after="0" w:line="240" w:lineRule="auto"/>
              <w:rPr>
                <w:i/>
                <w:sz w:val="20"/>
                <w:szCs w:val="20"/>
                <w:lang w:val="uk-UA"/>
              </w:rPr>
            </w:pPr>
            <w:r w:rsidRPr="00C3050A">
              <w:rPr>
                <w:i/>
                <w:sz w:val="20"/>
                <w:szCs w:val="20"/>
                <w:lang w:val="uk-UA"/>
              </w:rPr>
              <w:lastRenderedPageBreak/>
              <w:t>3.</w:t>
            </w:r>
          </w:p>
        </w:tc>
        <w:tc>
          <w:tcPr>
            <w:tcW w:w="860" w:type="pct"/>
            <w:shd w:val="clear" w:color="auto" w:fill="auto"/>
          </w:tcPr>
          <w:p w:rsidR="00CD371E" w:rsidRPr="00CD371E" w:rsidRDefault="00CD371E" w:rsidP="00CD371E">
            <w:pPr>
              <w:pStyle w:val="Default"/>
              <w:rPr>
                <w:color w:val="0070C0"/>
                <w:sz w:val="18"/>
                <w:szCs w:val="18"/>
              </w:rPr>
            </w:pPr>
            <w:r w:rsidRPr="00CD371E">
              <w:rPr>
                <w:b/>
                <w:bCs/>
                <w:color w:val="0070C0"/>
                <w:sz w:val="18"/>
                <w:szCs w:val="18"/>
              </w:rPr>
              <w:t xml:space="preserve">1.1.4. </w:t>
            </w:r>
            <w:r w:rsidRPr="00CD371E">
              <w:rPr>
                <w:color w:val="0070C0"/>
                <w:sz w:val="18"/>
                <w:szCs w:val="18"/>
              </w:rPr>
              <w:t xml:space="preserve">Спрощення реєстраційних та дозвільних процедур для суб'єктів господарювання різних форм власності </w:t>
            </w:r>
          </w:p>
          <w:p w:rsidR="00370A70" w:rsidRPr="00CD371E" w:rsidRDefault="00370A70" w:rsidP="00BB3261">
            <w:pPr>
              <w:spacing w:after="0" w:line="240" w:lineRule="auto"/>
              <w:rPr>
                <w:i/>
                <w:color w:val="0070C0"/>
                <w:sz w:val="20"/>
                <w:szCs w:val="20"/>
                <w:lang w:val="uk-UA"/>
              </w:rPr>
            </w:pPr>
          </w:p>
        </w:tc>
        <w:tc>
          <w:tcPr>
            <w:tcW w:w="412" w:type="pct"/>
            <w:shd w:val="clear" w:color="auto" w:fill="auto"/>
          </w:tcPr>
          <w:p w:rsidR="00370A70" w:rsidRPr="00CD371E" w:rsidRDefault="00CD371E" w:rsidP="00BB3261">
            <w:pPr>
              <w:spacing w:after="0" w:line="240" w:lineRule="auto"/>
              <w:rPr>
                <w:i/>
                <w:color w:val="0070C0"/>
                <w:sz w:val="20"/>
                <w:szCs w:val="20"/>
                <w:lang w:val="uk-UA"/>
              </w:rPr>
            </w:pPr>
            <w:r w:rsidRPr="00CD371E">
              <w:rPr>
                <w:i/>
                <w:color w:val="0070C0"/>
                <w:sz w:val="20"/>
                <w:szCs w:val="20"/>
                <w:lang w:val="uk-UA"/>
              </w:rPr>
              <w:t>2018 рік</w:t>
            </w:r>
          </w:p>
        </w:tc>
        <w:tc>
          <w:tcPr>
            <w:tcW w:w="796" w:type="pct"/>
            <w:shd w:val="clear" w:color="auto" w:fill="auto"/>
          </w:tcPr>
          <w:p w:rsidR="00034AA5" w:rsidRDefault="00034AA5" w:rsidP="00034AA5">
            <w:pPr>
              <w:spacing w:after="0" w:line="240" w:lineRule="auto"/>
              <w:jc w:val="center"/>
              <w:rPr>
                <w:b/>
                <w:i/>
                <w:color w:val="FF0000"/>
                <w:sz w:val="18"/>
                <w:szCs w:val="18"/>
                <w:lang w:val="uk-UA"/>
              </w:rPr>
            </w:pPr>
          </w:p>
          <w:p w:rsidR="00034AA5" w:rsidRPr="00034AA5" w:rsidRDefault="00034AA5" w:rsidP="00034AA5">
            <w:pPr>
              <w:spacing w:after="0" w:line="240" w:lineRule="auto"/>
              <w:jc w:val="center"/>
              <w:rPr>
                <w:i/>
                <w:sz w:val="18"/>
                <w:szCs w:val="18"/>
                <w:lang w:val="uk-UA"/>
              </w:rPr>
            </w:pPr>
            <w:r w:rsidRPr="00034AA5">
              <w:rPr>
                <w:i/>
                <w:sz w:val="18"/>
                <w:szCs w:val="18"/>
                <w:lang w:val="uk-UA"/>
              </w:rPr>
              <w:t>Реалізовано частково</w:t>
            </w:r>
          </w:p>
          <w:p w:rsidR="00370A70" w:rsidRPr="00C3050A" w:rsidRDefault="00370A70" w:rsidP="00BB3261">
            <w:pPr>
              <w:spacing w:after="0" w:line="240" w:lineRule="auto"/>
              <w:rPr>
                <w:i/>
                <w:sz w:val="20"/>
                <w:szCs w:val="20"/>
                <w:lang w:val="uk-UA"/>
              </w:rPr>
            </w:pPr>
          </w:p>
        </w:tc>
        <w:tc>
          <w:tcPr>
            <w:tcW w:w="608" w:type="pct"/>
            <w:shd w:val="clear" w:color="auto" w:fill="auto"/>
          </w:tcPr>
          <w:p w:rsidR="00370A70" w:rsidRPr="00C3050A" w:rsidRDefault="00747242" w:rsidP="00747242">
            <w:pPr>
              <w:spacing w:after="0" w:line="240" w:lineRule="auto"/>
              <w:rPr>
                <w:i/>
                <w:sz w:val="20"/>
                <w:szCs w:val="20"/>
                <w:lang w:val="uk-UA"/>
              </w:rPr>
            </w:pPr>
            <w:r w:rsidRPr="00747242">
              <w:rPr>
                <w:i/>
                <w:sz w:val="18"/>
                <w:szCs w:val="18"/>
                <w:lang w:val="uk-UA"/>
              </w:rPr>
              <w:t>ні</w:t>
            </w:r>
            <w:r w:rsidRPr="00747242">
              <w:rPr>
                <w:i/>
                <w:sz w:val="18"/>
                <w:szCs w:val="18"/>
                <w:lang w:val="uk-UA"/>
              </w:rPr>
              <w:tab/>
            </w:r>
            <w:r>
              <w:rPr>
                <w:i/>
                <w:sz w:val="18"/>
                <w:szCs w:val="18"/>
                <w:lang w:val="uk-UA"/>
              </w:rPr>
              <w:t xml:space="preserve"> </w:t>
            </w:r>
          </w:p>
        </w:tc>
        <w:tc>
          <w:tcPr>
            <w:tcW w:w="468" w:type="pct"/>
            <w:shd w:val="clear" w:color="auto" w:fill="auto"/>
          </w:tcPr>
          <w:p w:rsidR="00370A70" w:rsidRPr="00C3050A" w:rsidRDefault="00747242" w:rsidP="00BB3261">
            <w:pPr>
              <w:spacing w:after="0" w:line="240" w:lineRule="auto"/>
              <w:rPr>
                <w:i/>
                <w:sz w:val="20"/>
                <w:szCs w:val="20"/>
                <w:lang w:val="uk-UA"/>
              </w:rPr>
            </w:pPr>
            <w:r w:rsidRPr="00747242">
              <w:rPr>
                <w:i/>
                <w:sz w:val="18"/>
                <w:szCs w:val="18"/>
                <w:lang w:val="uk-UA"/>
              </w:rPr>
              <w:t>місцевий</w:t>
            </w:r>
          </w:p>
        </w:tc>
        <w:tc>
          <w:tcPr>
            <w:tcW w:w="842" w:type="pct"/>
            <w:shd w:val="clear" w:color="auto" w:fill="auto"/>
          </w:tcPr>
          <w:p w:rsidR="00370A70" w:rsidRPr="00C3050A" w:rsidRDefault="00747242" w:rsidP="00BB3261">
            <w:pPr>
              <w:spacing w:after="0" w:line="240" w:lineRule="auto"/>
              <w:rPr>
                <w:i/>
                <w:sz w:val="20"/>
                <w:szCs w:val="20"/>
                <w:lang w:val="uk-UA"/>
              </w:rPr>
            </w:pPr>
            <w:r w:rsidRPr="00034AA5">
              <w:rPr>
                <w:i/>
                <w:sz w:val="18"/>
                <w:szCs w:val="18"/>
                <w:lang w:val="uk-UA"/>
              </w:rPr>
              <w:t>Після уточнення показників бюджету за підсумками І півріччя буде розглянуто питання виділення коштів</w:t>
            </w:r>
          </w:p>
        </w:tc>
        <w:tc>
          <w:tcPr>
            <w:tcW w:w="891" w:type="pct"/>
            <w:shd w:val="clear" w:color="auto" w:fill="auto"/>
          </w:tcPr>
          <w:p w:rsidR="00370A70" w:rsidRPr="00CD371E" w:rsidRDefault="00A66F04" w:rsidP="00A66F04">
            <w:pPr>
              <w:spacing w:after="0" w:line="240" w:lineRule="auto"/>
              <w:jc w:val="both"/>
              <w:rPr>
                <w:i/>
                <w:color w:val="0070C0"/>
                <w:sz w:val="20"/>
                <w:szCs w:val="20"/>
                <w:lang w:val="uk-UA"/>
              </w:rPr>
            </w:pPr>
            <w:r>
              <w:rPr>
                <w:i/>
                <w:sz w:val="20"/>
                <w:szCs w:val="20"/>
                <w:lang w:val="uk-UA"/>
              </w:rPr>
              <w:t>Придбання мобільного місця адміністратора  ЦНАП</w:t>
            </w:r>
          </w:p>
        </w:tc>
      </w:tr>
      <w:tr w:rsidR="00747242" w:rsidRPr="00C3050A" w:rsidTr="00F8662D">
        <w:trPr>
          <w:trHeight w:val="408"/>
        </w:trPr>
        <w:tc>
          <w:tcPr>
            <w:tcW w:w="123" w:type="pct"/>
            <w:shd w:val="clear" w:color="auto" w:fill="D5DCE4" w:themeFill="text2" w:themeFillTint="33"/>
          </w:tcPr>
          <w:p w:rsidR="00747242" w:rsidRPr="00C3050A" w:rsidRDefault="00747242" w:rsidP="00BB3261">
            <w:pPr>
              <w:spacing w:after="0" w:line="240" w:lineRule="auto"/>
              <w:rPr>
                <w:i/>
                <w:sz w:val="20"/>
                <w:szCs w:val="20"/>
                <w:lang w:val="uk-UA"/>
              </w:rPr>
            </w:pPr>
            <w:r w:rsidRPr="00C3050A">
              <w:rPr>
                <w:i/>
                <w:sz w:val="20"/>
                <w:szCs w:val="20"/>
                <w:lang w:val="uk-UA"/>
              </w:rPr>
              <w:t>4.</w:t>
            </w:r>
          </w:p>
        </w:tc>
        <w:tc>
          <w:tcPr>
            <w:tcW w:w="860" w:type="pct"/>
            <w:shd w:val="clear" w:color="auto" w:fill="auto"/>
          </w:tcPr>
          <w:p w:rsidR="00747242" w:rsidRDefault="00747242" w:rsidP="00CD371E">
            <w:pPr>
              <w:pStyle w:val="Default"/>
              <w:rPr>
                <w:sz w:val="18"/>
                <w:szCs w:val="18"/>
              </w:rPr>
            </w:pPr>
            <w:r>
              <w:rPr>
                <w:b/>
                <w:bCs/>
                <w:sz w:val="18"/>
                <w:szCs w:val="18"/>
              </w:rPr>
              <w:t xml:space="preserve">1.1.5. </w:t>
            </w:r>
            <w:r>
              <w:rPr>
                <w:sz w:val="18"/>
                <w:szCs w:val="18"/>
              </w:rPr>
              <w:t xml:space="preserve">Промоція можливостей інвестування в Могилівській громаді </w:t>
            </w:r>
          </w:p>
          <w:p w:rsidR="00747242" w:rsidRPr="00C3050A" w:rsidRDefault="00747242" w:rsidP="00BB3261">
            <w:pPr>
              <w:spacing w:after="0" w:line="240" w:lineRule="auto"/>
              <w:rPr>
                <w:i/>
                <w:sz w:val="20"/>
                <w:szCs w:val="20"/>
                <w:lang w:val="uk-UA"/>
              </w:rPr>
            </w:pPr>
          </w:p>
        </w:tc>
        <w:tc>
          <w:tcPr>
            <w:tcW w:w="412" w:type="pct"/>
            <w:shd w:val="clear" w:color="auto" w:fill="auto"/>
          </w:tcPr>
          <w:p w:rsidR="00747242" w:rsidRDefault="00747242" w:rsidP="00CD371E">
            <w:pPr>
              <w:pStyle w:val="Default"/>
              <w:rPr>
                <w:sz w:val="18"/>
                <w:szCs w:val="18"/>
              </w:rPr>
            </w:pPr>
            <w:r>
              <w:rPr>
                <w:sz w:val="18"/>
                <w:szCs w:val="18"/>
              </w:rPr>
              <w:t xml:space="preserve">Постійно, починаючи з 2017 року до 2020 року </w:t>
            </w:r>
          </w:p>
          <w:p w:rsidR="00747242" w:rsidRPr="00C3050A" w:rsidRDefault="00747242" w:rsidP="00BB3261">
            <w:pPr>
              <w:spacing w:after="0" w:line="240" w:lineRule="auto"/>
              <w:rPr>
                <w:i/>
                <w:sz w:val="20"/>
                <w:szCs w:val="20"/>
                <w:lang w:val="uk-UA"/>
              </w:rPr>
            </w:pPr>
          </w:p>
        </w:tc>
        <w:tc>
          <w:tcPr>
            <w:tcW w:w="796" w:type="pct"/>
            <w:shd w:val="clear" w:color="auto" w:fill="auto"/>
          </w:tcPr>
          <w:p w:rsidR="00747242" w:rsidRPr="00C3050A" w:rsidRDefault="00747242" w:rsidP="00BB3261">
            <w:pPr>
              <w:spacing w:after="0" w:line="240" w:lineRule="auto"/>
              <w:rPr>
                <w:i/>
                <w:sz w:val="20"/>
                <w:szCs w:val="20"/>
                <w:lang w:val="uk-UA"/>
              </w:rPr>
            </w:pPr>
            <w:r w:rsidRPr="00034AA5">
              <w:rPr>
                <w:i/>
                <w:sz w:val="18"/>
                <w:szCs w:val="18"/>
                <w:lang w:val="uk-UA"/>
              </w:rPr>
              <w:t>Реалізовано частково</w:t>
            </w:r>
            <w:r w:rsidRPr="00C3050A">
              <w:rPr>
                <w:i/>
                <w:sz w:val="20"/>
                <w:szCs w:val="20"/>
                <w:lang w:val="uk-UA"/>
              </w:rPr>
              <w:t xml:space="preserve"> </w:t>
            </w:r>
          </w:p>
        </w:tc>
        <w:tc>
          <w:tcPr>
            <w:tcW w:w="608" w:type="pct"/>
            <w:shd w:val="clear" w:color="auto" w:fill="auto"/>
          </w:tcPr>
          <w:p w:rsidR="00747242" w:rsidRPr="00C3050A" w:rsidRDefault="00747242" w:rsidP="0090434F">
            <w:pPr>
              <w:spacing w:after="0" w:line="240" w:lineRule="auto"/>
              <w:rPr>
                <w:i/>
                <w:sz w:val="20"/>
                <w:szCs w:val="20"/>
                <w:lang w:val="uk-UA"/>
              </w:rPr>
            </w:pPr>
            <w:r w:rsidRPr="00747242">
              <w:rPr>
                <w:i/>
                <w:sz w:val="18"/>
                <w:szCs w:val="18"/>
                <w:lang w:val="uk-UA"/>
              </w:rPr>
              <w:t>ні</w:t>
            </w:r>
            <w:r w:rsidRPr="00747242">
              <w:rPr>
                <w:i/>
                <w:sz w:val="18"/>
                <w:szCs w:val="18"/>
                <w:lang w:val="uk-UA"/>
              </w:rPr>
              <w:tab/>
            </w:r>
            <w:r>
              <w:rPr>
                <w:i/>
                <w:sz w:val="18"/>
                <w:szCs w:val="18"/>
                <w:lang w:val="uk-UA"/>
              </w:rPr>
              <w:t xml:space="preserve"> </w:t>
            </w:r>
          </w:p>
        </w:tc>
        <w:tc>
          <w:tcPr>
            <w:tcW w:w="468" w:type="pct"/>
            <w:shd w:val="clear" w:color="auto" w:fill="auto"/>
          </w:tcPr>
          <w:p w:rsidR="00747242" w:rsidRPr="00C3050A" w:rsidRDefault="00747242" w:rsidP="0090434F">
            <w:pPr>
              <w:spacing w:after="0" w:line="240" w:lineRule="auto"/>
              <w:rPr>
                <w:i/>
                <w:sz w:val="20"/>
                <w:szCs w:val="20"/>
                <w:lang w:val="uk-UA"/>
              </w:rPr>
            </w:pPr>
            <w:r w:rsidRPr="00747242">
              <w:rPr>
                <w:i/>
                <w:sz w:val="18"/>
                <w:szCs w:val="18"/>
                <w:lang w:val="uk-UA"/>
              </w:rPr>
              <w:t>місцевий</w:t>
            </w:r>
          </w:p>
        </w:tc>
        <w:tc>
          <w:tcPr>
            <w:tcW w:w="842" w:type="pct"/>
            <w:shd w:val="clear" w:color="auto" w:fill="auto"/>
          </w:tcPr>
          <w:p w:rsidR="00747242" w:rsidRPr="00C3050A" w:rsidRDefault="00747242" w:rsidP="0090434F">
            <w:pPr>
              <w:spacing w:after="0" w:line="240" w:lineRule="auto"/>
              <w:rPr>
                <w:i/>
                <w:sz w:val="20"/>
                <w:szCs w:val="20"/>
                <w:lang w:val="uk-UA"/>
              </w:rPr>
            </w:pPr>
            <w:r w:rsidRPr="00034AA5">
              <w:rPr>
                <w:i/>
                <w:sz w:val="18"/>
                <w:szCs w:val="18"/>
                <w:lang w:val="uk-UA"/>
              </w:rPr>
              <w:t>Після уточнення показників бюджету за підсумками І півріччя буде розглянуто питання виділення коштів</w:t>
            </w:r>
          </w:p>
        </w:tc>
        <w:tc>
          <w:tcPr>
            <w:tcW w:w="891" w:type="pct"/>
            <w:shd w:val="clear" w:color="auto" w:fill="auto"/>
          </w:tcPr>
          <w:p w:rsidR="00747242" w:rsidRDefault="00747242" w:rsidP="00BB3261">
            <w:pPr>
              <w:spacing w:after="0" w:line="240" w:lineRule="auto"/>
              <w:rPr>
                <w:i/>
                <w:sz w:val="20"/>
                <w:szCs w:val="20"/>
                <w:lang w:val="uk-UA"/>
              </w:rPr>
            </w:pPr>
            <w:r w:rsidRPr="0011722F">
              <w:rPr>
                <w:i/>
                <w:sz w:val="20"/>
                <w:szCs w:val="20"/>
                <w:lang w:val="uk-UA"/>
              </w:rPr>
              <w:t>щорічно здійснюються різнопланові заходи, інформаційні та промоційні кампанії адресовані як мешканцям громади, так і потенційним зовнішнім інвесторам (інформаційні матеріали в різних формах та на різних носіях, промоційні заходи в громаді та поза нею)</w:t>
            </w:r>
          </w:p>
          <w:p w:rsidR="00747242" w:rsidRDefault="00747242" w:rsidP="00BB3261">
            <w:pPr>
              <w:spacing w:after="0" w:line="240" w:lineRule="auto"/>
              <w:rPr>
                <w:i/>
                <w:sz w:val="20"/>
                <w:szCs w:val="20"/>
                <w:lang w:val="uk-UA"/>
              </w:rPr>
            </w:pPr>
          </w:p>
          <w:p w:rsidR="00747242" w:rsidRPr="0077415F" w:rsidRDefault="00A66F04" w:rsidP="00E77DCE">
            <w:pPr>
              <w:spacing w:after="0" w:line="240" w:lineRule="auto"/>
              <w:rPr>
                <w:i/>
                <w:color w:val="FF0000"/>
                <w:sz w:val="20"/>
                <w:szCs w:val="20"/>
                <w:lang w:val="uk-UA"/>
              </w:rPr>
            </w:pPr>
            <w:r>
              <w:rPr>
                <w:i/>
                <w:sz w:val="20"/>
                <w:szCs w:val="20"/>
                <w:lang w:val="uk-UA"/>
              </w:rPr>
              <w:t xml:space="preserve">у 2020 році: </w:t>
            </w:r>
            <w:r w:rsidR="00747242" w:rsidRPr="00E77DCE">
              <w:rPr>
                <w:i/>
                <w:sz w:val="20"/>
                <w:szCs w:val="20"/>
                <w:lang w:val="uk-UA"/>
              </w:rPr>
              <w:t>2 щорічні фестивалі</w:t>
            </w:r>
            <w:r w:rsidR="00747242">
              <w:rPr>
                <w:i/>
                <w:sz w:val="20"/>
                <w:szCs w:val="20"/>
                <w:lang w:val="uk-UA"/>
              </w:rPr>
              <w:t>; 300 річчя</w:t>
            </w:r>
            <w:r>
              <w:rPr>
                <w:i/>
                <w:sz w:val="20"/>
                <w:szCs w:val="20"/>
                <w:lang w:val="uk-UA"/>
              </w:rPr>
              <w:t xml:space="preserve"> с. Могилів</w:t>
            </w:r>
            <w:r w:rsidR="00747242">
              <w:rPr>
                <w:i/>
                <w:sz w:val="20"/>
                <w:szCs w:val="20"/>
                <w:lang w:val="uk-UA"/>
              </w:rPr>
              <w:t>; буклети; книга</w:t>
            </w:r>
          </w:p>
        </w:tc>
      </w:tr>
    </w:tbl>
    <w:p w:rsidR="006C1F6E" w:rsidRDefault="006C1F6E" w:rsidP="006C1F6E">
      <w:pPr>
        <w:spacing w:after="0" w:line="240" w:lineRule="auto"/>
        <w:rPr>
          <w:i/>
          <w:lang w:val="uk-UA"/>
        </w:rPr>
      </w:pPr>
    </w:p>
    <w:p w:rsidR="00735930" w:rsidRDefault="00735930" w:rsidP="006C1F6E">
      <w:pPr>
        <w:spacing w:after="0" w:line="240" w:lineRule="auto"/>
        <w:rPr>
          <w:i/>
          <w:lang w:val="uk-UA"/>
        </w:rPr>
      </w:pPr>
    </w:p>
    <w:p w:rsidR="00735930" w:rsidRDefault="00735930" w:rsidP="006C1F6E">
      <w:pPr>
        <w:spacing w:after="0" w:line="240" w:lineRule="auto"/>
        <w:rPr>
          <w:i/>
          <w:lang w:val="uk-UA"/>
        </w:rPr>
      </w:pPr>
    </w:p>
    <w:p w:rsidR="00735930" w:rsidRDefault="00735930" w:rsidP="006C1F6E">
      <w:pPr>
        <w:spacing w:after="0" w:line="240" w:lineRule="auto"/>
        <w:rPr>
          <w:i/>
          <w:lang w:val="uk-UA"/>
        </w:rPr>
      </w:pPr>
    </w:p>
    <w:p w:rsidR="00735930" w:rsidRDefault="00735930" w:rsidP="006C1F6E">
      <w:pPr>
        <w:spacing w:after="0" w:line="240" w:lineRule="auto"/>
        <w:rPr>
          <w:i/>
          <w:lang w:val="uk-UA"/>
        </w:rPr>
      </w:pPr>
    </w:p>
    <w:p w:rsidR="00735930" w:rsidRDefault="00735930" w:rsidP="006C1F6E">
      <w:pPr>
        <w:spacing w:after="0" w:line="240" w:lineRule="auto"/>
        <w:rPr>
          <w:i/>
          <w:lang w:val="uk-UA"/>
        </w:rPr>
      </w:pPr>
    </w:p>
    <w:p w:rsidR="00735930" w:rsidRDefault="00735930" w:rsidP="006C1F6E">
      <w:pPr>
        <w:spacing w:after="0" w:line="240" w:lineRule="auto"/>
        <w:rPr>
          <w:i/>
          <w:lang w:val="uk-UA"/>
        </w:rPr>
      </w:pPr>
    </w:p>
    <w:p w:rsidR="00735930" w:rsidRDefault="00735930" w:rsidP="006C1F6E">
      <w:pPr>
        <w:spacing w:after="0" w:line="240" w:lineRule="auto"/>
        <w:rPr>
          <w:i/>
          <w:lang w:val="uk-UA"/>
        </w:rPr>
      </w:pPr>
    </w:p>
    <w:p w:rsidR="00CD371E" w:rsidRPr="00C3050A" w:rsidRDefault="00CD371E" w:rsidP="006C1F6E">
      <w:pPr>
        <w:spacing w:after="0" w:line="240" w:lineRule="auto"/>
        <w:rPr>
          <w:i/>
          <w:lang w:val="uk-UA"/>
        </w:rPr>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2578"/>
        <w:gridCol w:w="1275"/>
        <w:gridCol w:w="2411"/>
        <w:gridCol w:w="1842"/>
        <w:gridCol w:w="1417"/>
        <w:gridCol w:w="2550"/>
        <w:gridCol w:w="2699"/>
      </w:tblGrid>
      <w:tr w:rsidR="00CD371E" w:rsidRPr="00C3050A" w:rsidTr="00D05078">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4877" w:type="pct"/>
            <w:gridSpan w:val="7"/>
            <w:shd w:val="clear" w:color="auto" w:fill="FBE4D5" w:themeFill="accent2" w:themeFillTint="33"/>
          </w:tcPr>
          <w:p w:rsidR="00CD371E" w:rsidRPr="00C3050A" w:rsidRDefault="00CD371E" w:rsidP="005A7BF5">
            <w:pPr>
              <w:spacing w:before="240" w:after="0" w:line="240" w:lineRule="auto"/>
              <w:rPr>
                <w:b/>
                <w:bCs/>
                <w:i/>
                <w:lang w:val="uk-UA"/>
              </w:rPr>
            </w:pPr>
            <w:r w:rsidRPr="00C3050A">
              <w:rPr>
                <w:b/>
                <w:i/>
                <w:lang w:val="uk-UA"/>
              </w:rPr>
              <w:t>Операційна ціль:</w:t>
            </w:r>
            <w:r>
              <w:rPr>
                <w:b/>
                <w:bCs/>
                <w:sz w:val="23"/>
                <w:szCs w:val="23"/>
              </w:rPr>
              <w:t xml:space="preserve"> 1.2. Підтримка підприємницьких ініціатив та економічної кооперації мешканців громади</w:t>
            </w:r>
          </w:p>
        </w:tc>
      </w:tr>
      <w:tr w:rsidR="00CD371E" w:rsidRPr="00C3050A" w:rsidTr="0088588F">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851"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Діяльність / захід</w:t>
            </w:r>
          </w:p>
        </w:tc>
        <w:tc>
          <w:tcPr>
            <w:tcW w:w="421"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Запланований термін </w:t>
            </w:r>
            <w:r w:rsidRPr="00C3050A">
              <w:rPr>
                <w:b/>
                <w:i/>
                <w:lang w:val="uk-UA"/>
              </w:rPr>
              <w:lastRenderedPageBreak/>
              <w:t xml:space="preserve">реалізації  </w:t>
            </w:r>
            <w:r w:rsidRPr="00C3050A">
              <w:rPr>
                <w:i/>
                <w:lang w:val="uk-UA"/>
              </w:rPr>
              <w:t xml:space="preserve">           (в стратегії)</w:t>
            </w:r>
          </w:p>
        </w:tc>
        <w:tc>
          <w:tcPr>
            <w:tcW w:w="796"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lastRenderedPageBreak/>
              <w:t>Стан реалізації:</w:t>
            </w:r>
          </w:p>
          <w:p w:rsidR="00CD371E" w:rsidRPr="00C3050A" w:rsidRDefault="00CD371E" w:rsidP="005A7BF5">
            <w:pPr>
              <w:spacing w:after="0" w:line="240" w:lineRule="auto"/>
              <w:jc w:val="center"/>
              <w:rPr>
                <w:bCs/>
                <w:i/>
                <w:sz w:val="18"/>
                <w:szCs w:val="18"/>
                <w:lang w:val="uk-UA"/>
              </w:rPr>
            </w:pPr>
            <w:r w:rsidRPr="00C3050A">
              <w:rPr>
                <w:b/>
                <w:i/>
                <w:sz w:val="20"/>
                <w:szCs w:val="20"/>
                <w:lang w:val="uk-UA"/>
              </w:rPr>
              <w:t xml:space="preserve">Повністю реалізовано/частково </w:t>
            </w:r>
            <w:r w:rsidRPr="00C3050A">
              <w:rPr>
                <w:b/>
                <w:i/>
                <w:sz w:val="20"/>
                <w:szCs w:val="20"/>
                <w:lang w:val="uk-UA"/>
              </w:rPr>
              <w:lastRenderedPageBreak/>
              <w:t>реалізовано; реалізується;        не реалізовано/не реалізується</w:t>
            </w:r>
          </w:p>
        </w:tc>
        <w:tc>
          <w:tcPr>
            <w:tcW w:w="608"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lastRenderedPageBreak/>
              <w:t xml:space="preserve">Включено до бюджету: </w:t>
            </w:r>
            <w:r w:rsidRPr="00C3050A">
              <w:rPr>
                <w:i/>
                <w:lang w:val="uk-UA"/>
              </w:rPr>
              <w:t>(так/ні)</w:t>
            </w:r>
          </w:p>
        </w:tc>
        <w:tc>
          <w:tcPr>
            <w:tcW w:w="468"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Джерело фінансування</w:t>
            </w:r>
          </w:p>
        </w:tc>
        <w:tc>
          <w:tcPr>
            <w:tcW w:w="842"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Очікувані або виявлені проблеми                                 </w:t>
            </w:r>
            <w:r w:rsidRPr="00C3050A">
              <w:rPr>
                <w:i/>
                <w:lang w:val="uk-UA"/>
              </w:rPr>
              <w:t>та способи їх вирішення</w:t>
            </w:r>
          </w:p>
        </w:tc>
        <w:tc>
          <w:tcPr>
            <w:tcW w:w="891" w:type="pct"/>
            <w:shd w:val="clear" w:color="auto" w:fill="D9D9D9" w:themeFill="background1" w:themeFillShade="D9"/>
            <w:vAlign w:val="center"/>
          </w:tcPr>
          <w:p w:rsidR="00CD371E" w:rsidRPr="00C3050A" w:rsidRDefault="00CD371E" w:rsidP="005A7BF5">
            <w:pPr>
              <w:spacing w:after="0" w:line="240" w:lineRule="auto"/>
              <w:jc w:val="center"/>
              <w:rPr>
                <w:b/>
                <w:bCs/>
                <w:i/>
                <w:lang w:val="uk-UA"/>
              </w:rPr>
            </w:pPr>
            <w:r w:rsidRPr="00C3050A">
              <w:rPr>
                <w:b/>
                <w:bCs/>
                <w:i/>
                <w:lang w:val="uk-UA"/>
              </w:rPr>
              <w:t>Додаткова інформація та зауваження</w:t>
            </w:r>
          </w:p>
        </w:tc>
      </w:tr>
      <w:tr w:rsidR="00CD371E" w:rsidRPr="00C3050A" w:rsidTr="0088588F">
        <w:trPr>
          <w:trHeight w:val="478"/>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1.</w:t>
            </w:r>
          </w:p>
        </w:tc>
        <w:tc>
          <w:tcPr>
            <w:tcW w:w="851" w:type="pct"/>
            <w:shd w:val="clear" w:color="auto" w:fill="auto"/>
          </w:tcPr>
          <w:p w:rsidR="00CD371E" w:rsidRDefault="00CD371E" w:rsidP="00CD371E">
            <w:pPr>
              <w:pStyle w:val="Default"/>
              <w:rPr>
                <w:sz w:val="18"/>
                <w:szCs w:val="18"/>
              </w:rPr>
            </w:pPr>
            <w:r>
              <w:rPr>
                <w:b/>
                <w:bCs/>
                <w:sz w:val="18"/>
                <w:szCs w:val="18"/>
              </w:rPr>
              <w:t xml:space="preserve">1.2.1. </w:t>
            </w:r>
            <w:r>
              <w:rPr>
                <w:sz w:val="18"/>
                <w:szCs w:val="18"/>
              </w:rPr>
              <w:t xml:space="preserve">Створення системи заохочення та інформаційної підтримки фермерів, малого підприємництва та самозайнятості населення </w:t>
            </w:r>
          </w:p>
          <w:p w:rsidR="00CD371E" w:rsidRPr="00C3050A" w:rsidRDefault="00CD371E" w:rsidP="005A7BF5">
            <w:pPr>
              <w:spacing w:after="0" w:line="240" w:lineRule="auto"/>
              <w:rPr>
                <w:i/>
                <w:sz w:val="20"/>
                <w:szCs w:val="20"/>
                <w:lang w:val="uk-UA"/>
              </w:rPr>
            </w:pPr>
          </w:p>
        </w:tc>
        <w:tc>
          <w:tcPr>
            <w:tcW w:w="421" w:type="pct"/>
            <w:shd w:val="clear" w:color="auto" w:fill="auto"/>
          </w:tcPr>
          <w:p w:rsidR="00CD371E" w:rsidRPr="00C3050A" w:rsidRDefault="00CD371E" w:rsidP="005A7BF5">
            <w:pPr>
              <w:spacing w:after="0" w:line="240" w:lineRule="auto"/>
              <w:rPr>
                <w:i/>
                <w:sz w:val="20"/>
                <w:szCs w:val="20"/>
                <w:lang w:val="uk-UA"/>
              </w:rPr>
            </w:pPr>
            <w:r>
              <w:rPr>
                <w:i/>
                <w:sz w:val="20"/>
                <w:szCs w:val="20"/>
                <w:lang w:val="uk-UA"/>
              </w:rPr>
              <w:t>До 2020 року</w:t>
            </w:r>
          </w:p>
        </w:tc>
        <w:tc>
          <w:tcPr>
            <w:tcW w:w="796" w:type="pct"/>
            <w:shd w:val="clear" w:color="auto" w:fill="auto"/>
          </w:tcPr>
          <w:p w:rsidR="00CD371E" w:rsidRPr="00C3050A" w:rsidRDefault="001F2200" w:rsidP="00E77DCE">
            <w:pPr>
              <w:spacing w:after="0" w:line="240" w:lineRule="auto"/>
              <w:rPr>
                <w:i/>
                <w:sz w:val="20"/>
                <w:szCs w:val="20"/>
                <w:lang w:val="uk-UA"/>
              </w:rPr>
            </w:pPr>
            <w:r>
              <w:rPr>
                <w:i/>
                <w:sz w:val="20"/>
                <w:szCs w:val="20"/>
                <w:lang w:val="uk-UA"/>
              </w:rPr>
              <w:t>Не реалізовано</w:t>
            </w:r>
            <w:r w:rsidR="0077415F">
              <w:rPr>
                <w:i/>
                <w:sz w:val="20"/>
                <w:szCs w:val="20"/>
                <w:lang w:val="uk-UA"/>
              </w:rPr>
              <w:t xml:space="preserve"> </w:t>
            </w:r>
            <w:r w:rsidR="0077415F">
              <w:rPr>
                <w:i/>
                <w:sz w:val="20"/>
                <w:szCs w:val="20"/>
                <w:lang w:val="uk-UA"/>
              </w:rPr>
              <w:br/>
            </w:r>
          </w:p>
        </w:tc>
        <w:tc>
          <w:tcPr>
            <w:tcW w:w="608" w:type="pct"/>
            <w:shd w:val="clear" w:color="auto" w:fill="auto"/>
          </w:tcPr>
          <w:p w:rsidR="00CD371E" w:rsidRPr="00C3050A" w:rsidRDefault="00747242" w:rsidP="005A7BF5">
            <w:pPr>
              <w:spacing w:after="0" w:line="240" w:lineRule="auto"/>
              <w:rPr>
                <w:i/>
                <w:sz w:val="20"/>
                <w:szCs w:val="20"/>
                <w:lang w:val="uk-UA"/>
              </w:rPr>
            </w:pPr>
            <w:r>
              <w:rPr>
                <w:i/>
                <w:sz w:val="20"/>
                <w:szCs w:val="20"/>
                <w:lang w:val="uk-UA"/>
              </w:rPr>
              <w:t>ні</w:t>
            </w:r>
          </w:p>
        </w:tc>
        <w:tc>
          <w:tcPr>
            <w:tcW w:w="468" w:type="pct"/>
            <w:shd w:val="clear" w:color="auto" w:fill="auto"/>
          </w:tcPr>
          <w:p w:rsidR="00CD371E" w:rsidRPr="00C3050A" w:rsidRDefault="00747242" w:rsidP="005A7BF5">
            <w:pPr>
              <w:spacing w:after="0" w:line="240" w:lineRule="auto"/>
              <w:rPr>
                <w:i/>
                <w:sz w:val="20"/>
                <w:szCs w:val="20"/>
                <w:lang w:val="uk-UA"/>
              </w:rPr>
            </w:pPr>
            <w:r>
              <w:rPr>
                <w:i/>
                <w:sz w:val="20"/>
                <w:szCs w:val="20"/>
                <w:lang w:val="uk-UA"/>
              </w:rPr>
              <w:t>місцевий</w:t>
            </w:r>
          </w:p>
        </w:tc>
        <w:tc>
          <w:tcPr>
            <w:tcW w:w="842" w:type="pct"/>
            <w:shd w:val="clear" w:color="auto" w:fill="auto"/>
          </w:tcPr>
          <w:p w:rsidR="00CD371E" w:rsidRDefault="00747242" w:rsidP="00747242">
            <w:pPr>
              <w:pStyle w:val="Default"/>
              <w:rPr>
                <w:sz w:val="18"/>
                <w:szCs w:val="18"/>
              </w:rPr>
            </w:pPr>
            <w:r w:rsidRPr="00747242">
              <w:rPr>
                <w:sz w:val="18"/>
                <w:szCs w:val="18"/>
              </w:rPr>
              <w:t>На разі не функціонують "Могилівська школа підприємництва"   та "Школа лідерів місцевого самоврядування"</w:t>
            </w:r>
          </w:p>
          <w:p w:rsidR="00902A2B" w:rsidRDefault="00902A2B" w:rsidP="00747242">
            <w:pPr>
              <w:pStyle w:val="Default"/>
              <w:rPr>
                <w:sz w:val="18"/>
                <w:szCs w:val="18"/>
              </w:rPr>
            </w:pPr>
          </w:p>
          <w:p w:rsidR="00902A2B" w:rsidRPr="0077415F" w:rsidRDefault="00902A2B" w:rsidP="00902A2B">
            <w:pPr>
              <w:pStyle w:val="Default"/>
              <w:jc w:val="both"/>
              <w:rPr>
                <w:i/>
                <w:color w:val="FF0000"/>
                <w:sz w:val="20"/>
                <w:szCs w:val="20"/>
              </w:rPr>
            </w:pPr>
            <w:r w:rsidRPr="00902A2B">
              <w:rPr>
                <w:sz w:val="18"/>
                <w:szCs w:val="18"/>
              </w:rPr>
              <w:t>Після уточнення показників бюджету за підсумками І півріччя буде розглянуто питання виділення коштів</w:t>
            </w:r>
          </w:p>
        </w:tc>
        <w:tc>
          <w:tcPr>
            <w:tcW w:w="891" w:type="pct"/>
            <w:shd w:val="clear" w:color="auto" w:fill="auto"/>
          </w:tcPr>
          <w:p w:rsidR="00CD371E" w:rsidRPr="00C3050A" w:rsidRDefault="00E77DCE" w:rsidP="005A7BF5">
            <w:pPr>
              <w:spacing w:after="0" w:line="240" w:lineRule="auto"/>
              <w:rPr>
                <w:i/>
                <w:sz w:val="20"/>
                <w:szCs w:val="20"/>
                <w:lang w:val="uk-UA"/>
              </w:rPr>
            </w:pPr>
            <w:r>
              <w:rPr>
                <w:i/>
                <w:sz w:val="20"/>
                <w:szCs w:val="20"/>
                <w:lang w:val="uk-UA"/>
              </w:rPr>
              <w:t>З вересня 2020 року</w:t>
            </w:r>
          </w:p>
        </w:tc>
      </w:tr>
      <w:tr w:rsidR="00747242" w:rsidRPr="00C3050A" w:rsidTr="0088588F">
        <w:trPr>
          <w:trHeight w:val="425"/>
        </w:trPr>
        <w:tc>
          <w:tcPr>
            <w:tcW w:w="123" w:type="pct"/>
            <w:shd w:val="clear" w:color="auto" w:fill="D5DCE4" w:themeFill="text2" w:themeFillTint="33"/>
          </w:tcPr>
          <w:p w:rsidR="00747242" w:rsidRPr="00C3050A" w:rsidRDefault="00747242" w:rsidP="005A7BF5">
            <w:pPr>
              <w:spacing w:after="0" w:line="240" w:lineRule="auto"/>
              <w:rPr>
                <w:i/>
                <w:sz w:val="20"/>
                <w:szCs w:val="20"/>
                <w:lang w:val="uk-UA"/>
              </w:rPr>
            </w:pPr>
            <w:r w:rsidRPr="00C3050A">
              <w:rPr>
                <w:i/>
                <w:sz w:val="20"/>
                <w:szCs w:val="20"/>
                <w:lang w:val="uk-UA"/>
              </w:rPr>
              <w:t>2.</w:t>
            </w:r>
          </w:p>
        </w:tc>
        <w:tc>
          <w:tcPr>
            <w:tcW w:w="851" w:type="pct"/>
            <w:shd w:val="clear" w:color="auto" w:fill="auto"/>
          </w:tcPr>
          <w:p w:rsidR="00747242" w:rsidRDefault="00747242" w:rsidP="00CD371E">
            <w:pPr>
              <w:pStyle w:val="Default"/>
              <w:rPr>
                <w:sz w:val="18"/>
                <w:szCs w:val="18"/>
              </w:rPr>
            </w:pPr>
            <w:r>
              <w:rPr>
                <w:b/>
                <w:bCs/>
                <w:sz w:val="18"/>
                <w:szCs w:val="18"/>
              </w:rPr>
              <w:t xml:space="preserve">1.2.2. </w:t>
            </w:r>
            <w:r>
              <w:rPr>
                <w:sz w:val="18"/>
                <w:szCs w:val="18"/>
              </w:rPr>
              <w:t xml:space="preserve">Розробка програми ранньої профорієнтації та опанування бізнесовими навичками шкільної молоді </w:t>
            </w:r>
          </w:p>
          <w:p w:rsidR="00747242" w:rsidRPr="00C3050A" w:rsidRDefault="00747242" w:rsidP="005A7BF5">
            <w:pPr>
              <w:spacing w:after="0" w:line="240" w:lineRule="auto"/>
              <w:rPr>
                <w:i/>
                <w:sz w:val="20"/>
                <w:szCs w:val="20"/>
                <w:lang w:val="uk-UA"/>
              </w:rPr>
            </w:pPr>
          </w:p>
        </w:tc>
        <w:tc>
          <w:tcPr>
            <w:tcW w:w="421" w:type="pct"/>
            <w:shd w:val="clear" w:color="auto" w:fill="auto"/>
          </w:tcPr>
          <w:p w:rsidR="00747242" w:rsidRPr="00C3050A" w:rsidRDefault="00747242" w:rsidP="005A7BF5">
            <w:pPr>
              <w:spacing w:after="0" w:line="240" w:lineRule="auto"/>
              <w:rPr>
                <w:i/>
                <w:sz w:val="20"/>
                <w:szCs w:val="20"/>
                <w:lang w:val="uk-UA"/>
              </w:rPr>
            </w:pPr>
            <w:r>
              <w:rPr>
                <w:i/>
                <w:sz w:val="20"/>
                <w:szCs w:val="20"/>
                <w:lang w:val="uk-UA"/>
              </w:rPr>
              <w:t>Починаючи з 2018 року</w:t>
            </w:r>
          </w:p>
        </w:tc>
        <w:tc>
          <w:tcPr>
            <w:tcW w:w="796" w:type="pct"/>
            <w:shd w:val="clear" w:color="auto" w:fill="auto"/>
          </w:tcPr>
          <w:p w:rsidR="00747242" w:rsidRDefault="00747242" w:rsidP="005A7BF5">
            <w:pPr>
              <w:spacing w:after="0" w:line="240" w:lineRule="auto"/>
              <w:rPr>
                <w:i/>
                <w:sz w:val="20"/>
                <w:szCs w:val="20"/>
                <w:lang w:val="uk-UA"/>
              </w:rPr>
            </w:pPr>
            <w:r w:rsidRPr="001F2200">
              <w:rPr>
                <w:i/>
                <w:sz w:val="20"/>
                <w:szCs w:val="20"/>
                <w:lang w:val="uk-UA"/>
              </w:rPr>
              <w:t>Не реалізовано</w:t>
            </w:r>
          </w:p>
          <w:p w:rsidR="00747242" w:rsidRPr="00C3050A" w:rsidRDefault="00747242" w:rsidP="005A7BF5">
            <w:pPr>
              <w:spacing w:after="0" w:line="240" w:lineRule="auto"/>
              <w:rPr>
                <w:i/>
                <w:sz w:val="20"/>
                <w:szCs w:val="20"/>
                <w:lang w:val="uk-UA"/>
              </w:rPr>
            </w:pPr>
          </w:p>
        </w:tc>
        <w:tc>
          <w:tcPr>
            <w:tcW w:w="608" w:type="pct"/>
            <w:shd w:val="clear" w:color="auto" w:fill="auto"/>
          </w:tcPr>
          <w:p w:rsidR="00747242" w:rsidRPr="00C3050A" w:rsidRDefault="00747242" w:rsidP="0090434F">
            <w:pPr>
              <w:spacing w:after="0" w:line="240" w:lineRule="auto"/>
              <w:rPr>
                <w:i/>
                <w:sz w:val="20"/>
                <w:szCs w:val="20"/>
                <w:lang w:val="uk-UA"/>
              </w:rPr>
            </w:pPr>
            <w:r w:rsidRPr="00747242">
              <w:rPr>
                <w:i/>
                <w:sz w:val="18"/>
                <w:szCs w:val="18"/>
                <w:lang w:val="uk-UA"/>
              </w:rPr>
              <w:t>ні</w:t>
            </w:r>
            <w:r w:rsidRPr="00747242">
              <w:rPr>
                <w:i/>
                <w:sz w:val="18"/>
                <w:szCs w:val="18"/>
                <w:lang w:val="uk-UA"/>
              </w:rPr>
              <w:tab/>
            </w:r>
            <w:r>
              <w:rPr>
                <w:i/>
                <w:sz w:val="18"/>
                <w:szCs w:val="18"/>
                <w:lang w:val="uk-UA"/>
              </w:rPr>
              <w:t xml:space="preserve"> </w:t>
            </w:r>
          </w:p>
        </w:tc>
        <w:tc>
          <w:tcPr>
            <w:tcW w:w="468" w:type="pct"/>
            <w:shd w:val="clear" w:color="auto" w:fill="auto"/>
          </w:tcPr>
          <w:p w:rsidR="00747242" w:rsidRPr="00C3050A" w:rsidRDefault="00747242" w:rsidP="0090434F">
            <w:pPr>
              <w:spacing w:after="0" w:line="240" w:lineRule="auto"/>
              <w:rPr>
                <w:i/>
                <w:sz w:val="20"/>
                <w:szCs w:val="20"/>
                <w:lang w:val="uk-UA"/>
              </w:rPr>
            </w:pPr>
            <w:r w:rsidRPr="00747242">
              <w:rPr>
                <w:i/>
                <w:sz w:val="18"/>
                <w:szCs w:val="18"/>
                <w:lang w:val="uk-UA"/>
              </w:rPr>
              <w:t>місцевий</w:t>
            </w:r>
          </w:p>
        </w:tc>
        <w:tc>
          <w:tcPr>
            <w:tcW w:w="842" w:type="pct"/>
            <w:shd w:val="clear" w:color="auto" w:fill="auto"/>
          </w:tcPr>
          <w:p w:rsidR="00747242" w:rsidRPr="00C3050A" w:rsidRDefault="00747242" w:rsidP="0090434F">
            <w:pPr>
              <w:spacing w:after="0" w:line="240" w:lineRule="auto"/>
              <w:rPr>
                <w:i/>
                <w:sz w:val="20"/>
                <w:szCs w:val="20"/>
                <w:lang w:val="uk-UA"/>
              </w:rPr>
            </w:pPr>
            <w:r w:rsidRPr="00034AA5">
              <w:rPr>
                <w:i/>
                <w:sz w:val="18"/>
                <w:szCs w:val="18"/>
                <w:lang w:val="uk-UA"/>
              </w:rPr>
              <w:t>Після уточнення показників бюджету за підсумками І півріччя буде розглянуто питання виділення коштів</w:t>
            </w:r>
          </w:p>
        </w:tc>
        <w:tc>
          <w:tcPr>
            <w:tcW w:w="891" w:type="pct"/>
            <w:shd w:val="clear" w:color="auto" w:fill="auto"/>
          </w:tcPr>
          <w:p w:rsidR="00747242" w:rsidRPr="00C3050A" w:rsidRDefault="00747242" w:rsidP="005A7BF5">
            <w:pPr>
              <w:spacing w:after="0" w:line="240" w:lineRule="auto"/>
              <w:rPr>
                <w:i/>
                <w:sz w:val="20"/>
                <w:szCs w:val="20"/>
                <w:lang w:val="uk-UA"/>
              </w:rPr>
            </w:pPr>
            <w:r>
              <w:rPr>
                <w:i/>
                <w:sz w:val="20"/>
                <w:szCs w:val="20"/>
                <w:lang w:val="uk-UA"/>
              </w:rPr>
              <w:t>З вересня 2020 року</w:t>
            </w:r>
          </w:p>
        </w:tc>
      </w:tr>
      <w:tr w:rsidR="00747242" w:rsidRPr="00C3050A" w:rsidTr="0088588F">
        <w:trPr>
          <w:trHeight w:val="416"/>
        </w:trPr>
        <w:tc>
          <w:tcPr>
            <w:tcW w:w="123" w:type="pct"/>
            <w:shd w:val="clear" w:color="auto" w:fill="D5DCE4" w:themeFill="text2" w:themeFillTint="33"/>
          </w:tcPr>
          <w:p w:rsidR="00747242" w:rsidRPr="00C3050A" w:rsidRDefault="00747242" w:rsidP="005A7BF5">
            <w:pPr>
              <w:spacing w:after="0" w:line="240" w:lineRule="auto"/>
              <w:rPr>
                <w:i/>
                <w:sz w:val="20"/>
                <w:szCs w:val="20"/>
                <w:lang w:val="uk-UA"/>
              </w:rPr>
            </w:pPr>
            <w:r w:rsidRPr="00C3050A">
              <w:rPr>
                <w:i/>
                <w:sz w:val="20"/>
                <w:szCs w:val="20"/>
                <w:lang w:val="uk-UA"/>
              </w:rPr>
              <w:t>3.</w:t>
            </w:r>
          </w:p>
        </w:tc>
        <w:tc>
          <w:tcPr>
            <w:tcW w:w="851" w:type="pct"/>
            <w:shd w:val="clear" w:color="auto" w:fill="auto"/>
          </w:tcPr>
          <w:p w:rsidR="00747242" w:rsidRPr="009F1C2F" w:rsidRDefault="00747242" w:rsidP="009F1C2F">
            <w:pPr>
              <w:pStyle w:val="Default"/>
              <w:rPr>
                <w:color w:val="0070C0"/>
                <w:sz w:val="18"/>
                <w:szCs w:val="18"/>
              </w:rPr>
            </w:pPr>
            <w:r w:rsidRPr="009F1C2F">
              <w:rPr>
                <w:b/>
                <w:bCs/>
                <w:color w:val="0070C0"/>
                <w:sz w:val="18"/>
                <w:szCs w:val="18"/>
              </w:rPr>
              <w:t xml:space="preserve">1.2.3. </w:t>
            </w:r>
            <w:r w:rsidRPr="009F1C2F">
              <w:rPr>
                <w:color w:val="0070C0"/>
                <w:sz w:val="18"/>
                <w:szCs w:val="18"/>
              </w:rPr>
              <w:t xml:space="preserve">Розвиток кооперативного руху в сільській місцевості </w:t>
            </w:r>
          </w:p>
          <w:p w:rsidR="00747242" w:rsidRPr="009F1C2F" w:rsidRDefault="00747242" w:rsidP="005A7BF5">
            <w:pPr>
              <w:spacing w:after="0" w:line="240" w:lineRule="auto"/>
              <w:rPr>
                <w:i/>
                <w:color w:val="0070C0"/>
                <w:sz w:val="20"/>
                <w:szCs w:val="20"/>
                <w:lang w:val="uk-UA"/>
              </w:rPr>
            </w:pPr>
          </w:p>
        </w:tc>
        <w:tc>
          <w:tcPr>
            <w:tcW w:w="421" w:type="pct"/>
            <w:shd w:val="clear" w:color="auto" w:fill="auto"/>
          </w:tcPr>
          <w:p w:rsidR="00747242" w:rsidRPr="009F1C2F" w:rsidRDefault="00747242" w:rsidP="009F1C2F">
            <w:pPr>
              <w:pStyle w:val="Default"/>
              <w:rPr>
                <w:color w:val="0070C0"/>
                <w:sz w:val="18"/>
                <w:szCs w:val="18"/>
              </w:rPr>
            </w:pPr>
            <w:r w:rsidRPr="009F1C2F">
              <w:rPr>
                <w:color w:val="0070C0"/>
                <w:sz w:val="18"/>
                <w:szCs w:val="18"/>
              </w:rPr>
              <w:t xml:space="preserve">2018 рік — навчання, </w:t>
            </w:r>
          </w:p>
          <w:p w:rsidR="00747242" w:rsidRPr="00C3050A" w:rsidRDefault="00747242" w:rsidP="009F1C2F">
            <w:pPr>
              <w:spacing w:after="0" w:line="240" w:lineRule="auto"/>
              <w:rPr>
                <w:i/>
                <w:sz w:val="20"/>
                <w:szCs w:val="20"/>
                <w:lang w:val="uk-UA"/>
              </w:rPr>
            </w:pPr>
            <w:r w:rsidRPr="009F1C2F">
              <w:rPr>
                <w:color w:val="0070C0"/>
                <w:sz w:val="18"/>
                <w:szCs w:val="18"/>
              </w:rPr>
              <w:t>кінець 2018 року —створен-ня коопера-тиву</w:t>
            </w:r>
          </w:p>
        </w:tc>
        <w:tc>
          <w:tcPr>
            <w:tcW w:w="796" w:type="pct"/>
            <w:shd w:val="clear" w:color="auto" w:fill="auto"/>
          </w:tcPr>
          <w:p w:rsidR="00747242" w:rsidRPr="00023815" w:rsidRDefault="00747242" w:rsidP="0077415F">
            <w:pPr>
              <w:spacing w:after="0" w:line="240" w:lineRule="auto"/>
              <w:rPr>
                <w:i/>
                <w:sz w:val="20"/>
                <w:szCs w:val="20"/>
                <w:lang w:val="uk-UA"/>
              </w:rPr>
            </w:pPr>
            <w:r w:rsidRPr="00023815">
              <w:rPr>
                <w:i/>
                <w:sz w:val="20"/>
                <w:szCs w:val="20"/>
                <w:lang w:val="uk-UA"/>
              </w:rPr>
              <w:t>Реалізовано повністю</w:t>
            </w:r>
          </w:p>
          <w:p w:rsidR="00747242" w:rsidRPr="00C3050A" w:rsidRDefault="00747242" w:rsidP="00636458">
            <w:pPr>
              <w:spacing w:after="0" w:line="240" w:lineRule="auto"/>
              <w:rPr>
                <w:i/>
                <w:sz w:val="20"/>
                <w:szCs w:val="20"/>
                <w:lang w:val="uk-UA"/>
              </w:rPr>
            </w:pPr>
          </w:p>
        </w:tc>
        <w:tc>
          <w:tcPr>
            <w:tcW w:w="608" w:type="pct"/>
            <w:shd w:val="clear" w:color="auto" w:fill="auto"/>
          </w:tcPr>
          <w:p w:rsidR="00747242" w:rsidRPr="00C3050A" w:rsidRDefault="00902A2B" w:rsidP="005A7BF5">
            <w:pPr>
              <w:spacing w:after="0" w:line="240" w:lineRule="auto"/>
              <w:rPr>
                <w:i/>
                <w:sz w:val="20"/>
                <w:szCs w:val="20"/>
                <w:lang w:val="uk-UA"/>
              </w:rPr>
            </w:pPr>
            <w:r>
              <w:rPr>
                <w:i/>
                <w:sz w:val="20"/>
                <w:szCs w:val="20"/>
                <w:lang w:val="uk-UA"/>
              </w:rPr>
              <w:t>так</w:t>
            </w:r>
          </w:p>
        </w:tc>
        <w:tc>
          <w:tcPr>
            <w:tcW w:w="468" w:type="pct"/>
            <w:shd w:val="clear" w:color="auto" w:fill="auto"/>
          </w:tcPr>
          <w:p w:rsidR="00747242" w:rsidRPr="00902A2B" w:rsidRDefault="00902A2B" w:rsidP="005A7BF5">
            <w:pPr>
              <w:spacing w:after="0" w:line="240" w:lineRule="auto"/>
              <w:rPr>
                <w:i/>
                <w:sz w:val="20"/>
                <w:szCs w:val="20"/>
                <w:lang w:val="uk-UA"/>
              </w:rPr>
            </w:pPr>
            <w:r>
              <w:rPr>
                <w:i/>
                <w:sz w:val="20"/>
                <w:szCs w:val="20"/>
                <w:lang w:val="uk-UA"/>
              </w:rPr>
              <w:t xml:space="preserve">Місцевий, </w:t>
            </w:r>
            <w:r>
              <w:rPr>
                <w:i/>
                <w:sz w:val="20"/>
                <w:szCs w:val="20"/>
                <w:lang w:val="en-US"/>
              </w:rPr>
              <w:t>DOBRE</w:t>
            </w:r>
            <w:r>
              <w:rPr>
                <w:i/>
                <w:sz w:val="20"/>
                <w:szCs w:val="20"/>
                <w:lang w:val="uk-UA"/>
              </w:rPr>
              <w:t xml:space="preserve">, </w:t>
            </w:r>
            <w:r>
              <w:rPr>
                <w:i/>
                <w:sz w:val="20"/>
                <w:szCs w:val="20"/>
                <w:lang w:val="en-US"/>
              </w:rPr>
              <w:t>ULED</w:t>
            </w:r>
            <w:r>
              <w:rPr>
                <w:i/>
                <w:sz w:val="20"/>
                <w:szCs w:val="20"/>
                <w:lang w:val="uk-UA"/>
              </w:rPr>
              <w:t>, Дорадча служба Кооперативної академії</w:t>
            </w:r>
          </w:p>
        </w:tc>
        <w:tc>
          <w:tcPr>
            <w:tcW w:w="842" w:type="pct"/>
            <w:shd w:val="clear" w:color="auto" w:fill="auto"/>
          </w:tcPr>
          <w:p w:rsidR="00747242" w:rsidRPr="00C3050A" w:rsidRDefault="00747242" w:rsidP="005A7BF5">
            <w:pPr>
              <w:spacing w:after="0" w:line="240" w:lineRule="auto"/>
              <w:rPr>
                <w:i/>
                <w:sz w:val="20"/>
                <w:szCs w:val="20"/>
                <w:lang w:val="uk-UA"/>
              </w:rPr>
            </w:pPr>
          </w:p>
        </w:tc>
        <w:tc>
          <w:tcPr>
            <w:tcW w:w="891" w:type="pct"/>
            <w:shd w:val="clear" w:color="auto" w:fill="auto"/>
          </w:tcPr>
          <w:p w:rsidR="00747242" w:rsidRPr="009F1C2F" w:rsidRDefault="00A66F04" w:rsidP="0077415F">
            <w:pPr>
              <w:spacing w:after="0" w:line="240" w:lineRule="auto"/>
              <w:rPr>
                <w:i/>
                <w:color w:val="0070C0"/>
                <w:sz w:val="20"/>
                <w:szCs w:val="20"/>
                <w:lang w:val="uk-UA"/>
              </w:rPr>
            </w:pPr>
            <w:r>
              <w:rPr>
                <w:i/>
                <w:sz w:val="20"/>
                <w:szCs w:val="20"/>
                <w:lang w:val="uk-UA"/>
              </w:rPr>
              <w:t xml:space="preserve">Реалізація проекту в рамках підтримки </w:t>
            </w:r>
            <w:r w:rsidRPr="00A66F04">
              <w:rPr>
                <w:i/>
                <w:sz w:val="20"/>
                <w:szCs w:val="20"/>
                <w:lang w:val="uk-UA"/>
              </w:rPr>
              <w:t>DOBRE</w:t>
            </w:r>
            <w:r>
              <w:rPr>
                <w:i/>
                <w:sz w:val="20"/>
                <w:szCs w:val="20"/>
                <w:lang w:val="uk-UA"/>
              </w:rPr>
              <w:t xml:space="preserve">                    ( СОК «Перший ягідний»), навчання членів кооперативів</w:t>
            </w:r>
          </w:p>
        </w:tc>
      </w:tr>
      <w:tr w:rsidR="00747242" w:rsidRPr="00C3050A" w:rsidTr="0088588F">
        <w:trPr>
          <w:trHeight w:val="408"/>
        </w:trPr>
        <w:tc>
          <w:tcPr>
            <w:tcW w:w="123" w:type="pct"/>
            <w:shd w:val="clear" w:color="auto" w:fill="D5DCE4" w:themeFill="text2" w:themeFillTint="33"/>
          </w:tcPr>
          <w:p w:rsidR="00747242" w:rsidRPr="00C3050A" w:rsidRDefault="00747242" w:rsidP="005A7BF5">
            <w:pPr>
              <w:spacing w:after="0" w:line="240" w:lineRule="auto"/>
              <w:rPr>
                <w:i/>
                <w:sz w:val="20"/>
                <w:szCs w:val="20"/>
                <w:lang w:val="uk-UA"/>
              </w:rPr>
            </w:pPr>
            <w:r w:rsidRPr="00C3050A">
              <w:rPr>
                <w:i/>
                <w:sz w:val="20"/>
                <w:szCs w:val="20"/>
                <w:lang w:val="uk-UA"/>
              </w:rPr>
              <w:t>4.</w:t>
            </w:r>
          </w:p>
        </w:tc>
        <w:tc>
          <w:tcPr>
            <w:tcW w:w="851" w:type="pct"/>
            <w:shd w:val="clear" w:color="auto" w:fill="auto"/>
          </w:tcPr>
          <w:p w:rsidR="00747242" w:rsidRPr="009F1C2F" w:rsidRDefault="00747242" w:rsidP="009F1C2F">
            <w:pPr>
              <w:pStyle w:val="Default"/>
              <w:rPr>
                <w:color w:val="0070C0"/>
                <w:sz w:val="18"/>
                <w:szCs w:val="18"/>
              </w:rPr>
            </w:pPr>
            <w:r w:rsidRPr="009F1C2F">
              <w:rPr>
                <w:b/>
                <w:bCs/>
                <w:color w:val="0070C0"/>
                <w:sz w:val="18"/>
                <w:szCs w:val="18"/>
              </w:rPr>
              <w:t xml:space="preserve">1.2.4. </w:t>
            </w:r>
            <w:r w:rsidRPr="009F1C2F">
              <w:rPr>
                <w:color w:val="0070C0"/>
                <w:sz w:val="18"/>
                <w:szCs w:val="18"/>
              </w:rPr>
              <w:t xml:space="preserve">Самоорганізація підприємців у громаді </w:t>
            </w:r>
          </w:p>
          <w:p w:rsidR="00747242" w:rsidRPr="00C3050A" w:rsidRDefault="00747242" w:rsidP="005A7BF5">
            <w:pPr>
              <w:spacing w:after="0" w:line="240" w:lineRule="auto"/>
              <w:rPr>
                <w:i/>
                <w:sz w:val="20"/>
                <w:szCs w:val="20"/>
                <w:lang w:val="uk-UA"/>
              </w:rPr>
            </w:pPr>
          </w:p>
        </w:tc>
        <w:tc>
          <w:tcPr>
            <w:tcW w:w="421" w:type="pct"/>
            <w:shd w:val="clear" w:color="auto" w:fill="auto"/>
          </w:tcPr>
          <w:p w:rsidR="00747242" w:rsidRPr="009F1C2F" w:rsidRDefault="00747242" w:rsidP="009F1C2F">
            <w:pPr>
              <w:pStyle w:val="Default"/>
              <w:rPr>
                <w:color w:val="0070C0"/>
                <w:sz w:val="18"/>
                <w:szCs w:val="18"/>
              </w:rPr>
            </w:pPr>
            <w:r w:rsidRPr="009F1C2F">
              <w:rPr>
                <w:color w:val="0070C0"/>
                <w:sz w:val="18"/>
                <w:szCs w:val="18"/>
              </w:rPr>
              <w:t xml:space="preserve">До кінця 2018 року </w:t>
            </w:r>
          </w:p>
          <w:p w:rsidR="00747242" w:rsidRPr="00C3050A" w:rsidRDefault="00747242" w:rsidP="005A7BF5">
            <w:pPr>
              <w:spacing w:after="0" w:line="240" w:lineRule="auto"/>
              <w:rPr>
                <w:i/>
                <w:sz w:val="20"/>
                <w:szCs w:val="20"/>
                <w:lang w:val="uk-UA"/>
              </w:rPr>
            </w:pPr>
          </w:p>
        </w:tc>
        <w:tc>
          <w:tcPr>
            <w:tcW w:w="796" w:type="pct"/>
            <w:shd w:val="clear" w:color="auto" w:fill="auto"/>
          </w:tcPr>
          <w:p w:rsidR="00747242" w:rsidRPr="00C3050A" w:rsidRDefault="00747242" w:rsidP="00636458">
            <w:pPr>
              <w:spacing w:after="0" w:line="240" w:lineRule="auto"/>
              <w:rPr>
                <w:i/>
                <w:sz w:val="20"/>
                <w:szCs w:val="20"/>
                <w:lang w:val="uk-UA"/>
              </w:rPr>
            </w:pPr>
            <w:r>
              <w:rPr>
                <w:i/>
                <w:sz w:val="20"/>
                <w:szCs w:val="20"/>
                <w:lang w:val="uk-UA"/>
              </w:rPr>
              <w:t>Реалізовано частково</w:t>
            </w:r>
          </w:p>
        </w:tc>
        <w:tc>
          <w:tcPr>
            <w:tcW w:w="608" w:type="pct"/>
            <w:shd w:val="clear" w:color="auto" w:fill="auto"/>
          </w:tcPr>
          <w:p w:rsidR="00747242" w:rsidRPr="00C3050A" w:rsidRDefault="00902A2B" w:rsidP="005A7BF5">
            <w:pPr>
              <w:spacing w:after="0" w:line="240" w:lineRule="auto"/>
              <w:rPr>
                <w:i/>
                <w:sz w:val="20"/>
                <w:szCs w:val="20"/>
                <w:lang w:val="uk-UA"/>
              </w:rPr>
            </w:pPr>
            <w:r>
              <w:rPr>
                <w:i/>
                <w:sz w:val="20"/>
                <w:szCs w:val="20"/>
                <w:lang w:val="uk-UA"/>
              </w:rPr>
              <w:t>ні</w:t>
            </w:r>
          </w:p>
        </w:tc>
        <w:tc>
          <w:tcPr>
            <w:tcW w:w="468" w:type="pct"/>
            <w:shd w:val="clear" w:color="auto" w:fill="auto"/>
          </w:tcPr>
          <w:p w:rsidR="00747242" w:rsidRPr="00C3050A" w:rsidRDefault="00747242" w:rsidP="005A7BF5">
            <w:pPr>
              <w:spacing w:after="0" w:line="240" w:lineRule="auto"/>
              <w:rPr>
                <w:i/>
                <w:sz w:val="20"/>
                <w:szCs w:val="20"/>
                <w:lang w:val="uk-UA"/>
              </w:rPr>
            </w:pPr>
          </w:p>
        </w:tc>
        <w:tc>
          <w:tcPr>
            <w:tcW w:w="842" w:type="pct"/>
            <w:shd w:val="clear" w:color="auto" w:fill="auto"/>
          </w:tcPr>
          <w:p w:rsidR="00747242" w:rsidRPr="00C3050A" w:rsidRDefault="00747242" w:rsidP="00023815">
            <w:pPr>
              <w:spacing w:after="0" w:line="240" w:lineRule="auto"/>
              <w:rPr>
                <w:i/>
                <w:sz w:val="20"/>
                <w:szCs w:val="20"/>
                <w:lang w:val="uk-UA"/>
              </w:rPr>
            </w:pPr>
          </w:p>
        </w:tc>
        <w:tc>
          <w:tcPr>
            <w:tcW w:w="891" w:type="pct"/>
            <w:shd w:val="clear" w:color="auto" w:fill="auto"/>
          </w:tcPr>
          <w:p w:rsidR="00747242" w:rsidRPr="009F1C2F" w:rsidRDefault="00A66F04" w:rsidP="00A66F04">
            <w:pPr>
              <w:spacing w:after="0" w:line="240" w:lineRule="auto"/>
              <w:rPr>
                <w:i/>
                <w:color w:val="0070C0"/>
                <w:sz w:val="20"/>
                <w:szCs w:val="20"/>
                <w:lang w:val="uk-UA"/>
              </w:rPr>
            </w:pPr>
            <w:r>
              <w:rPr>
                <w:i/>
                <w:sz w:val="20"/>
                <w:szCs w:val="20"/>
                <w:lang w:val="uk-UA"/>
              </w:rPr>
              <w:t xml:space="preserve">Співпраця з </w:t>
            </w:r>
            <w:r w:rsidR="00747242" w:rsidRPr="00636458">
              <w:rPr>
                <w:i/>
                <w:sz w:val="20"/>
                <w:szCs w:val="20"/>
                <w:lang w:val="uk-UA"/>
              </w:rPr>
              <w:t xml:space="preserve"> Громадськ</w:t>
            </w:r>
            <w:r>
              <w:rPr>
                <w:i/>
                <w:sz w:val="20"/>
                <w:szCs w:val="20"/>
                <w:lang w:val="uk-UA"/>
              </w:rPr>
              <w:t>ою</w:t>
            </w:r>
            <w:r w:rsidR="00747242" w:rsidRPr="00636458">
              <w:rPr>
                <w:i/>
                <w:sz w:val="20"/>
                <w:szCs w:val="20"/>
                <w:lang w:val="uk-UA"/>
              </w:rPr>
              <w:t xml:space="preserve"> рад</w:t>
            </w:r>
            <w:r>
              <w:rPr>
                <w:i/>
                <w:sz w:val="20"/>
                <w:szCs w:val="20"/>
                <w:lang w:val="uk-UA"/>
              </w:rPr>
              <w:t xml:space="preserve">ою </w:t>
            </w:r>
            <w:r w:rsidR="00747242" w:rsidRPr="00636458">
              <w:rPr>
                <w:i/>
                <w:sz w:val="20"/>
                <w:szCs w:val="20"/>
                <w:lang w:val="uk-UA"/>
              </w:rPr>
              <w:t xml:space="preserve"> з питань розвитку підприємництва при виконкомі сільської </w:t>
            </w:r>
            <w:r>
              <w:rPr>
                <w:i/>
                <w:sz w:val="20"/>
                <w:szCs w:val="20"/>
                <w:lang w:val="uk-UA"/>
              </w:rPr>
              <w:t>ради щодо вирішення проблемних питань</w:t>
            </w:r>
            <w:r w:rsidR="00747242" w:rsidRPr="00A66F04">
              <w:rPr>
                <w:i/>
                <w:sz w:val="20"/>
                <w:szCs w:val="20"/>
                <w:lang w:val="uk-UA"/>
              </w:rPr>
              <w:t xml:space="preserve"> </w:t>
            </w:r>
            <w:r w:rsidRPr="00A66F04">
              <w:rPr>
                <w:i/>
                <w:sz w:val="20"/>
                <w:szCs w:val="20"/>
                <w:lang w:val="uk-UA"/>
              </w:rPr>
              <w:t xml:space="preserve"> у сферах  підприємництва та кооперації</w:t>
            </w:r>
            <w:r w:rsidR="00747242">
              <w:rPr>
                <w:i/>
                <w:sz w:val="20"/>
                <w:szCs w:val="20"/>
                <w:lang w:val="uk-UA"/>
              </w:rPr>
              <w:br/>
            </w:r>
          </w:p>
        </w:tc>
      </w:tr>
    </w:tbl>
    <w:p w:rsidR="002972A2" w:rsidRDefault="002972A2" w:rsidP="006C1F6E">
      <w:pPr>
        <w:spacing w:after="0" w:line="240" w:lineRule="auto"/>
        <w:rPr>
          <w:i/>
          <w:lang w:val="uk-UA"/>
        </w:rPr>
      </w:pPr>
    </w:p>
    <w:p w:rsidR="00CD371E" w:rsidRDefault="00CD371E" w:rsidP="006C1F6E">
      <w:pPr>
        <w:spacing w:after="0" w:line="240" w:lineRule="auto"/>
        <w:rPr>
          <w:i/>
          <w:lang w:val="uk-UA"/>
        </w:rPr>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2578"/>
        <w:gridCol w:w="1275"/>
        <w:gridCol w:w="2411"/>
        <w:gridCol w:w="1842"/>
        <w:gridCol w:w="1417"/>
        <w:gridCol w:w="2550"/>
        <w:gridCol w:w="2699"/>
      </w:tblGrid>
      <w:tr w:rsidR="00CD371E" w:rsidRPr="00C3050A" w:rsidTr="00D05078">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4877" w:type="pct"/>
            <w:gridSpan w:val="7"/>
            <w:shd w:val="clear" w:color="auto" w:fill="FBE4D5" w:themeFill="accent2" w:themeFillTint="33"/>
          </w:tcPr>
          <w:p w:rsidR="00CD371E" w:rsidRPr="00C3050A" w:rsidRDefault="00CD371E" w:rsidP="005A7BF5">
            <w:pPr>
              <w:spacing w:before="240" w:after="0" w:line="240" w:lineRule="auto"/>
              <w:rPr>
                <w:b/>
                <w:bCs/>
                <w:i/>
                <w:lang w:val="uk-UA"/>
              </w:rPr>
            </w:pPr>
            <w:r w:rsidRPr="00C3050A">
              <w:rPr>
                <w:b/>
                <w:i/>
                <w:lang w:val="uk-UA"/>
              </w:rPr>
              <w:t xml:space="preserve">Операційна ціль: </w:t>
            </w:r>
            <w:r w:rsidR="009F1C2F">
              <w:rPr>
                <w:b/>
                <w:bCs/>
                <w:sz w:val="23"/>
                <w:szCs w:val="23"/>
              </w:rPr>
              <w:t>1.3. Розвиток неаграрних видів економічної активності в громаді</w:t>
            </w:r>
          </w:p>
        </w:tc>
      </w:tr>
      <w:tr w:rsidR="00CD371E" w:rsidRPr="00C3050A" w:rsidTr="002B1BEA">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851"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Діяльність / захід</w:t>
            </w:r>
          </w:p>
        </w:tc>
        <w:tc>
          <w:tcPr>
            <w:tcW w:w="421"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Запланова</w:t>
            </w:r>
            <w:r w:rsidRPr="00C3050A">
              <w:rPr>
                <w:b/>
                <w:i/>
                <w:lang w:val="uk-UA"/>
              </w:rPr>
              <w:lastRenderedPageBreak/>
              <w:t xml:space="preserve">ний термін реалізації  </w:t>
            </w:r>
            <w:r w:rsidRPr="00C3050A">
              <w:rPr>
                <w:i/>
                <w:lang w:val="uk-UA"/>
              </w:rPr>
              <w:t xml:space="preserve">           (в стратегії)</w:t>
            </w:r>
          </w:p>
        </w:tc>
        <w:tc>
          <w:tcPr>
            <w:tcW w:w="796"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lastRenderedPageBreak/>
              <w:t>Стан реалізації:</w:t>
            </w:r>
          </w:p>
          <w:p w:rsidR="00CD371E" w:rsidRPr="00C3050A" w:rsidRDefault="00CD371E" w:rsidP="005A7BF5">
            <w:pPr>
              <w:spacing w:after="0" w:line="240" w:lineRule="auto"/>
              <w:jc w:val="center"/>
              <w:rPr>
                <w:bCs/>
                <w:i/>
                <w:sz w:val="18"/>
                <w:szCs w:val="18"/>
                <w:lang w:val="uk-UA"/>
              </w:rPr>
            </w:pPr>
            <w:r w:rsidRPr="00C3050A">
              <w:rPr>
                <w:b/>
                <w:i/>
                <w:sz w:val="20"/>
                <w:szCs w:val="20"/>
                <w:lang w:val="uk-UA"/>
              </w:rPr>
              <w:lastRenderedPageBreak/>
              <w:t>Повністю реалізовано/частково реалізовано; реалізується;        не реалізовано/не реалізується</w:t>
            </w:r>
          </w:p>
        </w:tc>
        <w:tc>
          <w:tcPr>
            <w:tcW w:w="608"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lastRenderedPageBreak/>
              <w:t xml:space="preserve">Включено до </w:t>
            </w:r>
            <w:r w:rsidRPr="00C3050A">
              <w:rPr>
                <w:b/>
                <w:i/>
                <w:lang w:val="uk-UA"/>
              </w:rPr>
              <w:lastRenderedPageBreak/>
              <w:t xml:space="preserve">бюджету: </w:t>
            </w:r>
            <w:r w:rsidRPr="00C3050A">
              <w:rPr>
                <w:i/>
                <w:lang w:val="uk-UA"/>
              </w:rPr>
              <w:t>(так/ні)</w:t>
            </w:r>
          </w:p>
        </w:tc>
        <w:tc>
          <w:tcPr>
            <w:tcW w:w="468"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lastRenderedPageBreak/>
              <w:t xml:space="preserve">Джерело </w:t>
            </w:r>
            <w:r w:rsidRPr="00C3050A">
              <w:rPr>
                <w:b/>
                <w:i/>
                <w:lang w:val="uk-UA"/>
              </w:rPr>
              <w:lastRenderedPageBreak/>
              <w:t>фінансування</w:t>
            </w:r>
          </w:p>
        </w:tc>
        <w:tc>
          <w:tcPr>
            <w:tcW w:w="842"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lastRenderedPageBreak/>
              <w:t xml:space="preserve">Очікувані або виявлені </w:t>
            </w:r>
            <w:r w:rsidRPr="00C3050A">
              <w:rPr>
                <w:b/>
                <w:i/>
                <w:lang w:val="uk-UA"/>
              </w:rPr>
              <w:lastRenderedPageBreak/>
              <w:t xml:space="preserve">проблеми                                 </w:t>
            </w:r>
            <w:r w:rsidRPr="00C3050A">
              <w:rPr>
                <w:i/>
                <w:lang w:val="uk-UA"/>
              </w:rPr>
              <w:t>та способи їх вирішення</w:t>
            </w:r>
          </w:p>
        </w:tc>
        <w:tc>
          <w:tcPr>
            <w:tcW w:w="891" w:type="pct"/>
            <w:shd w:val="clear" w:color="auto" w:fill="D9D9D9" w:themeFill="background1" w:themeFillShade="D9"/>
            <w:vAlign w:val="center"/>
          </w:tcPr>
          <w:p w:rsidR="00CD371E" w:rsidRPr="00C3050A" w:rsidRDefault="00CD371E" w:rsidP="005A7BF5">
            <w:pPr>
              <w:spacing w:after="0" w:line="240" w:lineRule="auto"/>
              <w:jc w:val="center"/>
              <w:rPr>
                <w:b/>
                <w:bCs/>
                <w:i/>
                <w:lang w:val="uk-UA"/>
              </w:rPr>
            </w:pPr>
            <w:r w:rsidRPr="00C3050A">
              <w:rPr>
                <w:b/>
                <w:bCs/>
                <w:i/>
                <w:lang w:val="uk-UA"/>
              </w:rPr>
              <w:lastRenderedPageBreak/>
              <w:t xml:space="preserve">Додаткова інформація </w:t>
            </w:r>
            <w:r w:rsidRPr="00C3050A">
              <w:rPr>
                <w:b/>
                <w:bCs/>
                <w:i/>
                <w:lang w:val="uk-UA"/>
              </w:rPr>
              <w:lastRenderedPageBreak/>
              <w:t>та зауваження</w:t>
            </w:r>
          </w:p>
        </w:tc>
      </w:tr>
      <w:tr w:rsidR="00902A2B" w:rsidRPr="00C3050A" w:rsidTr="002B1BEA">
        <w:trPr>
          <w:trHeight w:val="478"/>
        </w:trPr>
        <w:tc>
          <w:tcPr>
            <w:tcW w:w="123" w:type="pct"/>
            <w:shd w:val="clear" w:color="auto" w:fill="D5DCE4" w:themeFill="text2" w:themeFillTint="33"/>
          </w:tcPr>
          <w:p w:rsidR="00902A2B" w:rsidRPr="00C3050A" w:rsidRDefault="00902A2B" w:rsidP="005A7BF5">
            <w:pPr>
              <w:spacing w:after="0" w:line="240" w:lineRule="auto"/>
              <w:rPr>
                <w:i/>
                <w:sz w:val="20"/>
                <w:szCs w:val="20"/>
                <w:lang w:val="uk-UA"/>
              </w:rPr>
            </w:pPr>
            <w:r w:rsidRPr="00C3050A">
              <w:rPr>
                <w:i/>
                <w:sz w:val="20"/>
                <w:szCs w:val="20"/>
                <w:lang w:val="uk-UA"/>
              </w:rPr>
              <w:lastRenderedPageBreak/>
              <w:t>1.</w:t>
            </w:r>
          </w:p>
        </w:tc>
        <w:tc>
          <w:tcPr>
            <w:tcW w:w="851" w:type="pct"/>
            <w:shd w:val="clear" w:color="auto" w:fill="auto"/>
          </w:tcPr>
          <w:p w:rsidR="00902A2B" w:rsidRDefault="00902A2B" w:rsidP="009F1C2F">
            <w:pPr>
              <w:pStyle w:val="Default"/>
              <w:rPr>
                <w:sz w:val="18"/>
                <w:szCs w:val="18"/>
              </w:rPr>
            </w:pPr>
            <w:r>
              <w:rPr>
                <w:b/>
                <w:bCs/>
                <w:sz w:val="18"/>
                <w:szCs w:val="18"/>
              </w:rPr>
              <w:t xml:space="preserve">1.3.1. </w:t>
            </w:r>
            <w:r>
              <w:rPr>
                <w:sz w:val="18"/>
                <w:szCs w:val="18"/>
              </w:rPr>
              <w:t xml:space="preserve">Підтримка розвитку сільського "зеленого" та інших інноваційних видів туризму </w:t>
            </w:r>
          </w:p>
          <w:p w:rsidR="00902A2B" w:rsidRPr="00C3050A" w:rsidRDefault="00902A2B" w:rsidP="005A7BF5">
            <w:pPr>
              <w:spacing w:after="0" w:line="240" w:lineRule="auto"/>
              <w:rPr>
                <w:i/>
                <w:sz w:val="20"/>
                <w:szCs w:val="20"/>
                <w:lang w:val="uk-UA"/>
              </w:rPr>
            </w:pPr>
          </w:p>
        </w:tc>
        <w:tc>
          <w:tcPr>
            <w:tcW w:w="421" w:type="pct"/>
            <w:shd w:val="clear" w:color="auto" w:fill="auto"/>
          </w:tcPr>
          <w:p w:rsidR="00902A2B" w:rsidRDefault="00902A2B" w:rsidP="009F1C2F">
            <w:pPr>
              <w:pStyle w:val="Default"/>
              <w:rPr>
                <w:sz w:val="18"/>
                <w:szCs w:val="18"/>
              </w:rPr>
            </w:pPr>
            <w:r>
              <w:rPr>
                <w:sz w:val="18"/>
                <w:szCs w:val="18"/>
              </w:rPr>
              <w:t xml:space="preserve">2018 рік — Програма, до 2020 року — створення Центру </w:t>
            </w:r>
          </w:p>
          <w:p w:rsidR="00902A2B" w:rsidRPr="00C3050A" w:rsidRDefault="00902A2B" w:rsidP="005A7BF5">
            <w:pPr>
              <w:spacing w:after="0" w:line="240" w:lineRule="auto"/>
              <w:rPr>
                <w:i/>
                <w:sz w:val="20"/>
                <w:szCs w:val="20"/>
                <w:lang w:val="uk-UA"/>
              </w:rPr>
            </w:pPr>
          </w:p>
        </w:tc>
        <w:tc>
          <w:tcPr>
            <w:tcW w:w="796" w:type="pct"/>
            <w:shd w:val="clear" w:color="auto" w:fill="auto"/>
          </w:tcPr>
          <w:p w:rsidR="00902A2B" w:rsidRPr="00023815" w:rsidRDefault="00902A2B" w:rsidP="002B1BEA">
            <w:pPr>
              <w:spacing w:after="0" w:line="240" w:lineRule="auto"/>
              <w:rPr>
                <w:i/>
                <w:sz w:val="20"/>
                <w:szCs w:val="20"/>
                <w:lang w:val="uk-UA"/>
              </w:rPr>
            </w:pPr>
            <w:r w:rsidRPr="00023815">
              <w:rPr>
                <w:i/>
                <w:sz w:val="20"/>
                <w:szCs w:val="20"/>
                <w:lang w:val="uk-UA"/>
              </w:rPr>
              <w:t>Реалізовано частково</w:t>
            </w:r>
          </w:p>
          <w:p w:rsidR="00902A2B" w:rsidRPr="00C3050A" w:rsidRDefault="00902A2B" w:rsidP="00D05078">
            <w:pPr>
              <w:spacing w:after="0" w:line="240" w:lineRule="auto"/>
              <w:rPr>
                <w:i/>
                <w:sz w:val="20"/>
                <w:szCs w:val="20"/>
                <w:lang w:val="uk-UA"/>
              </w:rPr>
            </w:pPr>
          </w:p>
        </w:tc>
        <w:tc>
          <w:tcPr>
            <w:tcW w:w="608" w:type="pct"/>
            <w:shd w:val="clear" w:color="auto" w:fill="auto"/>
          </w:tcPr>
          <w:p w:rsidR="00902A2B" w:rsidRPr="00C3050A" w:rsidRDefault="00902A2B" w:rsidP="0090434F">
            <w:pPr>
              <w:spacing w:after="0" w:line="240" w:lineRule="auto"/>
              <w:rPr>
                <w:i/>
                <w:sz w:val="20"/>
                <w:szCs w:val="20"/>
                <w:lang w:val="uk-UA"/>
              </w:rPr>
            </w:pPr>
            <w:r>
              <w:rPr>
                <w:i/>
                <w:sz w:val="20"/>
                <w:szCs w:val="20"/>
                <w:lang w:val="uk-UA"/>
              </w:rPr>
              <w:t>ні</w:t>
            </w:r>
          </w:p>
        </w:tc>
        <w:tc>
          <w:tcPr>
            <w:tcW w:w="468" w:type="pct"/>
            <w:shd w:val="clear" w:color="auto" w:fill="auto"/>
          </w:tcPr>
          <w:p w:rsidR="00902A2B" w:rsidRPr="00C3050A" w:rsidRDefault="00902A2B" w:rsidP="0090434F">
            <w:pPr>
              <w:spacing w:after="0" w:line="240" w:lineRule="auto"/>
              <w:rPr>
                <w:i/>
                <w:sz w:val="20"/>
                <w:szCs w:val="20"/>
                <w:lang w:val="uk-UA"/>
              </w:rPr>
            </w:pPr>
            <w:r>
              <w:rPr>
                <w:i/>
                <w:sz w:val="20"/>
                <w:szCs w:val="20"/>
                <w:lang w:val="uk-UA"/>
              </w:rPr>
              <w:t>DOBRE, ULED</w:t>
            </w:r>
          </w:p>
        </w:tc>
        <w:tc>
          <w:tcPr>
            <w:tcW w:w="842" w:type="pct"/>
            <w:shd w:val="clear" w:color="auto" w:fill="auto"/>
          </w:tcPr>
          <w:p w:rsidR="00902A2B" w:rsidRPr="00C3050A" w:rsidRDefault="00902A2B" w:rsidP="005A7BF5">
            <w:pPr>
              <w:spacing w:after="0" w:line="240" w:lineRule="auto"/>
              <w:rPr>
                <w:i/>
                <w:sz w:val="20"/>
                <w:szCs w:val="20"/>
                <w:lang w:val="uk-UA"/>
              </w:rPr>
            </w:pPr>
            <w:r>
              <w:rPr>
                <w:i/>
                <w:sz w:val="20"/>
                <w:szCs w:val="20"/>
                <w:lang w:val="uk-UA"/>
              </w:rPr>
              <w:t>Низька активність населення щодо створення власних садиб. Відсутня затверджена програма розвитку туризму. Не створений центр.</w:t>
            </w:r>
          </w:p>
        </w:tc>
        <w:tc>
          <w:tcPr>
            <w:tcW w:w="891" w:type="pct"/>
            <w:shd w:val="clear" w:color="auto" w:fill="auto"/>
          </w:tcPr>
          <w:p w:rsidR="00902A2B" w:rsidRPr="00C3050A" w:rsidRDefault="00A66F04" w:rsidP="00A66F04">
            <w:pPr>
              <w:spacing w:after="0" w:line="240" w:lineRule="auto"/>
              <w:rPr>
                <w:i/>
                <w:sz w:val="20"/>
                <w:szCs w:val="20"/>
                <w:lang w:val="uk-UA"/>
              </w:rPr>
            </w:pPr>
            <w:r>
              <w:rPr>
                <w:i/>
                <w:sz w:val="20"/>
                <w:szCs w:val="20"/>
                <w:lang w:val="uk-UA"/>
              </w:rPr>
              <w:t xml:space="preserve">Реалізація </w:t>
            </w:r>
            <w:r w:rsidR="00902A2B" w:rsidRPr="001F2200">
              <w:rPr>
                <w:i/>
                <w:sz w:val="20"/>
                <w:szCs w:val="20"/>
                <w:lang w:val="uk-UA"/>
              </w:rPr>
              <w:t xml:space="preserve">заходів підтримки розвитку сільського "зеленого"   та інших інноваційних видів туризму:  </w:t>
            </w:r>
            <w:r>
              <w:rPr>
                <w:i/>
                <w:sz w:val="20"/>
                <w:szCs w:val="20"/>
                <w:lang w:val="uk-UA"/>
              </w:rPr>
              <w:t xml:space="preserve">розширення та промоція </w:t>
            </w:r>
            <w:r w:rsidR="00902A2B">
              <w:rPr>
                <w:i/>
                <w:sz w:val="20"/>
                <w:szCs w:val="20"/>
                <w:lang w:val="uk-UA"/>
              </w:rPr>
              <w:t>туристичн</w:t>
            </w:r>
            <w:r>
              <w:rPr>
                <w:i/>
                <w:sz w:val="20"/>
                <w:szCs w:val="20"/>
                <w:lang w:val="uk-UA"/>
              </w:rPr>
              <w:t xml:space="preserve">ого </w:t>
            </w:r>
            <w:r w:rsidR="00902A2B">
              <w:rPr>
                <w:i/>
                <w:sz w:val="20"/>
                <w:szCs w:val="20"/>
                <w:lang w:val="uk-UA"/>
              </w:rPr>
              <w:t>маршрут</w:t>
            </w:r>
            <w:r>
              <w:rPr>
                <w:i/>
                <w:sz w:val="20"/>
                <w:szCs w:val="20"/>
                <w:lang w:val="uk-UA"/>
              </w:rPr>
              <w:t xml:space="preserve">у </w:t>
            </w:r>
            <w:r w:rsidR="00902A2B">
              <w:rPr>
                <w:i/>
                <w:sz w:val="20"/>
                <w:szCs w:val="20"/>
                <w:lang w:val="uk-UA"/>
              </w:rPr>
              <w:t xml:space="preserve"> </w:t>
            </w:r>
            <w:r w:rsidR="00902A2B" w:rsidRPr="001F2200">
              <w:rPr>
                <w:i/>
                <w:sz w:val="20"/>
                <w:szCs w:val="20"/>
                <w:lang w:val="uk-UA"/>
              </w:rPr>
              <w:t xml:space="preserve">«Стежинами рідного краю»; відповідальні особи та зацікавлені у створенні власних туристичних пропозицій мешканці громади </w:t>
            </w:r>
            <w:r>
              <w:rPr>
                <w:i/>
                <w:sz w:val="20"/>
                <w:szCs w:val="20"/>
                <w:lang w:val="uk-UA"/>
              </w:rPr>
              <w:t xml:space="preserve">продовжують </w:t>
            </w:r>
            <w:r w:rsidR="00902A2B" w:rsidRPr="001F2200">
              <w:rPr>
                <w:i/>
                <w:sz w:val="20"/>
                <w:szCs w:val="20"/>
                <w:lang w:val="uk-UA"/>
              </w:rPr>
              <w:t>навчання в рамках міжнародних навчальних програм та програм сприяння розвитку туризму  в сільській місцевості</w:t>
            </w:r>
          </w:p>
        </w:tc>
      </w:tr>
      <w:tr w:rsidR="00902A2B" w:rsidRPr="00C3050A" w:rsidTr="002B1BEA">
        <w:trPr>
          <w:trHeight w:val="425"/>
        </w:trPr>
        <w:tc>
          <w:tcPr>
            <w:tcW w:w="123" w:type="pct"/>
            <w:shd w:val="clear" w:color="auto" w:fill="D5DCE4" w:themeFill="text2" w:themeFillTint="33"/>
          </w:tcPr>
          <w:p w:rsidR="00902A2B" w:rsidRPr="00C3050A" w:rsidRDefault="00902A2B" w:rsidP="005A7BF5">
            <w:pPr>
              <w:spacing w:after="0" w:line="240" w:lineRule="auto"/>
              <w:rPr>
                <w:i/>
                <w:sz w:val="20"/>
                <w:szCs w:val="20"/>
                <w:lang w:val="uk-UA"/>
              </w:rPr>
            </w:pPr>
            <w:r w:rsidRPr="00C3050A">
              <w:rPr>
                <w:i/>
                <w:sz w:val="20"/>
                <w:szCs w:val="20"/>
                <w:lang w:val="uk-UA"/>
              </w:rPr>
              <w:t>2.</w:t>
            </w:r>
          </w:p>
        </w:tc>
        <w:tc>
          <w:tcPr>
            <w:tcW w:w="851" w:type="pct"/>
            <w:shd w:val="clear" w:color="auto" w:fill="auto"/>
          </w:tcPr>
          <w:p w:rsidR="00902A2B" w:rsidRPr="009F1C2F" w:rsidRDefault="00902A2B" w:rsidP="009F1C2F">
            <w:pPr>
              <w:pStyle w:val="Default"/>
              <w:rPr>
                <w:color w:val="0070C0"/>
                <w:sz w:val="18"/>
                <w:szCs w:val="18"/>
              </w:rPr>
            </w:pPr>
            <w:r w:rsidRPr="009F1C2F">
              <w:rPr>
                <w:b/>
                <w:bCs/>
                <w:color w:val="0070C0"/>
                <w:sz w:val="18"/>
                <w:szCs w:val="18"/>
              </w:rPr>
              <w:t xml:space="preserve">1.3.2. </w:t>
            </w:r>
            <w:r w:rsidRPr="009F1C2F">
              <w:rPr>
                <w:color w:val="0070C0"/>
                <w:sz w:val="18"/>
                <w:szCs w:val="18"/>
              </w:rPr>
              <w:t xml:space="preserve">Участь потенційних організаторів інноваційних видів туризму у міжнародних проектах навчання та стажування </w:t>
            </w:r>
          </w:p>
          <w:p w:rsidR="00902A2B" w:rsidRPr="00C3050A" w:rsidRDefault="00902A2B" w:rsidP="005A7BF5">
            <w:pPr>
              <w:spacing w:after="0" w:line="240" w:lineRule="auto"/>
              <w:rPr>
                <w:i/>
                <w:sz w:val="20"/>
                <w:szCs w:val="20"/>
                <w:lang w:val="uk-UA"/>
              </w:rPr>
            </w:pPr>
          </w:p>
        </w:tc>
        <w:tc>
          <w:tcPr>
            <w:tcW w:w="421" w:type="pct"/>
            <w:shd w:val="clear" w:color="auto" w:fill="auto"/>
          </w:tcPr>
          <w:p w:rsidR="00902A2B" w:rsidRPr="009F1C2F" w:rsidRDefault="00902A2B" w:rsidP="009F1C2F">
            <w:pPr>
              <w:pStyle w:val="Default"/>
              <w:rPr>
                <w:color w:val="0070C0"/>
                <w:sz w:val="18"/>
                <w:szCs w:val="18"/>
              </w:rPr>
            </w:pPr>
            <w:r w:rsidRPr="009F1C2F">
              <w:rPr>
                <w:color w:val="0070C0"/>
                <w:sz w:val="18"/>
                <w:szCs w:val="18"/>
              </w:rPr>
              <w:t xml:space="preserve">До 2019 року </w:t>
            </w:r>
          </w:p>
          <w:p w:rsidR="00902A2B" w:rsidRPr="00C3050A" w:rsidRDefault="00902A2B" w:rsidP="005A7BF5">
            <w:pPr>
              <w:spacing w:after="0" w:line="240" w:lineRule="auto"/>
              <w:rPr>
                <w:i/>
                <w:sz w:val="20"/>
                <w:szCs w:val="20"/>
                <w:lang w:val="uk-UA"/>
              </w:rPr>
            </w:pPr>
          </w:p>
        </w:tc>
        <w:tc>
          <w:tcPr>
            <w:tcW w:w="796" w:type="pct"/>
            <w:shd w:val="clear" w:color="auto" w:fill="auto"/>
          </w:tcPr>
          <w:p w:rsidR="00902A2B" w:rsidRPr="00023815" w:rsidRDefault="00902A2B" w:rsidP="00023815">
            <w:pPr>
              <w:spacing w:after="0" w:line="240" w:lineRule="auto"/>
              <w:rPr>
                <w:i/>
                <w:sz w:val="20"/>
                <w:szCs w:val="20"/>
                <w:lang w:val="uk-UA"/>
              </w:rPr>
            </w:pPr>
            <w:r w:rsidRPr="00023815">
              <w:rPr>
                <w:i/>
                <w:sz w:val="20"/>
                <w:szCs w:val="20"/>
                <w:lang w:val="uk-UA"/>
              </w:rPr>
              <w:t>Реалізовано частково</w:t>
            </w:r>
          </w:p>
          <w:p w:rsidR="00902A2B" w:rsidRDefault="00902A2B" w:rsidP="00D05078">
            <w:pPr>
              <w:spacing w:after="0" w:line="240" w:lineRule="auto"/>
              <w:rPr>
                <w:i/>
                <w:sz w:val="20"/>
                <w:szCs w:val="20"/>
                <w:lang w:val="uk-UA"/>
              </w:rPr>
            </w:pPr>
          </w:p>
          <w:p w:rsidR="00902A2B" w:rsidRDefault="00902A2B" w:rsidP="00D05078">
            <w:pPr>
              <w:spacing w:after="0" w:line="240" w:lineRule="auto"/>
              <w:rPr>
                <w:i/>
                <w:sz w:val="20"/>
                <w:szCs w:val="20"/>
                <w:lang w:val="uk-UA"/>
              </w:rPr>
            </w:pPr>
          </w:p>
          <w:p w:rsidR="00902A2B" w:rsidRPr="00C3050A" w:rsidRDefault="00902A2B" w:rsidP="00D05078">
            <w:pPr>
              <w:spacing w:after="0" w:line="240" w:lineRule="auto"/>
              <w:rPr>
                <w:i/>
                <w:sz w:val="20"/>
                <w:szCs w:val="20"/>
                <w:lang w:val="uk-UA"/>
              </w:rPr>
            </w:pPr>
          </w:p>
        </w:tc>
        <w:tc>
          <w:tcPr>
            <w:tcW w:w="608" w:type="pct"/>
            <w:shd w:val="clear" w:color="auto" w:fill="auto"/>
          </w:tcPr>
          <w:p w:rsidR="00902A2B" w:rsidRPr="00C3050A" w:rsidRDefault="00902A2B" w:rsidP="0090434F">
            <w:pPr>
              <w:spacing w:after="0" w:line="240" w:lineRule="auto"/>
              <w:rPr>
                <w:i/>
                <w:sz w:val="20"/>
                <w:szCs w:val="20"/>
                <w:lang w:val="uk-UA"/>
              </w:rPr>
            </w:pPr>
            <w:r>
              <w:rPr>
                <w:i/>
                <w:sz w:val="20"/>
                <w:szCs w:val="20"/>
                <w:lang w:val="uk-UA"/>
              </w:rPr>
              <w:t>ні</w:t>
            </w:r>
          </w:p>
        </w:tc>
        <w:tc>
          <w:tcPr>
            <w:tcW w:w="468" w:type="pct"/>
            <w:shd w:val="clear" w:color="auto" w:fill="auto"/>
          </w:tcPr>
          <w:p w:rsidR="00902A2B" w:rsidRPr="00C3050A" w:rsidRDefault="00902A2B" w:rsidP="0090434F">
            <w:pPr>
              <w:spacing w:after="0" w:line="240" w:lineRule="auto"/>
              <w:rPr>
                <w:i/>
                <w:sz w:val="20"/>
                <w:szCs w:val="20"/>
                <w:lang w:val="uk-UA"/>
              </w:rPr>
            </w:pPr>
            <w:r>
              <w:rPr>
                <w:i/>
                <w:sz w:val="20"/>
                <w:szCs w:val="20"/>
                <w:lang w:val="uk-UA"/>
              </w:rPr>
              <w:t>DOBRE, ULED</w:t>
            </w:r>
          </w:p>
        </w:tc>
        <w:tc>
          <w:tcPr>
            <w:tcW w:w="842" w:type="pct"/>
            <w:shd w:val="clear" w:color="auto" w:fill="auto"/>
          </w:tcPr>
          <w:p w:rsidR="00902A2B" w:rsidRPr="00C3050A" w:rsidRDefault="00902A2B" w:rsidP="005A7BF5">
            <w:pPr>
              <w:spacing w:after="0" w:line="240" w:lineRule="auto"/>
              <w:rPr>
                <w:i/>
                <w:sz w:val="20"/>
                <w:szCs w:val="20"/>
                <w:lang w:val="uk-UA"/>
              </w:rPr>
            </w:pPr>
            <w:r>
              <w:rPr>
                <w:i/>
                <w:sz w:val="20"/>
                <w:szCs w:val="20"/>
                <w:lang w:val="uk-UA"/>
              </w:rPr>
              <w:t>Відсутність пропозицій щодо впровадження інноваційних видів туризму</w:t>
            </w:r>
          </w:p>
        </w:tc>
        <w:tc>
          <w:tcPr>
            <w:tcW w:w="891" w:type="pct"/>
            <w:shd w:val="clear" w:color="auto" w:fill="auto"/>
          </w:tcPr>
          <w:p w:rsidR="00902A2B" w:rsidRPr="00D05078" w:rsidRDefault="00A66F04" w:rsidP="002B1BEA">
            <w:pPr>
              <w:spacing w:after="0" w:line="240" w:lineRule="auto"/>
              <w:rPr>
                <w:i/>
                <w:sz w:val="20"/>
                <w:szCs w:val="20"/>
                <w:lang w:val="uk-UA"/>
              </w:rPr>
            </w:pPr>
            <w:r w:rsidRPr="00D05078">
              <w:rPr>
                <w:i/>
                <w:sz w:val="20"/>
                <w:szCs w:val="20"/>
                <w:lang w:val="uk-UA"/>
              </w:rPr>
              <w:t>З</w:t>
            </w:r>
            <w:r w:rsidR="00902A2B" w:rsidRPr="00D05078">
              <w:rPr>
                <w:i/>
                <w:sz w:val="20"/>
                <w:szCs w:val="20"/>
                <w:lang w:val="uk-UA"/>
              </w:rPr>
              <w:t>апочаткува</w:t>
            </w:r>
            <w:r>
              <w:rPr>
                <w:i/>
                <w:sz w:val="20"/>
                <w:szCs w:val="20"/>
                <w:lang w:val="uk-UA"/>
              </w:rPr>
              <w:t xml:space="preserve">ння </w:t>
            </w:r>
            <w:r w:rsidR="00902A2B" w:rsidRPr="00D05078">
              <w:rPr>
                <w:i/>
                <w:sz w:val="20"/>
                <w:szCs w:val="20"/>
                <w:lang w:val="uk-UA"/>
              </w:rPr>
              <w:t>власн</w:t>
            </w:r>
            <w:r>
              <w:rPr>
                <w:i/>
                <w:sz w:val="20"/>
                <w:szCs w:val="20"/>
                <w:lang w:val="uk-UA"/>
              </w:rPr>
              <w:t xml:space="preserve">их туристичних </w:t>
            </w:r>
            <w:r w:rsidR="00902A2B" w:rsidRPr="00D05078">
              <w:rPr>
                <w:i/>
                <w:sz w:val="20"/>
                <w:szCs w:val="20"/>
                <w:lang w:val="uk-UA"/>
              </w:rPr>
              <w:t xml:space="preserve"> </w:t>
            </w:r>
            <w:r w:rsidRPr="00D05078">
              <w:rPr>
                <w:i/>
                <w:sz w:val="20"/>
                <w:szCs w:val="20"/>
                <w:lang w:val="uk-UA"/>
              </w:rPr>
              <w:t>пропозицій</w:t>
            </w:r>
            <w:r w:rsidR="00902A2B" w:rsidRPr="00D05078">
              <w:rPr>
                <w:i/>
                <w:sz w:val="20"/>
                <w:szCs w:val="20"/>
                <w:lang w:val="uk-UA"/>
              </w:rPr>
              <w:t>.</w:t>
            </w:r>
          </w:p>
          <w:p w:rsidR="00902A2B" w:rsidRPr="00D05078" w:rsidRDefault="002366FA" w:rsidP="002B1BEA">
            <w:pPr>
              <w:spacing w:after="0" w:line="240" w:lineRule="auto"/>
              <w:rPr>
                <w:i/>
                <w:sz w:val="20"/>
                <w:szCs w:val="20"/>
                <w:lang w:val="uk-UA"/>
              </w:rPr>
            </w:pPr>
            <w:r>
              <w:rPr>
                <w:i/>
                <w:sz w:val="20"/>
                <w:szCs w:val="20"/>
                <w:lang w:val="uk-UA"/>
              </w:rPr>
              <w:t xml:space="preserve">Сформована </w:t>
            </w:r>
            <w:r w:rsidR="00902A2B" w:rsidRPr="00D05078">
              <w:rPr>
                <w:i/>
                <w:sz w:val="20"/>
                <w:szCs w:val="20"/>
                <w:lang w:val="uk-UA"/>
              </w:rPr>
              <w:t xml:space="preserve"> група мешканців, яка ознайомлена з інноваційними методами організації туризму у сільській місцевості та контактами в Україні та за кордоном.</w:t>
            </w:r>
          </w:p>
          <w:p w:rsidR="00902A2B" w:rsidRDefault="00902A2B" w:rsidP="002B1BEA">
            <w:pPr>
              <w:spacing w:after="0" w:line="240" w:lineRule="auto"/>
              <w:rPr>
                <w:b/>
                <w:i/>
                <w:sz w:val="20"/>
                <w:szCs w:val="20"/>
                <w:lang w:val="uk-UA"/>
              </w:rPr>
            </w:pPr>
          </w:p>
          <w:p w:rsidR="00902A2B" w:rsidRPr="00023815" w:rsidRDefault="00A66F04" w:rsidP="00023815">
            <w:pPr>
              <w:spacing w:after="0" w:line="240" w:lineRule="auto"/>
              <w:rPr>
                <w:b/>
                <w:i/>
                <w:sz w:val="20"/>
                <w:szCs w:val="20"/>
                <w:lang w:val="uk-UA"/>
              </w:rPr>
            </w:pPr>
            <w:r w:rsidRPr="002366FA">
              <w:rPr>
                <w:i/>
                <w:sz w:val="20"/>
                <w:szCs w:val="20"/>
                <w:lang w:val="uk-UA"/>
              </w:rPr>
              <w:t>5 осіб</w:t>
            </w:r>
            <w:r w:rsidR="00902A2B" w:rsidRPr="002366FA">
              <w:rPr>
                <w:i/>
                <w:sz w:val="20"/>
                <w:szCs w:val="20"/>
                <w:lang w:val="uk-UA"/>
              </w:rPr>
              <w:t xml:space="preserve"> пройшли навчання в рамках міжнародних навчальних програм та</w:t>
            </w:r>
            <w:r w:rsidR="00902A2B" w:rsidRPr="00023815">
              <w:rPr>
                <w:b/>
                <w:i/>
                <w:sz w:val="20"/>
                <w:szCs w:val="20"/>
                <w:lang w:val="uk-UA"/>
              </w:rPr>
              <w:t xml:space="preserve"> </w:t>
            </w:r>
            <w:r w:rsidR="00902A2B" w:rsidRPr="002366FA">
              <w:rPr>
                <w:i/>
                <w:sz w:val="20"/>
                <w:szCs w:val="20"/>
                <w:lang w:val="uk-UA"/>
              </w:rPr>
              <w:lastRenderedPageBreak/>
              <w:t>програм сприяння розвитку туризму в сільській місцевості</w:t>
            </w:r>
            <w:r w:rsidR="002366FA">
              <w:rPr>
                <w:i/>
                <w:sz w:val="20"/>
                <w:szCs w:val="20"/>
                <w:lang w:val="uk-UA"/>
              </w:rPr>
              <w:t>.</w:t>
            </w:r>
          </w:p>
          <w:p w:rsidR="00902A2B" w:rsidRPr="002366FA" w:rsidRDefault="00902A2B" w:rsidP="002366FA">
            <w:pPr>
              <w:spacing w:after="0" w:line="240" w:lineRule="auto"/>
              <w:jc w:val="both"/>
              <w:rPr>
                <w:i/>
                <w:sz w:val="20"/>
                <w:szCs w:val="20"/>
                <w:lang w:val="uk-UA"/>
              </w:rPr>
            </w:pPr>
            <w:r w:rsidRPr="002366FA">
              <w:rPr>
                <w:i/>
                <w:sz w:val="20"/>
                <w:szCs w:val="20"/>
                <w:lang w:val="uk-UA"/>
              </w:rPr>
              <w:t>Співпраця в загальнообласному проекті «Невідома Дніпропетровщина» участь у інформаційного семінарі»</w:t>
            </w:r>
          </w:p>
          <w:p w:rsidR="00902A2B" w:rsidRPr="009F1C2F" w:rsidRDefault="00902A2B" w:rsidP="00023815">
            <w:pPr>
              <w:spacing w:after="0" w:line="240" w:lineRule="auto"/>
              <w:rPr>
                <w:i/>
                <w:color w:val="0070C0"/>
                <w:sz w:val="20"/>
                <w:szCs w:val="20"/>
                <w:lang w:val="uk-UA"/>
              </w:rPr>
            </w:pPr>
          </w:p>
        </w:tc>
      </w:tr>
      <w:tr w:rsidR="00902A2B" w:rsidRPr="00C3050A" w:rsidTr="002B1BEA">
        <w:trPr>
          <w:trHeight w:val="416"/>
        </w:trPr>
        <w:tc>
          <w:tcPr>
            <w:tcW w:w="123" w:type="pct"/>
            <w:shd w:val="clear" w:color="auto" w:fill="D5DCE4" w:themeFill="text2" w:themeFillTint="33"/>
          </w:tcPr>
          <w:p w:rsidR="00902A2B" w:rsidRPr="00C3050A" w:rsidRDefault="00902A2B" w:rsidP="00023815">
            <w:pPr>
              <w:spacing w:after="0" w:line="240" w:lineRule="auto"/>
              <w:rPr>
                <w:i/>
                <w:sz w:val="20"/>
                <w:szCs w:val="20"/>
                <w:lang w:val="uk-UA"/>
              </w:rPr>
            </w:pPr>
            <w:r w:rsidRPr="00C3050A">
              <w:rPr>
                <w:i/>
                <w:sz w:val="20"/>
                <w:szCs w:val="20"/>
                <w:lang w:val="uk-UA"/>
              </w:rPr>
              <w:lastRenderedPageBreak/>
              <w:t>3.</w:t>
            </w:r>
          </w:p>
        </w:tc>
        <w:tc>
          <w:tcPr>
            <w:tcW w:w="851" w:type="pct"/>
            <w:shd w:val="clear" w:color="auto" w:fill="auto"/>
          </w:tcPr>
          <w:p w:rsidR="00902A2B" w:rsidRDefault="00902A2B" w:rsidP="00023815">
            <w:pPr>
              <w:pStyle w:val="Default"/>
              <w:rPr>
                <w:sz w:val="18"/>
                <w:szCs w:val="18"/>
              </w:rPr>
            </w:pPr>
            <w:r>
              <w:rPr>
                <w:b/>
                <w:bCs/>
                <w:sz w:val="18"/>
                <w:szCs w:val="18"/>
              </w:rPr>
              <w:t xml:space="preserve">1.3.3. </w:t>
            </w:r>
            <w:r>
              <w:rPr>
                <w:sz w:val="18"/>
                <w:szCs w:val="18"/>
              </w:rPr>
              <w:t xml:space="preserve">Підтримка розвитку альтернативної енергетики </w:t>
            </w:r>
          </w:p>
          <w:p w:rsidR="00902A2B" w:rsidRPr="00C3050A" w:rsidRDefault="00902A2B" w:rsidP="00023815">
            <w:pPr>
              <w:spacing w:after="0" w:line="240" w:lineRule="auto"/>
              <w:rPr>
                <w:i/>
                <w:sz w:val="20"/>
                <w:szCs w:val="20"/>
                <w:lang w:val="uk-UA"/>
              </w:rPr>
            </w:pPr>
          </w:p>
        </w:tc>
        <w:tc>
          <w:tcPr>
            <w:tcW w:w="421" w:type="pct"/>
            <w:shd w:val="clear" w:color="auto" w:fill="auto"/>
          </w:tcPr>
          <w:p w:rsidR="00902A2B" w:rsidRDefault="00902A2B" w:rsidP="00023815">
            <w:pPr>
              <w:pStyle w:val="Default"/>
              <w:rPr>
                <w:sz w:val="18"/>
                <w:szCs w:val="18"/>
              </w:rPr>
            </w:pPr>
            <w:r>
              <w:rPr>
                <w:sz w:val="18"/>
                <w:szCs w:val="18"/>
              </w:rPr>
              <w:t xml:space="preserve">2018 рік — перелік земельних ділянок, до 2020 року — 1 MW електрогенерації з альтернативних джерел на території громади </w:t>
            </w:r>
          </w:p>
          <w:p w:rsidR="00902A2B" w:rsidRPr="00C3050A" w:rsidRDefault="00902A2B" w:rsidP="00023815">
            <w:pPr>
              <w:spacing w:after="0" w:line="240" w:lineRule="auto"/>
              <w:rPr>
                <w:i/>
                <w:sz w:val="20"/>
                <w:szCs w:val="20"/>
                <w:lang w:val="uk-UA"/>
              </w:rPr>
            </w:pPr>
          </w:p>
        </w:tc>
        <w:tc>
          <w:tcPr>
            <w:tcW w:w="796" w:type="pct"/>
            <w:shd w:val="clear" w:color="auto" w:fill="auto"/>
          </w:tcPr>
          <w:p w:rsidR="00902A2B" w:rsidRPr="00023815" w:rsidRDefault="00902A2B" w:rsidP="00023815">
            <w:pPr>
              <w:spacing w:after="0" w:line="240" w:lineRule="auto"/>
              <w:rPr>
                <w:i/>
                <w:sz w:val="20"/>
                <w:szCs w:val="20"/>
                <w:lang w:val="uk-UA"/>
              </w:rPr>
            </w:pPr>
            <w:r w:rsidRPr="00023815">
              <w:rPr>
                <w:i/>
                <w:sz w:val="20"/>
                <w:szCs w:val="20"/>
                <w:lang w:val="uk-UA"/>
              </w:rPr>
              <w:t>На етапі реалізації</w:t>
            </w:r>
          </w:p>
          <w:p w:rsidR="00902A2B" w:rsidRDefault="00902A2B" w:rsidP="00023815">
            <w:pPr>
              <w:spacing w:after="0" w:line="240" w:lineRule="auto"/>
              <w:rPr>
                <w:i/>
                <w:sz w:val="20"/>
                <w:szCs w:val="20"/>
                <w:lang w:val="uk-UA"/>
              </w:rPr>
            </w:pPr>
          </w:p>
          <w:p w:rsidR="00902A2B" w:rsidRDefault="00902A2B" w:rsidP="00023815">
            <w:pPr>
              <w:spacing w:after="0" w:line="240" w:lineRule="auto"/>
              <w:rPr>
                <w:i/>
                <w:sz w:val="20"/>
                <w:szCs w:val="20"/>
                <w:lang w:val="uk-UA"/>
              </w:rPr>
            </w:pPr>
          </w:p>
          <w:p w:rsidR="00902A2B" w:rsidRPr="00C3050A" w:rsidRDefault="00902A2B" w:rsidP="00023815">
            <w:pPr>
              <w:spacing w:after="0" w:line="240" w:lineRule="auto"/>
              <w:rPr>
                <w:i/>
                <w:sz w:val="20"/>
                <w:szCs w:val="20"/>
                <w:lang w:val="uk-UA"/>
              </w:rPr>
            </w:pPr>
          </w:p>
        </w:tc>
        <w:tc>
          <w:tcPr>
            <w:tcW w:w="608" w:type="pct"/>
            <w:shd w:val="clear" w:color="auto" w:fill="auto"/>
          </w:tcPr>
          <w:p w:rsidR="00902A2B" w:rsidRPr="00023815" w:rsidRDefault="00902A2B" w:rsidP="00023815">
            <w:pPr>
              <w:spacing w:after="0" w:line="240" w:lineRule="auto"/>
              <w:rPr>
                <w:i/>
                <w:sz w:val="20"/>
                <w:szCs w:val="20"/>
                <w:lang w:val="uk-UA"/>
              </w:rPr>
            </w:pPr>
          </w:p>
          <w:p w:rsidR="00902A2B" w:rsidRPr="00023815" w:rsidRDefault="00902A2B" w:rsidP="00023815">
            <w:pPr>
              <w:spacing w:after="0" w:line="240" w:lineRule="auto"/>
              <w:rPr>
                <w:i/>
                <w:sz w:val="20"/>
                <w:szCs w:val="20"/>
                <w:lang w:val="uk-UA"/>
              </w:rPr>
            </w:pPr>
            <w:r>
              <w:rPr>
                <w:i/>
                <w:sz w:val="20"/>
                <w:szCs w:val="20"/>
                <w:lang w:val="uk-UA"/>
              </w:rPr>
              <w:t>ні</w:t>
            </w:r>
          </w:p>
        </w:tc>
        <w:tc>
          <w:tcPr>
            <w:tcW w:w="468" w:type="pct"/>
            <w:shd w:val="clear" w:color="auto" w:fill="auto"/>
          </w:tcPr>
          <w:p w:rsidR="00902A2B" w:rsidRPr="00023815" w:rsidRDefault="00902A2B" w:rsidP="00023815">
            <w:pPr>
              <w:spacing w:after="0" w:line="240" w:lineRule="auto"/>
              <w:rPr>
                <w:i/>
                <w:sz w:val="20"/>
                <w:szCs w:val="20"/>
                <w:lang w:val="uk-UA"/>
              </w:rPr>
            </w:pPr>
          </w:p>
          <w:p w:rsidR="00902A2B" w:rsidRPr="00023815" w:rsidRDefault="00902A2B" w:rsidP="00023815">
            <w:pPr>
              <w:spacing w:after="0" w:line="240" w:lineRule="auto"/>
              <w:rPr>
                <w:i/>
                <w:sz w:val="20"/>
                <w:szCs w:val="20"/>
                <w:lang w:val="uk-UA"/>
              </w:rPr>
            </w:pPr>
            <w:r>
              <w:rPr>
                <w:i/>
                <w:sz w:val="20"/>
                <w:szCs w:val="20"/>
                <w:lang w:val="uk-UA"/>
              </w:rPr>
              <w:t>Власні кошти населення</w:t>
            </w:r>
          </w:p>
          <w:p w:rsidR="00902A2B" w:rsidRPr="00023815" w:rsidRDefault="00902A2B" w:rsidP="00023815">
            <w:pPr>
              <w:spacing w:after="0" w:line="240" w:lineRule="auto"/>
              <w:rPr>
                <w:i/>
                <w:sz w:val="20"/>
                <w:szCs w:val="20"/>
                <w:lang w:val="uk-UA"/>
              </w:rPr>
            </w:pPr>
            <w:r w:rsidRPr="00023815">
              <w:rPr>
                <w:i/>
                <w:sz w:val="20"/>
                <w:szCs w:val="20"/>
                <w:lang w:val="uk-UA"/>
              </w:rPr>
              <w:t xml:space="preserve"> </w:t>
            </w:r>
          </w:p>
        </w:tc>
        <w:tc>
          <w:tcPr>
            <w:tcW w:w="842" w:type="pct"/>
            <w:shd w:val="clear" w:color="auto" w:fill="auto"/>
          </w:tcPr>
          <w:p w:rsidR="00902A2B" w:rsidRPr="00C3050A" w:rsidRDefault="00902A2B" w:rsidP="00023815">
            <w:pPr>
              <w:spacing w:after="0" w:line="240" w:lineRule="auto"/>
              <w:rPr>
                <w:i/>
                <w:sz w:val="20"/>
                <w:szCs w:val="20"/>
                <w:lang w:val="uk-UA"/>
              </w:rPr>
            </w:pPr>
            <w:r w:rsidRPr="00325825">
              <w:rPr>
                <w:sz w:val="18"/>
                <w:szCs w:val="18"/>
              </w:rPr>
              <w:t>Часова перспектива та повнота виконання завдання залежить від процесів передачі в управління громаді земель за межами населених пунктів в управління, розробки нового просторового планування та генерального планування території громади, а також від стабільності законодавства стосовно цієї сфери.</w:t>
            </w:r>
          </w:p>
        </w:tc>
        <w:tc>
          <w:tcPr>
            <w:tcW w:w="891" w:type="pct"/>
            <w:shd w:val="clear" w:color="auto" w:fill="auto"/>
          </w:tcPr>
          <w:p w:rsidR="00902A2B" w:rsidRPr="002F1E64" w:rsidRDefault="00902A2B" w:rsidP="00023815">
            <w:pPr>
              <w:spacing w:after="0" w:line="240" w:lineRule="auto"/>
              <w:rPr>
                <w:i/>
                <w:sz w:val="20"/>
                <w:szCs w:val="20"/>
                <w:lang w:val="uk-UA"/>
              </w:rPr>
            </w:pPr>
            <w:r>
              <w:rPr>
                <w:i/>
                <w:sz w:val="20"/>
                <w:szCs w:val="20"/>
                <w:lang w:val="uk-UA"/>
              </w:rPr>
              <w:t xml:space="preserve">На стадії завершення </w:t>
            </w:r>
            <w:r w:rsidRPr="002F1E64">
              <w:rPr>
                <w:i/>
                <w:sz w:val="20"/>
                <w:szCs w:val="20"/>
                <w:lang w:val="uk-UA"/>
              </w:rPr>
              <w:t xml:space="preserve"> перелік земельних ділянок, придатних для розміщення потужностей альтернативної енергетики, розміщення енергогенеруючих агрегатів.</w:t>
            </w:r>
          </w:p>
          <w:p w:rsidR="00902A2B" w:rsidRDefault="00902A2B" w:rsidP="00023815">
            <w:pPr>
              <w:spacing w:after="0" w:line="240" w:lineRule="auto"/>
              <w:rPr>
                <w:sz w:val="18"/>
                <w:szCs w:val="18"/>
              </w:rPr>
            </w:pPr>
          </w:p>
          <w:p w:rsidR="00902A2B" w:rsidRPr="00C3050A" w:rsidRDefault="00902A2B" w:rsidP="002366FA">
            <w:pPr>
              <w:spacing w:after="0" w:line="240" w:lineRule="auto"/>
              <w:rPr>
                <w:i/>
                <w:sz w:val="20"/>
                <w:szCs w:val="20"/>
                <w:lang w:val="uk-UA"/>
              </w:rPr>
            </w:pPr>
            <w:r w:rsidRPr="00325825">
              <w:rPr>
                <w:sz w:val="18"/>
                <w:szCs w:val="18"/>
              </w:rPr>
              <w:t>Енергетичні установки в приватних садибах, господарі яких домовилися про спільну генерацію</w:t>
            </w:r>
            <w:r>
              <w:rPr>
                <w:sz w:val="18"/>
                <w:szCs w:val="18"/>
                <w:lang w:val="uk-UA"/>
              </w:rPr>
              <w:t xml:space="preserve"> - </w:t>
            </w:r>
            <w:r w:rsidR="002366FA">
              <w:rPr>
                <w:sz w:val="18"/>
                <w:szCs w:val="18"/>
                <w:lang w:val="uk-UA"/>
              </w:rPr>
              <w:t>2</w:t>
            </w:r>
            <w:r>
              <w:rPr>
                <w:sz w:val="18"/>
                <w:szCs w:val="18"/>
                <w:lang w:val="uk-UA"/>
              </w:rPr>
              <w:t xml:space="preserve"> індивідуальн</w:t>
            </w:r>
            <w:r w:rsidR="002366FA">
              <w:rPr>
                <w:sz w:val="18"/>
                <w:szCs w:val="18"/>
                <w:lang w:val="uk-UA"/>
              </w:rPr>
              <w:t xml:space="preserve">і </w:t>
            </w:r>
            <w:r>
              <w:rPr>
                <w:sz w:val="18"/>
                <w:szCs w:val="18"/>
                <w:lang w:val="uk-UA"/>
              </w:rPr>
              <w:t>господарств</w:t>
            </w:r>
            <w:r w:rsidR="002366FA">
              <w:rPr>
                <w:sz w:val="18"/>
                <w:szCs w:val="18"/>
                <w:lang w:val="uk-UA"/>
              </w:rPr>
              <w:t>а</w:t>
            </w:r>
            <w:r w:rsidRPr="00325825">
              <w:rPr>
                <w:sz w:val="18"/>
                <w:szCs w:val="18"/>
              </w:rPr>
              <w:t>.</w:t>
            </w:r>
            <w:r>
              <w:rPr>
                <w:sz w:val="18"/>
                <w:szCs w:val="18"/>
                <w:lang w:val="uk-UA"/>
              </w:rPr>
              <w:t xml:space="preserve"> Виділено дві земельні ділянки під</w:t>
            </w:r>
            <w:r w:rsidR="002366FA">
              <w:rPr>
                <w:sz w:val="18"/>
                <w:szCs w:val="18"/>
                <w:lang w:val="uk-UA"/>
              </w:rPr>
              <w:t xml:space="preserve"> встановлення сонячних батарей.</w:t>
            </w:r>
          </w:p>
        </w:tc>
      </w:tr>
    </w:tbl>
    <w:p w:rsidR="00CD371E" w:rsidRDefault="00CD371E" w:rsidP="006C1F6E">
      <w:pPr>
        <w:spacing w:after="0" w:line="240" w:lineRule="auto"/>
        <w:rPr>
          <w:i/>
          <w:lang w:val="uk-UA"/>
        </w:rPr>
      </w:pPr>
    </w:p>
    <w:p w:rsidR="009F1C2F" w:rsidRDefault="009F1C2F" w:rsidP="006C1F6E">
      <w:pPr>
        <w:spacing w:after="0" w:line="240" w:lineRule="auto"/>
        <w:rPr>
          <w:i/>
          <w:lang w:val="uk-UA"/>
        </w:rPr>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2605"/>
        <w:gridCol w:w="1248"/>
        <w:gridCol w:w="2411"/>
        <w:gridCol w:w="1842"/>
        <w:gridCol w:w="1417"/>
        <w:gridCol w:w="2550"/>
        <w:gridCol w:w="2699"/>
      </w:tblGrid>
      <w:tr w:rsidR="00CD371E" w:rsidRPr="00C3050A" w:rsidTr="009E1B35">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4877" w:type="pct"/>
            <w:gridSpan w:val="7"/>
            <w:shd w:val="clear" w:color="auto" w:fill="FBE4D5" w:themeFill="accent2" w:themeFillTint="33"/>
          </w:tcPr>
          <w:p w:rsidR="00CD371E" w:rsidRPr="00C3050A" w:rsidRDefault="00CD371E" w:rsidP="005A7BF5">
            <w:pPr>
              <w:spacing w:before="240" w:after="0" w:line="240" w:lineRule="auto"/>
              <w:rPr>
                <w:b/>
                <w:bCs/>
                <w:i/>
                <w:lang w:val="uk-UA"/>
              </w:rPr>
            </w:pPr>
            <w:r w:rsidRPr="00C3050A">
              <w:rPr>
                <w:b/>
                <w:i/>
                <w:lang w:val="uk-UA"/>
              </w:rPr>
              <w:t xml:space="preserve">Операційна ціль: </w:t>
            </w:r>
            <w:r w:rsidR="009F1C2F">
              <w:rPr>
                <w:b/>
                <w:bCs/>
                <w:sz w:val="23"/>
                <w:szCs w:val="23"/>
              </w:rPr>
              <w:t>1.4. Сталий розвиток агропромислового комплексу, переробки сільськогосподарської продукції, а також підвищення доданої вартості продукції місцевих сільськогосподарських виробників</w:t>
            </w:r>
          </w:p>
        </w:tc>
      </w:tr>
      <w:tr w:rsidR="00CD371E" w:rsidRPr="00C3050A" w:rsidTr="009E1B35">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860"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Діяльність / захід</w:t>
            </w:r>
          </w:p>
        </w:tc>
        <w:tc>
          <w:tcPr>
            <w:tcW w:w="412"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Запланований термін реалізації  </w:t>
            </w:r>
            <w:r w:rsidRPr="00C3050A">
              <w:rPr>
                <w:i/>
                <w:lang w:val="uk-UA"/>
              </w:rPr>
              <w:t xml:space="preserve">           (в стратегії)</w:t>
            </w:r>
          </w:p>
        </w:tc>
        <w:tc>
          <w:tcPr>
            <w:tcW w:w="796"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Стан реалізації:</w:t>
            </w:r>
          </w:p>
          <w:p w:rsidR="00CD371E" w:rsidRPr="00C3050A" w:rsidRDefault="00CD371E" w:rsidP="005A7BF5">
            <w:pPr>
              <w:spacing w:after="0" w:line="240" w:lineRule="auto"/>
              <w:jc w:val="center"/>
              <w:rPr>
                <w:bCs/>
                <w:i/>
                <w:sz w:val="18"/>
                <w:szCs w:val="18"/>
                <w:lang w:val="uk-UA"/>
              </w:rPr>
            </w:pPr>
            <w:r w:rsidRPr="00C3050A">
              <w:rPr>
                <w:b/>
                <w:i/>
                <w:sz w:val="20"/>
                <w:szCs w:val="20"/>
                <w:lang w:val="uk-UA"/>
              </w:rPr>
              <w:t xml:space="preserve">Повністю реалізовано/частково реалізовано; реалізується;        не реалізовано/не </w:t>
            </w:r>
            <w:r w:rsidRPr="00C3050A">
              <w:rPr>
                <w:b/>
                <w:i/>
                <w:sz w:val="20"/>
                <w:szCs w:val="20"/>
                <w:lang w:val="uk-UA"/>
              </w:rPr>
              <w:lastRenderedPageBreak/>
              <w:t>реалізується</w:t>
            </w:r>
          </w:p>
        </w:tc>
        <w:tc>
          <w:tcPr>
            <w:tcW w:w="608"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lastRenderedPageBreak/>
              <w:t xml:space="preserve">Включено до бюджету: </w:t>
            </w:r>
            <w:r w:rsidRPr="00C3050A">
              <w:rPr>
                <w:i/>
                <w:lang w:val="uk-UA"/>
              </w:rPr>
              <w:t>(так/ні)</w:t>
            </w:r>
          </w:p>
        </w:tc>
        <w:tc>
          <w:tcPr>
            <w:tcW w:w="468"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Джерело фінансування</w:t>
            </w:r>
          </w:p>
        </w:tc>
        <w:tc>
          <w:tcPr>
            <w:tcW w:w="842"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Очікувані або виявлені проблеми                                 </w:t>
            </w:r>
            <w:r w:rsidRPr="00C3050A">
              <w:rPr>
                <w:i/>
                <w:lang w:val="uk-UA"/>
              </w:rPr>
              <w:t>та способи їх вирішення</w:t>
            </w:r>
          </w:p>
        </w:tc>
        <w:tc>
          <w:tcPr>
            <w:tcW w:w="891" w:type="pct"/>
            <w:shd w:val="clear" w:color="auto" w:fill="D9D9D9" w:themeFill="background1" w:themeFillShade="D9"/>
            <w:vAlign w:val="center"/>
          </w:tcPr>
          <w:p w:rsidR="00CD371E" w:rsidRPr="00C3050A" w:rsidRDefault="00CD371E" w:rsidP="005A7BF5">
            <w:pPr>
              <w:spacing w:after="0" w:line="240" w:lineRule="auto"/>
              <w:jc w:val="center"/>
              <w:rPr>
                <w:b/>
                <w:bCs/>
                <w:i/>
                <w:lang w:val="uk-UA"/>
              </w:rPr>
            </w:pPr>
            <w:r w:rsidRPr="00C3050A">
              <w:rPr>
                <w:b/>
                <w:bCs/>
                <w:i/>
                <w:lang w:val="uk-UA"/>
              </w:rPr>
              <w:t>Додаткова інформація та зауваження</w:t>
            </w:r>
          </w:p>
        </w:tc>
      </w:tr>
      <w:tr w:rsidR="00CD371E" w:rsidRPr="00C3050A" w:rsidTr="009E1B35">
        <w:trPr>
          <w:trHeight w:val="478"/>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1.</w:t>
            </w:r>
          </w:p>
        </w:tc>
        <w:tc>
          <w:tcPr>
            <w:tcW w:w="860" w:type="pct"/>
            <w:shd w:val="clear" w:color="auto" w:fill="auto"/>
          </w:tcPr>
          <w:p w:rsidR="00CD371E" w:rsidRPr="00735930" w:rsidRDefault="009F1C2F" w:rsidP="00735930">
            <w:pPr>
              <w:pStyle w:val="Default"/>
              <w:rPr>
                <w:sz w:val="18"/>
                <w:szCs w:val="18"/>
              </w:rPr>
            </w:pPr>
            <w:r>
              <w:rPr>
                <w:b/>
                <w:bCs/>
                <w:sz w:val="18"/>
                <w:szCs w:val="18"/>
              </w:rPr>
              <w:t xml:space="preserve">1.4.1. </w:t>
            </w:r>
            <w:r>
              <w:rPr>
                <w:sz w:val="18"/>
                <w:szCs w:val="18"/>
              </w:rPr>
              <w:t xml:space="preserve">Сприяння відновленню порушених земель та родючості ґрунтів, вдосконалення структури посівів та насаджень </w:t>
            </w:r>
          </w:p>
        </w:tc>
        <w:tc>
          <w:tcPr>
            <w:tcW w:w="412" w:type="pct"/>
            <w:shd w:val="clear" w:color="auto" w:fill="auto"/>
          </w:tcPr>
          <w:p w:rsidR="00CD371E" w:rsidRPr="00735930" w:rsidRDefault="009F1C2F" w:rsidP="00735930">
            <w:pPr>
              <w:pStyle w:val="Default"/>
              <w:rPr>
                <w:sz w:val="18"/>
                <w:szCs w:val="18"/>
              </w:rPr>
            </w:pPr>
            <w:r>
              <w:rPr>
                <w:sz w:val="18"/>
                <w:szCs w:val="18"/>
              </w:rPr>
              <w:t xml:space="preserve">Програма —2018 рік, заходи, записані у програмі, — до 2021 року </w:t>
            </w:r>
          </w:p>
        </w:tc>
        <w:tc>
          <w:tcPr>
            <w:tcW w:w="796" w:type="pct"/>
            <w:shd w:val="clear" w:color="auto" w:fill="auto"/>
          </w:tcPr>
          <w:p w:rsidR="008634CC" w:rsidRPr="008634CC" w:rsidRDefault="008634CC" w:rsidP="008634CC">
            <w:pPr>
              <w:spacing w:after="0" w:line="240" w:lineRule="auto"/>
              <w:rPr>
                <w:i/>
                <w:sz w:val="20"/>
                <w:szCs w:val="20"/>
                <w:lang w:val="uk-UA"/>
              </w:rPr>
            </w:pPr>
            <w:r w:rsidRPr="008634CC">
              <w:rPr>
                <w:i/>
                <w:sz w:val="20"/>
                <w:szCs w:val="20"/>
                <w:lang w:val="uk-UA"/>
              </w:rPr>
              <w:t xml:space="preserve">реалізовано   частково </w:t>
            </w:r>
          </w:p>
          <w:p w:rsidR="009E1B35" w:rsidRDefault="009E1B35" w:rsidP="005A7BF5">
            <w:pPr>
              <w:spacing w:after="0" w:line="240" w:lineRule="auto"/>
              <w:rPr>
                <w:i/>
                <w:sz w:val="20"/>
                <w:szCs w:val="20"/>
                <w:lang w:val="uk-UA"/>
              </w:rPr>
            </w:pPr>
          </w:p>
          <w:p w:rsidR="009E1B35" w:rsidRDefault="009E1B35" w:rsidP="005A7BF5">
            <w:pPr>
              <w:spacing w:after="0" w:line="240" w:lineRule="auto"/>
              <w:rPr>
                <w:i/>
                <w:sz w:val="20"/>
                <w:szCs w:val="20"/>
                <w:lang w:val="uk-UA"/>
              </w:rPr>
            </w:pPr>
          </w:p>
          <w:p w:rsidR="00CD371E" w:rsidRPr="00C3050A" w:rsidRDefault="00CD371E" w:rsidP="005A7BF5">
            <w:pPr>
              <w:spacing w:after="0" w:line="240" w:lineRule="auto"/>
              <w:rPr>
                <w:i/>
                <w:sz w:val="20"/>
                <w:szCs w:val="20"/>
                <w:lang w:val="uk-UA"/>
              </w:rPr>
            </w:pPr>
          </w:p>
        </w:tc>
        <w:tc>
          <w:tcPr>
            <w:tcW w:w="608" w:type="pct"/>
            <w:shd w:val="clear" w:color="auto" w:fill="auto"/>
          </w:tcPr>
          <w:p w:rsidR="008634CC" w:rsidRPr="008634CC" w:rsidRDefault="008634CC" w:rsidP="008634CC">
            <w:pPr>
              <w:spacing w:after="0" w:line="240" w:lineRule="auto"/>
              <w:rPr>
                <w:i/>
                <w:sz w:val="20"/>
                <w:szCs w:val="20"/>
                <w:lang w:val="uk-UA"/>
              </w:rPr>
            </w:pPr>
          </w:p>
          <w:p w:rsidR="008634CC" w:rsidRPr="008634CC" w:rsidRDefault="00902A2B" w:rsidP="008634CC">
            <w:pPr>
              <w:spacing w:after="0" w:line="240" w:lineRule="auto"/>
              <w:rPr>
                <w:i/>
                <w:sz w:val="20"/>
                <w:szCs w:val="20"/>
                <w:lang w:val="uk-UA"/>
              </w:rPr>
            </w:pPr>
            <w:r>
              <w:rPr>
                <w:i/>
                <w:sz w:val="20"/>
                <w:szCs w:val="20"/>
                <w:lang w:val="uk-UA"/>
              </w:rPr>
              <w:t>ні</w:t>
            </w:r>
          </w:p>
          <w:p w:rsidR="008634CC" w:rsidRPr="008634CC" w:rsidRDefault="008634CC" w:rsidP="008634CC">
            <w:pPr>
              <w:spacing w:after="0" w:line="240" w:lineRule="auto"/>
              <w:rPr>
                <w:i/>
                <w:sz w:val="20"/>
                <w:szCs w:val="20"/>
                <w:lang w:val="uk-UA"/>
              </w:rPr>
            </w:pPr>
            <w:r w:rsidRPr="008634CC">
              <w:rPr>
                <w:i/>
                <w:sz w:val="20"/>
                <w:szCs w:val="20"/>
                <w:lang w:val="uk-UA"/>
              </w:rPr>
              <w:t xml:space="preserve"> </w:t>
            </w:r>
          </w:p>
          <w:p w:rsidR="008634CC" w:rsidRPr="008634CC" w:rsidRDefault="008634CC" w:rsidP="008634CC">
            <w:pPr>
              <w:spacing w:after="0" w:line="240" w:lineRule="auto"/>
              <w:rPr>
                <w:i/>
                <w:sz w:val="20"/>
                <w:szCs w:val="20"/>
                <w:lang w:val="uk-UA"/>
              </w:rPr>
            </w:pPr>
            <w:r w:rsidRPr="008634CC">
              <w:rPr>
                <w:i/>
                <w:sz w:val="20"/>
                <w:szCs w:val="20"/>
                <w:lang w:val="uk-UA"/>
              </w:rPr>
              <w:tab/>
            </w:r>
          </w:p>
          <w:p w:rsidR="008634CC" w:rsidRPr="008634CC" w:rsidRDefault="008634CC" w:rsidP="008634CC">
            <w:pPr>
              <w:spacing w:after="0" w:line="240" w:lineRule="auto"/>
              <w:rPr>
                <w:i/>
                <w:sz w:val="20"/>
                <w:szCs w:val="20"/>
                <w:lang w:val="uk-UA"/>
              </w:rPr>
            </w:pPr>
          </w:p>
          <w:p w:rsidR="008634CC" w:rsidRPr="008634CC" w:rsidRDefault="008634CC" w:rsidP="008634CC">
            <w:pPr>
              <w:spacing w:after="0" w:line="240" w:lineRule="auto"/>
              <w:rPr>
                <w:i/>
                <w:sz w:val="20"/>
                <w:szCs w:val="20"/>
                <w:lang w:val="uk-UA"/>
              </w:rPr>
            </w:pPr>
          </w:p>
          <w:p w:rsidR="00CD371E" w:rsidRPr="00C3050A" w:rsidRDefault="00CD371E" w:rsidP="005A7BF5">
            <w:pPr>
              <w:spacing w:after="0" w:line="240" w:lineRule="auto"/>
              <w:rPr>
                <w:i/>
                <w:sz w:val="20"/>
                <w:szCs w:val="20"/>
                <w:lang w:val="uk-UA"/>
              </w:rPr>
            </w:pPr>
          </w:p>
        </w:tc>
        <w:tc>
          <w:tcPr>
            <w:tcW w:w="468" w:type="pct"/>
            <w:shd w:val="clear" w:color="auto" w:fill="auto"/>
          </w:tcPr>
          <w:p w:rsidR="00CD371E" w:rsidRPr="00C3050A" w:rsidRDefault="00902A2B" w:rsidP="005A7BF5">
            <w:pPr>
              <w:spacing w:after="0" w:line="240" w:lineRule="auto"/>
              <w:rPr>
                <w:i/>
                <w:sz w:val="20"/>
                <w:szCs w:val="20"/>
                <w:lang w:val="uk-UA"/>
              </w:rPr>
            </w:pPr>
            <w:r>
              <w:rPr>
                <w:i/>
                <w:sz w:val="20"/>
                <w:szCs w:val="20"/>
                <w:lang w:val="uk-UA"/>
              </w:rPr>
              <w:t>місцевий</w:t>
            </w:r>
          </w:p>
        </w:tc>
        <w:tc>
          <w:tcPr>
            <w:tcW w:w="842" w:type="pct"/>
            <w:shd w:val="clear" w:color="auto" w:fill="auto"/>
          </w:tcPr>
          <w:p w:rsidR="00CD371E" w:rsidRDefault="008634CC" w:rsidP="005A7BF5">
            <w:pPr>
              <w:spacing w:after="0" w:line="240" w:lineRule="auto"/>
              <w:rPr>
                <w:i/>
                <w:sz w:val="20"/>
                <w:szCs w:val="20"/>
                <w:lang w:val="uk-UA"/>
              </w:rPr>
            </w:pPr>
            <w:r w:rsidRPr="008634CC">
              <w:rPr>
                <w:i/>
                <w:sz w:val="20"/>
                <w:szCs w:val="20"/>
                <w:lang w:val="uk-UA"/>
              </w:rPr>
              <w:t>Виконання пов’язане з плануванням просторового розвитку та генеральним плануванням території</w:t>
            </w:r>
          </w:p>
          <w:p w:rsidR="00902A2B" w:rsidRDefault="00902A2B" w:rsidP="005A7BF5">
            <w:pPr>
              <w:spacing w:after="0" w:line="240" w:lineRule="auto"/>
              <w:rPr>
                <w:i/>
                <w:sz w:val="20"/>
                <w:szCs w:val="20"/>
                <w:lang w:val="uk-UA"/>
              </w:rPr>
            </w:pPr>
          </w:p>
          <w:p w:rsidR="00902A2B" w:rsidRPr="00C3050A" w:rsidRDefault="00902A2B" w:rsidP="005A7BF5">
            <w:pPr>
              <w:spacing w:after="0" w:line="240" w:lineRule="auto"/>
              <w:rPr>
                <w:i/>
                <w:sz w:val="20"/>
                <w:szCs w:val="20"/>
                <w:lang w:val="uk-UA"/>
              </w:rPr>
            </w:pPr>
            <w:r w:rsidRPr="00902A2B">
              <w:rPr>
                <w:i/>
                <w:sz w:val="20"/>
                <w:szCs w:val="20"/>
                <w:lang w:val="uk-UA"/>
              </w:rPr>
              <w:t>Після уточнення показників бюджету за підсумками І півріччя буде розглянуто питання щодо виділення коштів</w:t>
            </w:r>
          </w:p>
        </w:tc>
        <w:tc>
          <w:tcPr>
            <w:tcW w:w="891" w:type="pct"/>
            <w:shd w:val="clear" w:color="auto" w:fill="auto"/>
          </w:tcPr>
          <w:p w:rsidR="008634CC" w:rsidRDefault="002366FA" w:rsidP="008634CC">
            <w:pPr>
              <w:spacing w:after="0" w:line="240" w:lineRule="auto"/>
              <w:rPr>
                <w:i/>
                <w:sz w:val="20"/>
                <w:szCs w:val="20"/>
                <w:lang w:val="uk-UA"/>
              </w:rPr>
            </w:pPr>
            <w:r w:rsidRPr="002F1E64">
              <w:rPr>
                <w:i/>
                <w:sz w:val="20"/>
                <w:szCs w:val="20"/>
                <w:lang w:val="uk-UA"/>
              </w:rPr>
              <w:t>В</w:t>
            </w:r>
            <w:r w:rsidR="009E1B35" w:rsidRPr="002F1E64">
              <w:rPr>
                <w:i/>
                <w:sz w:val="20"/>
                <w:szCs w:val="20"/>
                <w:lang w:val="uk-UA"/>
              </w:rPr>
              <w:t>ідновленн</w:t>
            </w:r>
            <w:r>
              <w:rPr>
                <w:i/>
                <w:sz w:val="20"/>
                <w:szCs w:val="20"/>
                <w:lang w:val="uk-UA"/>
              </w:rPr>
              <w:t xml:space="preserve">я </w:t>
            </w:r>
            <w:r w:rsidR="009E1B35" w:rsidRPr="002F1E64">
              <w:rPr>
                <w:i/>
                <w:sz w:val="20"/>
                <w:szCs w:val="20"/>
                <w:lang w:val="uk-UA"/>
              </w:rPr>
              <w:t xml:space="preserve"> порушених земель та родючості ґрунтів, вдосконалення структури посівів та насаджень виконавчим комітетом ради з землекористувачами — виробниками сільськогосподарської про</w:t>
            </w:r>
            <w:r>
              <w:rPr>
                <w:i/>
                <w:sz w:val="20"/>
                <w:szCs w:val="20"/>
                <w:lang w:val="uk-UA"/>
              </w:rPr>
              <w:t>дукції  та власниками паїв прове</w:t>
            </w:r>
            <w:r w:rsidR="009E1B35" w:rsidRPr="002F1E64">
              <w:rPr>
                <w:i/>
                <w:sz w:val="20"/>
                <w:szCs w:val="20"/>
                <w:lang w:val="uk-UA"/>
              </w:rPr>
              <w:t>д</w:t>
            </w:r>
            <w:r>
              <w:rPr>
                <w:i/>
                <w:sz w:val="20"/>
                <w:szCs w:val="20"/>
                <w:lang w:val="uk-UA"/>
              </w:rPr>
              <w:t>ення</w:t>
            </w:r>
            <w:r w:rsidR="009E1B35" w:rsidRPr="002F1E64">
              <w:rPr>
                <w:i/>
                <w:sz w:val="20"/>
                <w:szCs w:val="20"/>
                <w:lang w:val="uk-UA"/>
              </w:rPr>
              <w:t xml:space="preserve"> консуль</w:t>
            </w:r>
            <w:r w:rsidR="008634CC">
              <w:rPr>
                <w:i/>
                <w:sz w:val="20"/>
                <w:szCs w:val="20"/>
                <w:lang w:val="uk-UA"/>
              </w:rPr>
              <w:t>таційн</w:t>
            </w:r>
            <w:r>
              <w:rPr>
                <w:i/>
                <w:sz w:val="20"/>
                <w:szCs w:val="20"/>
                <w:lang w:val="uk-UA"/>
              </w:rPr>
              <w:t xml:space="preserve">их зустрічей </w:t>
            </w:r>
            <w:r w:rsidR="008634CC">
              <w:rPr>
                <w:i/>
                <w:sz w:val="20"/>
                <w:szCs w:val="20"/>
                <w:lang w:val="uk-UA"/>
              </w:rPr>
              <w:t xml:space="preserve">щодо етичного </w:t>
            </w:r>
            <w:r w:rsidR="009E1B35" w:rsidRPr="002F1E64">
              <w:rPr>
                <w:i/>
                <w:sz w:val="20"/>
                <w:szCs w:val="20"/>
                <w:lang w:val="uk-UA"/>
              </w:rPr>
              <w:t xml:space="preserve"> та екологічного використання ґрунтів, дотримання екологічно обґрунтованих сівозмін, які сприяють захисту та збереженню родючості найціннішого економічно</w:t>
            </w:r>
            <w:r w:rsidR="009E1B35">
              <w:rPr>
                <w:i/>
                <w:sz w:val="20"/>
                <w:szCs w:val="20"/>
                <w:lang w:val="uk-UA"/>
              </w:rPr>
              <w:t>го ресурсу громади — чорноземів</w:t>
            </w:r>
          </w:p>
          <w:p w:rsidR="008634CC" w:rsidRPr="008634CC" w:rsidRDefault="009E1B35" w:rsidP="008634CC">
            <w:pPr>
              <w:spacing w:after="0" w:line="240" w:lineRule="auto"/>
              <w:rPr>
                <w:i/>
                <w:sz w:val="20"/>
                <w:szCs w:val="20"/>
                <w:lang w:val="uk-UA"/>
              </w:rPr>
            </w:pPr>
            <w:r>
              <w:rPr>
                <w:i/>
                <w:sz w:val="20"/>
                <w:szCs w:val="20"/>
                <w:lang w:val="uk-UA"/>
              </w:rPr>
              <w:t>.</w:t>
            </w:r>
            <w:r w:rsidR="008634CC" w:rsidRPr="008634CC">
              <w:rPr>
                <w:i/>
                <w:sz w:val="20"/>
                <w:szCs w:val="20"/>
                <w:lang w:val="uk-UA"/>
              </w:rPr>
              <w:t xml:space="preserve"> </w:t>
            </w:r>
          </w:p>
          <w:p w:rsidR="00CD371E" w:rsidRPr="00C3050A" w:rsidRDefault="002366FA" w:rsidP="002366FA">
            <w:pPr>
              <w:spacing w:after="0" w:line="240" w:lineRule="auto"/>
              <w:rPr>
                <w:i/>
                <w:sz w:val="20"/>
                <w:szCs w:val="20"/>
                <w:lang w:val="uk-UA"/>
              </w:rPr>
            </w:pPr>
            <w:r>
              <w:rPr>
                <w:i/>
                <w:sz w:val="20"/>
                <w:szCs w:val="20"/>
                <w:lang w:val="uk-UA"/>
              </w:rPr>
              <w:t xml:space="preserve">Виконання заходів </w:t>
            </w:r>
            <w:r w:rsidR="008634CC" w:rsidRPr="008634CC">
              <w:rPr>
                <w:i/>
                <w:sz w:val="20"/>
                <w:szCs w:val="20"/>
                <w:lang w:val="uk-UA"/>
              </w:rPr>
              <w:t>"Програм</w:t>
            </w:r>
            <w:r>
              <w:rPr>
                <w:i/>
                <w:sz w:val="20"/>
                <w:szCs w:val="20"/>
                <w:lang w:val="uk-UA"/>
              </w:rPr>
              <w:t>и</w:t>
            </w:r>
            <w:r w:rsidR="008634CC" w:rsidRPr="008634CC">
              <w:rPr>
                <w:i/>
                <w:sz w:val="20"/>
                <w:szCs w:val="20"/>
                <w:lang w:val="uk-UA"/>
              </w:rPr>
              <w:t xml:space="preserve"> розвитку земельних відносин та охорони земель Могилівської сільської територіальної громади на 2018 - 2022 роки" </w:t>
            </w:r>
          </w:p>
        </w:tc>
      </w:tr>
      <w:tr w:rsidR="00CD371E" w:rsidRPr="00C3050A" w:rsidTr="009E1B35">
        <w:trPr>
          <w:trHeight w:val="425"/>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2.</w:t>
            </w:r>
          </w:p>
        </w:tc>
        <w:tc>
          <w:tcPr>
            <w:tcW w:w="860" w:type="pct"/>
            <w:shd w:val="clear" w:color="auto" w:fill="auto"/>
          </w:tcPr>
          <w:p w:rsidR="00CD371E" w:rsidRPr="00735930" w:rsidRDefault="009F1C2F" w:rsidP="00735930">
            <w:pPr>
              <w:pStyle w:val="Default"/>
              <w:rPr>
                <w:sz w:val="18"/>
                <w:szCs w:val="18"/>
              </w:rPr>
            </w:pPr>
            <w:r>
              <w:rPr>
                <w:b/>
                <w:bCs/>
                <w:sz w:val="18"/>
                <w:szCs w:val="18"/>
              </w:rPr>
              <w:t xml:space="preserve">1.4.2. </w:t>
            </w:r>
            <w:r>
              <w:rPr>
                <w:sz w:val="18"/>
                <w:szCs w:val="18"/>
              </w:rPr>
              <w:t xml:space="preserve">Сприяння розвитку переробки місцевої сільськогосподарської сировини до кінцевого продукту. </w:t>
            </w:r>
          </w:p>
        </w:tc>
        <w:tc>
          <w:tcPr>
            <w:tcW w:w="412" w:type="pct"/>
            <w:shd w:val="clear" w:color="auto" w:fill="auto"/>
          </w:tcPr>
          <w:p w:rsidR="00CD371E" w:rsidRPr="00C3050A" w:rsidRDefault="009F1C2F" w:rsidP="005A7BF5">
            <w:pPr>
              <w:spacing w:after="0" w:line="240" w:lineRule="auto"/>
              <w:rPr>
                <w:i/>
                <w:sz w:val="20"/>
                <w:szCs w:val="20"/>
                <w:lang w:val="uk-UA"/>
              </w:rPr>
            </w:pPr>
            <w:r>
              <w:rPr>
                <w:i/>
                <w:sz w:val="20"/>
                <w:szCs w:val="20"/>
                <w:lang w:val="uk-UA"/>
              </w:rPr>
              <w:t>2020 рік</w:t>
            </w:r>
          </w:p>
        </w:tc>
        <w:tc>
          <w:tcPr>
            <w:tcW w:w="796" w:type="pct"/>
            <w:shd w:val="clear" w:color="auto" w:fill="auto"/>
          </w:tcPr>
          <w:p w:rsidR="008634CC" w:rsidRPr="00A6318C" w:rsidRDefault="008634CC" w:rsidP="008634CC">
            <w:pPr>
              <w:spacing w:line="240" w:lineRule="auto"/>
              <w:contextualSpacing/>
              <w:rPr>
                <w:sz w:val="18"/>
                <w:szCs w:val="18"/>
                <w:lang w:val="uk-UA"/>
              </w:rPr>
            </w:pPr>
          </w:p>
          <w:p w:rsidR="008634CC" w:rsidRPr="008634CC" w:rsidRDefault="008634CC" w:rsidP="008634CC">
            <w:pPr>
              <w:spacing w:after="0" w:line="240" w:lineRule="auto"/>
              <w:rPr>
                <w:i/>
                <w:sz w:val="20"/>
                <w:szCs w:val="20"/>
                <w:lang w:val="uk-UA"/>
              </w:rPr>
            </w:pPr>
            <w:r w:rsidRPr="008634CC">
              <w:rPr>
                <w:i/>
                <w:sz w:val="20"/>
                <w:szCs w:val="20"/>
                <w:lang w:val="uk-UA"/>
              </w:rPr>
              <w:t xml:space="preserve">на етапі реалізації </w:t>
            </w:r>
          </w:p>
          <w:p w:rsidR="00E27015" w:rsidRDefault="00E27015" w:rsidP="005A7BF5">
            <w:pPr>
              <w:spacing w:after="0" w:line="240" w:lineRule="auto"/>
              <w:rPr>
                <w:i/>
                <w:sz w:val="20"/>
                <w:szCs w:val="20"/>
                <w:lang w:val="uk-UA"/>
              </w:rPr>
            </w:pPr>
          </w:p>
          <w:p w:rsidR="00E27015" w:rsidRDefault="00E27015" w:rsidP="005A7BF5">
            <w:pPr>
              <w:spacing w:after="0" w:line="240" w:lineRule="auto"/>
              <w:rPr>
                <w:i/>
                <w:sz w:val="20"/>
                <w:szCs w:val="20"/>
                <w:lang w:val="uk-UA"/>
              </w:rPr>
            </w:pPr>
          </w:p>
          <w:p w:rsidR="00CD371E" w:rsidRPr="00C3050A" w:rsidRDefault="00CD371E" w:rsidP="005A7BF5">
            <w:pPr>
              <w:spacing w:after="0" w:line="240" w:lineRule="auto"/>
              <w:rPr>
                <w:i/>
                <w:sz w:val="20"/>
                <w:szCs w:val="20"/>
                <w:lang w:val="uk-UA"/>
              </w:rPr>
            </w:pPr>
          </w:p>
        </w:tc>
        <w:tc>
          <w:tcPr>
            <w:tcW w:w="608" w:type="pct"/>
            <w:shd w:val="clear" w:color="auto" w:fill="auto"/>
          </w:tcPr>
          <w:p w:rsidR="00CD371E" w:rsidRPr="00C3050A" w:rsidRDefault="00902A2B" w:rsidP="005A7BF5">
            <w:pPr>
              <w:spacing w:after="0" w:line="240" w:lineRule="auto"/>
              <w:rPr>
                <w:i/>
                <w:sz w:val="20"/>
                <w:szCs w:val="20"/>
                <w:lang w:val="uk-UA"/>
              </w:rPr>
            </w:pPr>
            <w:r>
              <w:rPr>
                <w:i/>
                <w:sz w:val="20"/>
                <w:szCs w:val="20"/>
                <w:lang w:val="uk-UA"/>
              </w:rPr>
              <w:t>ні</w:t>
            </w:r>
          </w:p>
        </w:tc>
        <w:tc>
          <w:tcPr>
            <w:tcW w:w="468" w:type="pct"/>
            <w:shd w:val="clear" w:color="auto" w:fill="auto"/>
          </w:tcPr>
          <w:p w:rsidR="00CD371E" w:rsidRPr="00C3050A" w:rsidRDefault="00902A2B" w:rsidP="005A7BF5">
            <w:pPr>
              <w:spacing w:after="0" w:line="240" w:lineRule="auto"/>
              <w:rPr>
                <w:i/>
                <w:sz w:val="20"/>
                <w:szCs w:val="20"/>
                <w:lang w:val="uk-UA"/>
              </w:rPr>
            </w:pPr>
            <w:r>
              <w:rPr>
                <w:i/>
                <w:sz w:val="20"/>
                <w:szCs w:val="20"/>
                <w:lang w:val="uk-UA"/>
              </w:rPr>
              <w:t xml:space="preserve">Власні кошти </w:t>
            </w:r>
            <w:r w:rsidRPr="00902A2B">
              <w:rPr>
                <w:i/>
                <w:sz w:val="20"/>
                <w:szCs w:val="20"/>
                <w:lang w:val="uk-UA"/>
              </w:rPr>
              <w:t>ТОВ «Оріль-Еко»</w:t>
            </w:r>
          </w:p>
        </w:tc>
        <w:tc>
          <w:tcPr>
            <w:tcW w:w="842" w:type="pct"/>
            <w:shd w:val="clear" w:color="auto" w:fill="auto"/>
          </w:tcPr>
          <w:p w:rsidR="00CD371E" w:rsidRPr="00C3050A" w:rsidRDefault="00CD371E" w:rsidP="005A7BF5">
            <w:pPr>
              <w:spacing w:after="0" w:line="240" w:lineRule="auto"/>
              <w:rPr>
                <w:i/>
                <w:sz w:val="20"/>
                <w:szCs w:val="20"/>
                <w:lang w:val="uk-UA"/>
              </w:rPr>
            </w:pPr>
          </w:p>
        </w:tc>
        <w:tc>
          <w:tcPr>
            <w:tcW w:w="891" w:type="pct"/>
            <w:shd w:val="clear" w:color="auto" w:fill="auto"/>
          </w:tcPr>
          <w:p w:rsidR="00596739" w:rsidRDefault="002366FA" w:rsidP="00596739">
            <w:pPr>
              <w:spacing w:after="0" w:line="240" w:lineRule="auto"/>
              <w:rPr>
                <w:i/>
                <w:sz w:val="20"/>
                <w:szCs w:val="20"/>
                <w:lang w:val="uk-UA"/>
              </w:rPr>
            </w:pPr>
            <w:r>
              <w:rPr>
                <w:i/>
                <w:sz w:val="20"/>
                <w:szCs w:val="20"/>
                <w:lang w:val="uk-UA"/>
              </w:rPr>
              <w:t xml:space="preserve">Розширення </w:t>
            </w:r>
            <w:r w:rsidR="00E27015" w:rsidRPr="002F1E64">
              <w:rPr>
                <w:i/>
                <w:sz w:val="20"/>
                <w:szCs w:val="20"/>
                <w:lang w:val="uk-UA"/>
              </w:rPr>
              <w:t>переробки сільськогосподарської сировин</w:t>
            </w:r>
            <w:r>
              <w:rPr>
                <w:i/>
                <w:sz w:val="20"/>
                <w:szCs w:val="20"/>
                <w:lang w:val="uk-UA"/>
              </w:rPr>
              <w:t>и та продукції ТОВ «Оріль-Еко» (</w:t>
            </w:r>
            <w:r w:rsidR="00E27015" w:rsidRPr="002F1E64">
              <w:rPr>
                <w:i/>
                <w:sz w:val="20"/>
                <w:szCs w:val="20"/>
                <w:lang w:val="uk-UA"/>
              </w:rPr>
              <w:t xml:space="preserve"> органічн</w:t>
            </w:r>
            <w:r>
              <w:rPr>
                <w:i/>
                <w:sz w:val="20"/>
                <w:szCs w:val="20"/>
                <w:lang w:val="uk-UA"/>
              </w:rPr>
              <w:t xml:space="preserve">е </w:t>
            </w:r>
            <w:r w:rsidR="00E27015" w:rsidRPr="002F1E64">
              <w:rPr>
                <w:i/>
                <w:sz w:val="20"/>
                <w:szCs w:val="20"/>
                <w:lang w:val="uk-UA"/>
              </w:rPr>
              <w:t>вирощування</w:t>
            </w:r>
            <w:r>
              <w:rPr>
                <w:i/>
                <w:sz w:val="20"/>
                <w:szCs w:val="20"/>
                <w:lang w:val="uk-UA"/>
              </w:rPr>
              <w:t xml:space="preserve"> </w:t>
            </w:r>
            <w:r w:rsidR="00E27015" w:rsidRPr="002F1E64">
              <w:rPr>
                <w:i/>
                <w:sz w:val="20"/>
                <w:szCs w:val="20"/>
                <w:lang w:val="uk-UA"/>
              </w:rPr>
              <w:t xml:space="preserve"> ягід</w:t>
            </w:r>
            <w:r w:rsidR="00596739">
              <w:rPr>
                <w:i/>
                <w:sz w:val="20"/>
                <w:szCs w:val="20"/>
                <w:lang w:val="uk-UA"/>
              </w:rPr>
              <w:t xml:space="preserve">; </w:t>
            </w:r>
            <w:r w:rsidR="00E27015" w:rsidRPr="002F1E64">
              <w:rPr>
                <w:i/>
                <w:sz w:val="20"/>
                <w:szCs w:val="20"/>
                <w:lang w:val="uk-UA"/>
              </w:rPr>
              <w:t xml:space="preserve"> є одним із крупніших в Україні виробником ягід</w:t>
            </w:r>
            <w:r w:rsidR="00596739">
              <w:rPr>
                <w:i/>
                <w:sz w:val="20"/>
                <w:szCs w:val="20"/>
                <w:lang w:val="uk-UA"/>
              </w:rPr>
              <w:t>ної продукції</w:t>
            </w:r>
            <w:r w:rsidR="00E27015" w:rsidRPr="002F1E64">
              <w:rPr>
                <w:i/>
                <w:sz w:val="20"/>
                <w:szCs w:val="20"/>
                <w:lang w:val="uk-UA"/>
              </w:rPr>
              <w:t xml:space="preserve">, у 2019 році </w:t>
            </w:r>
            <w:r w:rsidR="00E27015" w:rsidRPr="002F1E64">
              <w:rPr>
                <w:i/>
                <w:sz w:val="20"/>
                <w:szCs w:val="20"/>
                <w:lang w:val="uk-UA"/>
              </w:rPr>
              <w:lastRenderedPageBreak/>
              <w:t>завершило будівництво комплексу для заморожування ягід, потужністю 5 тон на добу і прийма</w:t>
            </w:r>
            <w:r w:rsidR="00596739">
              <w:rPr>
                <w:i/>
                <w:sz w:val="20"/>
                <w:szCs w:val="20"/>
                <w:lang w:val="uk-UA"/>
              </w:rPr>
              <w:t xml:space="preserve">ло </w:t>
            </w:r>
            <w:r w:rsidR="00E27015" w:rsidRPr="002F1E64">
              <w:rPr>
                <w:i/>
                <w:sz w:val="20"/>
                <w:szCs w:val="20"/>
                <w:lang w:val="uk-UA"/>
              </w:rPr>
              <w:t>на заморозку продукцію інших виробників, а вже з 2020 року повністю перей</w:t>
            </w:r>
            <w:r w:rsidR="00596739">
              <w:rPr>
                <w:i/>
                <w:sz w:val="20"/>
                <w:szCs w:val="20"/>
                <w:lang w:val="uk-UA"/>
              </w:rPr>
              <w:t>шло</w:t>
            </w:r>
            <w:r w:rsidR="00E27015" w:rsidRPr="002F1E64">
              <w:rPr>
                <w:i/>
                <w:sz w:val="20"/>
                <w:szCs w:val="20"/>
                <w:lang w:val="uk-UA"/>
              </w:rPr>
              <w:t xml:space="preserve"> на власну </w:t>
            </w:r>
            <w:r w:rsidR="00596739">
              <w:rPr>
                <w:i/>
                <w:sz w:val="20"/>
                <w:szCs w:val="20"/>
                <w:lang w:val="uk-UA"/>
              </w:rPr>
              <w:t xml:space="preserve">так як </w:t>
            </w:r>
            <w:r w:rsidR="00E27015" w:rsidRPr="002F1E64">
              <w:rPr>
                <w:i/>
                <w:sz w:val="20"/>
                <w:szCs w:val="20"/>
                <w:lang w:val="uk-UA"/>
              </w:rPr>
              <w:t xml:space="preserve"> розширило плантацію полуниці у шість разів).</w:t>
            </w:r>
          </w:p>
          <w:p w:rsidR="00CD371E" w:rsidRPr="00C3050A" w:rsidRDefault="00E27015" w:rsidP="00596739">
            <w:pPr>
              <w:spacing w:after="0" w:line="240" w:lineRule="auto"/>
              <w:rPr>
                <w:i/>
                <w:sz w:val="20"/>
                <w:szCs w:val="20"/>
                <w:lang w:val="uk-UA"/>
              </w:rPr>
            </w:pPr>
            <w:r w:rsidRPr="002F1E64">
              <w:rPr>
                <w:i/>
                <w:sz w:val="20"/>
                <w:szCs w:val="20"/>
                <w:lang w:val="uk-UA"/>
              </w:rPr>
              <w:t xml:space="preserve"> Земельний банк компанії включає 25 га органічної малини та </w:t>
            </w:r>
            <w:r w:rsidR="00023815">
              <w:rPr>
                <w:i/>
                <w:sz w:val="20"/>
                <w:szCs w:val="20"/>
                <w:lang w:val="uk-UA"/>
              </w:rPr>
              <w:t>5</w:t>
            </w:r>
            <w:r w:rsidRPr="002F1E64">
              <w:rPr>
                <w:i/>
                <w:sz w:val="20"/>
                <w:szCs w:val="20"/>
                <w:lang w:val="uk-UA"/>
              </w:rPr>
              <w:t xml:space="preserve"> га полуниці садової. При цьому малина має сертифікат «Органік стандарт». У 2019 році урожайність цієї ягоди була на рівні 2 тон/га. Крім цього товариство займається вирощування іншої продукції: </w:t>
            </w:r>
            <w:r w:rsidR="00023815">
              <w:rPr>
                <w:i/>
                <w:sz w:val="20"/>
                <w:szCs w:val="20"/>
                <w:lang w:val="uk-UA"/>
              </w:rPr>
              <w:t xml:space="preserve">виноград, </w:t>
            </w:r>
            <w:r w:rsidRPr="002F1E64">
              <w:rPr>
                <w:i/>
                <w:sz w:val="20"/>
                <w:szCs w:val="20"/>
                <w:lang w:val="uk-UA"/>
              </w:rPr>
              <w:t>горіхи, баштанні, пряні, ароматичні та лікарські культури (власні кошти)</w:t>
            </w:r>
          </w:p>
        </w:tc>
      </w:tr>
      <w:tr w:rsidR="00CD371E" w:rsidRPr="00C3050A" w:rsidTr="009E1B35">
        <w:trPr>
          <w:trHeight w:val="416"/>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3.</w:t>
            </w:r>
          </w:p>
        </w:tc>
        <w:tc>
          <w:tcPr>
            <w:tcW w:w="860" w:type="pct"/>
            <w:shd w:val="clear" w:color="auto" w:fill="auto"/>
          </w:tcPr>
          <w:p w:rsidR="009F1C2F" w:rsidRDefault="009F1C2F" w:rsidP="009F1C2F">
            <w:pPr>
              <w:pStyle w:val="Default"/>
              <w:rPr>
                <w:sz w:val="18"/>
                <w:szCs w:val="18"/>
              </w:rPr>
            </w:pPr>
            <w:r>
              <w:rPr>
                <w:b/>
                <w:bCs/>
                <w:sz w:val="18"/>
                <w:szCs w:val="18"/>
              </w:rPr>
              <w:t xml:space="preserve">1.4.3. </w:t>
            </w:r>
            <w:r>
              <w:rPr>
                <w:sz w:val="18"/>
                <w:szCs w:val="18"/>
              </w:rPr>
              <w:t xml:space="preserve">Підвищення обсягів збуту продукції місцевих дрібних сільських товаровиробників </w:t>
            </w:r>
          </w:p>
          <w:p w:rsidR="00CD371E" w:rsidRPr="00C3050A" w:rsidRDefault="00CD371E" w:rsidP="005A7BF5">
            <w:pPr>
              <w:spacing w:after="0" w:line="240" w:lineRule="auto"/>
              <w:rPr>
                <w:i/>
                <w:sz w:val="20"/>
                <w:szCs w:val="20"/>
                <w:lang w:val="uk-UA"/>
              </w:rPr>
            </w:pPr>
          </w:p>
        </w:tc>
        <w:tc>
          <w:tcPr>
            <w:tcW w:w="412" w:type="pct"/>
            <w:shd w:val="clear" w:color="auto" w:fill="auto"/>
          </w:tcPr>
          <w:p w:rsidR="009F1C2F" w:rsidRDefault="009F1C2F" w:rsidP="009F1C2F">
            <w:pPr>
              <w:pStyle w:val="Default"/>
              <w:rPr>
                <w:sz w:val="18"/>
                <w:szCs w:val="18"/>
              </w:rPr>
            </w:pPr>
            <w:r>
              <w:rPr>
                <w:sz w:val="18"/>
                <w:szCs w:val="18"/>
              </w:rPr>
              <w:t>2020 р</w:t>
            </w:r>
            <w:r w:rsidR="00596739">
              <w:rPr>
                <w:sz w:val="18"/>
                <w:szCs w:val="18"/>
              </w:rPr>
              <w:t>ік</w:t>
            </w:r>
            <w:r>
              <w:rPr>
                <w:sz w:val="18"/>
                <w:szCs w:val="18"/>
              </w:rPr>
              <w:t xml:space="preserve"> </w:t>
            </w:r>
          </w:p>
          <w:p w:rsidR="00CD371E" w:rsidRPr="00C3050A" w:rsidRDefault="00CD371E" w:rsidP="005A7BF5">
            <w:pPr>
              <w:spacing w:after="0" w:line="240" w:lineRule="auto"/>
              <w:rPr>
                <w:i/>
                <w:sz w:val="20"/>
                <w:szCs w:val="20"/>
                <w:lang w:val="uk-UA"/>
              </w:rPr>
            </w:pPr>
          </w:p>
        </w:tc>
        <w:tc>
          <w:tcPr>
            <w:tcW w:w="796" w:type="pct"/>
            <w:shd w:val="clear" w:color="auto" w:fill="auto"/>
          </w:tcPr>
          <w:p w:rsidR="00CD371E" w:rsidRDefault="002F1E64" w:rsidP="005A7BF5">
            <w:pPr>
              <w:spacing w:after="0" w:line="240" w:lineRule="auto"/>
              <w:rPr>
                <w:i/>
                <w:sz w:val="20"/>
                <w:szCs w:val="20"/>
                <w:lang w:val="uk-UA"/>
              </w:rPr>
            </w:pPr>
            <w:r w:rsidRPr="002F1E64">
              <w:rPr>
                <w:i/>
                <w:sz w:val="20"/>
                <w:szCs w:val="20"/>
                <w:lang w:val="uk-UA"/>
              </w:rPr>
              <w:t>Не реалізовано</w:t>
            </w:r>
          </w:p>
          <w:p w:rsidR="00E27015" w:rsidRPr="00C3050A" w:rsidRDefault="00E27015" w:rsidP="005A7BF5">
            <w:pPr>
              <w:spacing w:after="0" w:line="240" w:lineRule="auto"/>
              <w:rPr>
                <w:i/>
                <w:sz w:val="20"/>
                <w:szCs w:val="20"/>
                <w:lang w:val="uk-UA"/>
              </w:rPr>
            </w:pPr>
          </w:p>
        </w:tc>
        <w:tc>
          <w:tcPr>
            <w:tcW w:w="608" w:type="pct"/>
            <w:shd w:val="clear" w:color="auto" w:fill="auto"/>
          </w:tcPr>
          <w:p w:rsidR="00CD371E" w:rsidRPr="00C3050A" w:rsidRDefault="00CD371E" w:rsidP="005A7BF5">
            <w:pPr>
              <w:spacing w:after="0" w:line="240" w:lineRule="auto"/>
              <w:rPr>
                <w:i/>
                <w:sz w:val="20"/>
                <w:szCs w:val="20"/>
                <w:lang w:val="uk-UA"/>
              </w:rPr>
            </w:pPr>
          </w:p>
        </w:tc>
        <w:tc>
          <w:tcPr>
            <w:tcW w:w="468" w:type="pct"/>
            <w:shd w:val="clear" w:color="auto" w:fill="auto"/>
          </w:tcPr>
          <w:p w:rsidR="00CD371E" w:rsidRPr="00C3050A" w:rsidRDefault="00CD371E" w:rsidP="005A7BF5">
            <w:pPr>
              <w:spacing w:after="0" w:line="240" w:lineRule="auto"/>
              <w:rPr>
                <w:i/>
                <w:sz w:val="20"/>
                <w:szCs w:val="20"/>
                <w:lang w:val="uk-UA"/>
              </w:rPr>
            </w:pPr>
          </w:p>
        </w:tc>
        <w:tc>
          <w:tcPr>
            <w:tcW w:w="842" w:type="pct"/>
            <w:shd w:val="clear" w:color="auto" w:fill="auto"/>
          </w:tcPr>
          <w:p w:rsidR="00CD371E" w:rsidRPr="00E27015" w:rsidRDefault="008634CC" w:rsidP="005A7BF5">
            <w:pPr>
              <w:spacing w:after="0" w:line="240" w:lineRule="auto"/>
              <w:rPr>
                <w:i/>
                <w:color w:val="FF0000"/>
                <w:sz w:val="20"/>
                <w:szCs w:val="20"/>
                <w:lang w:val="uk-UA"/>
              </w:rPr>
            </w:pPr>
            <w:r w:rsidRPr="008634CC">
              <w:rPr>
                <w:i/>
                <w:sz w:val="20"/>
                <w:szCs w:val="20"/>
                <w:lang w:val="uk-UA"/>
              </w:rPr>
              <w:t>Відсутнє узгоджене  рішення щодо визначення маршруту прокладання земельної ділянки державної автотраси Н-31 “Дніпро-Царичанка – Кобеляки - Решетилівка”.</w:t>
            </w:r>
          </w:p>
        </w:tc>
        <w:tc>
          <w:tcPr>
            <w:tcW w:w="891" w:type="pct"/>
            <w:shd w:val="clear" w:color="auto" w:fill="auto"/>
          </w:tcPr>
          <w:p w:rsidR="00CD371E" w:rsidRPr="00C3050A" w:rsidRDefault="00CD371E" w:rsidP="005A7BF5">
            <w:pPr>
              <w:spacing w:after="0" w:line="240" w:lineRule="auto"/>
              <w:rPr>
                <w:i/>
                <w:sz w:val="20"/>
                <w:szCs w:val="20"/>
                <w:lang w:val="uk-UA"/>
              </w:rPr>
            </w:pPr>
          </w:p>
        </w:tc>
      </w:tr>
      <w:tr w:rsidR="00CD371E" w:rsidRPr="00C3050A" w:rsidTr="009E1B35">
        <w:trPr>
          <w:trHeight w:val="408"/>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4.</w:t>
            </w:r>
          </w:p>
        </w:tc>
        <w:tc>
          <w:tcPr>
            <w:tcW w:w="860" w:type="pct"/>
            <w:shd w:val="clear" w:color="auto" w:fill="auto"/>
          </w:tcPr>
          <w:p w:rsidR="009F1C2F" w:rsidRDefault="009F1C2F" w:rsidP="009F1C2F">
            <w:pPr>
              <w:pStyle w:val="Default"/>
              <w:rPr>
                <w:sz w:val="18"/>
                <w:szCs w:val="18"/>
              </w:rPr>
            </w:pPr>
            <w:r>
              <w:rPr>
                <w:b/>
                <w:bCs/>
                <w:sz w:val="18"/>
                <w:szCs w:val="18"/>
              </w:rPr>
              <w:t xml:space="preserve">1.4.4. </w:t>
            </w:r>
            <w:r>
              <w:rPr>
                <w:sz w:val="18"/>
                <w:szCs w:val="18"/>
              </w:rPr>
              <w:t xml:space="preserve">Сприяння застосуванню передових проекологічних технологій у сільськогосподар-ському виробництві </w:t>
            </w:r>
          </w:p>
          <w:p w:rsidR="00CD371E" w:rsidRPr="00C3050A" w:rsidRDefault="00CD371E" w:rsidP="009F1C2F">
            <w:pPr>
              <w:pStyle w:val="Default"/>
              <w:rPr>
                <w:i/>
                <w:sz w:val="20"/>
                <w:szCs w:val="20"/>
              </w:rPr>
            </w:pPr>
          </w:p>
        </w:tc>
        <w:tc>
          <w:tcPr>
            <w:tcW w:w="412" w:type="pct"/>
            <w:shd w:val="clear" w:color="auto" w:fill="auto"/>
          </w:tcPr>
          <w:p w:rsidR="00CD371E" w:rsidRPr="00C3050A" w:rsidRDefault="00596739" w:rsidP="005A7BF5">
            <w:pPr>
              <w:spacing w:after="0" w:line="240" w:lineRule="auto"/>
              <w:rPr>
                <w:i/>
                <w:sz w:val="20"/>
                <w:szCs w:val="20"/>
                <w:lang w:val="uk-UA"/>
              </w:rPr>
            </w:pPr>
            <w:r w:rsidRPr="00596739">
              <w:rPr>
                <w:i/>
                <w:sz w:val="20"/>
                <w:szCs w:val="20"/>
                <w:lang w:val="uk-UA"/>
              </w:rPr>
              <w:t>2020 рік</w:t>
            </w:r>
          </w:p>
        </w:tc>
        <w:tc>
          <w:tcPr>
            <w:tcW w:w="796" w:type="pct"/>
            <w:shd w:val="clear" w:color="auto" w:fill="auto"/>
          </w:tcPr>
          <w:p w:rsidR="00CD371E" w:rsidRPr="00C3050A" w:rsidRDefault="002F1E64" w:rsidP="00E27015">
            <w:pPr>
              <w:spacing w:after="0" w:line="240" w:lineRule="auto"/>
              <w:rPr>
                <w:i/>
                <w:sz w:val="20"/>
                <w:szCs w:val="20"/>
                <w:lang w:val="uk-UA"/>
              </w:rPr>
            </w:pPr>
            <w:r>
              <w:rPr>
                <w:i/>
                <w:sz w:val="20"/>
                <w:szCs w:val="20"/>
                <w:lang w:val="uk-UA"/>
              </w:rPr>
              <w:t>Частково</w:t>
            </w:r>
            <w:r w:rsidRPr="002F1E64">
              <w:rPr>
                <w:i/>
                <w:sz w:val="20"/>
                <w:szCs w:val="20"/>
                <w:lang w:val="uk-UA"/>
              </w:rPr>
              <w:t xml:space="preserve"> реалізовано</w:t>
            </w:r>
            <w:r>
              <w:rPr>
                <w:i/>
                <w:sz w:val="20"/>
                <w:szCs w:val="20"/>
                <w:lang w:val="uk-UA"/>
              </w:rPr>
              <w:t xml:space="preserve">. </w:t>
            </w:r>
          </w:p>
        </w:tc>
        <w:tc>
          <w:tcPr>
            <w:tcW w:w="608" w:type="pct"/>
            <w:shd w:val="clear" w:color="auto" w:fill="auto"/>
          </w:tcPr>
          <w:p w:rsidR="00CD371E" w:rsidRPr="00C3050A" w:rsidRDefault="00596739" w:rsidP="00596739">
            <w:pPr>
              <w:spacing w:after="0" w:line="240" w:lineRule="auto"/>
              <w:rPr>
                <w:i/>
                <w:sz w:val="20"/>
                <w:szCs w:val="20"/>
                <w:lang w:val="uk-UA"/>
              </w:rPr>
            </w:pPr>
            <w:r>
              <w:rPr>
                <w:i/>
                <w:sz w:val="20"/>
                <w:szCs w:val="20"/>
                <w:lang w:val="uk-UA"/>
              </w:rPr>
              <w:t xml:space="preserve">Так </w:t>
            </w:r>
          </w:p>
        </w:tc>
        <w:tc>
          <w:tcPr>
            <w:tcW w:w="468" w:type="pct"/>
            <w:shd w:val="clear" w:color="auto" w:fill="auto"/>
          </w:tcPr>
          <w:p w:rsidR="00CD371E" w:rsidRPr="00C3050A" w:rsidRDefault="00596739" w:rsidP="008634CC">
            <w:pPr>
              <w:spacing w:after="0" w:line="240" w:lineRule="auto"/>
              <w:rPr>
                <w:i/>
                <w:sz w:val="20"/>
                <w:szCs w:val="20"/>
                <w:lang w:val="uk-UA"/>
              </w:rPr>
            </w:pPr>
            <w:r>
              <w:rPr>
                <w:i/>
                <w:sz w:val="20"/>
                <w:szCs w:val="20"/>
                <w:lang w:val="uk-UA"/>
              </w:rPr>
              <w:t xml:space="preserve">Місцевий, обласний </w:t>
            </w:r>
            <w:r w:rsidR="008634CC" w:rsidRPr="008634CC">
              <w:rPr>
                <w:i/>
                <w:sz w:val="20"/>
                <w:szCs w:val="20"/>
                <w:lang w:val="uk-UA"/>
              </w:rPr>
              <w:tab/>
            </w:r>
          </w:p>
        </w:tc>
        <w:tc>
          <w:tcPr>
            <w:tcW w:w="842" w:type="pct"/>
            <w:shd w:val="clear" w:color="auto" w:fill="auto"/>
          </w:tcPr>
          <w:p w:rsidR="00CD371E" w:rsidRPr="00C3050A" w:rsidRDefault="008634CC" w:rsidP="00596739">
            <w:pPr>
              <w:spacing w:after="0" w:line="240" w:lineRule="auto"/>
              <w:rPr>
                <w:i/>
                <w:sz w:val="20"/>
                <w:szCs w:val="20"/>
                <w:lang w:val="uk-UA"/>
              </w:rPr>
            </w:pPr>
            <w:r w:rsidRPr="008634CC">
              <w:rPr>
                <w:i/>
                <w:sz w:val="20"/>
                <w:szCs w:val="20"/>
                <w:lang w:val="uk-UA"/>
              </w:rPr>
              <w:t xml:space="preserve">Школа починає свою діяльність </w:t>
            </w:r>
            <w:r w:rsidR="00596739">
              <w:rPr>
                <w:i/>
                <w:sz w:val="20"/>
                <w:szCs w:val="20"/>
                <w:lang w:val="uk-UA"/>
              </w:rPr>
              <w:t xml:space="preserve">з  </w:t>
            </w:r>
            <w:r w:rsidRPr="008634CC">
              <w:rPr>
                <w:i/>
                <w:sz w:val="20"/>
                <w:szCs w:val="20"/>
                <w:lang w:val="uk-UA"/>
              </w:rPr>
              <w:t>1 вересня 2020 року</w:t>
            </w:r>
          </w:p>
        </w:tc>
        <w:tc>
          <w:tcPr>
            <w:tcW w:w="891" w:type="pct"/>
            <w:shd w:val="clear" w:color="auto" w:fill="auto"/>
          </w:tcPr>
          <w:p w:rsidR="008634CC" w:rsidRDefault="00596739" w:rsidP="008634CC">
            <w:pPr>
              <w:spacing w:after="0" w:line="240" w:lineRule="auto"/>
              <w:rPr>
                <w:i/>
                <w:sz w:val="20"/>
                <w:szCs w:val="20"/>
                <w:lang w:val="uk-UA"/>
              </w:rPr>
            </w:pPr>
            <w:r>
              <w:rPr>
                <w:i/>
                <w:sz w:val="20"/>
                <w:szCs w:val="20"/>
                <w:lang w:val="uk-UA"/>
              </w:rPr>
              <w:t>Функціонує т</w:t>
            </w:r>
            <w:r w:rsidR="00E27015">
              <w:rPr>
                <w:i/>
                <w:sz w:val="20"/>
                <w:szCs w:val="20"/>
                <w:lang w:val="uk-UA"/>
              </w:rPr>
              <w:t>еплиця</w:t>
            </w:r>
            <w:r>
              <w:rPr>
                <w:i/>
                <w:sz w:val="20"/>
                <w:szCs w:val="20"/>
                <w:lang w:val="uk-UA"/>
              </w:rPr>
              <w:t>, я</w:t>
            </w:r>
            <w:r w:rsidR="008634CC">
              <w:rPr>
                <w:i/>
                <w:sz w:val="20"/>
                <w:szCs w:val="20"/>
                <w:lang w:val="uk-UA"/>
              </w:rPr>
              <w:t xml:space="preserve">кою опікуються вихованці </w:t>
            </w:r>
            <w:r w:rsidR="00E27015">
              <w:rPr>
                <w:i/>
                <w:sz w:val="20"/>
                <w:szCs w:val="20"/>
                <w:lang w:val="uk-UA"/>
              </w:rPr>
              <w:t xml:space="preserve"> </w:t>
            </w:r>
            <w:r w:rsidR="008634CC">
              <w:rPr>
                <w:i/>
                <w:sz w:val="20"/>
                <w:szCs w:val="20"/>
                <w:lang w:val="uk-UA"/>
              </w:rPr>
              <w:t>філії</w:t>
            </w:r>
          </w:p>
          <w:p w:rsidR="00CD371E" w:rsidRPr="00C3050A" w:rsidRDefault="008634CC" w:rsidP="008634CC">
            <w:pPr>
              <w:spacing w:after="0" w:line="240" w:lineRule="auto"/>
              <w:rPr>
                <w:i/>
                <w:sz w:val="20"/>
                <w:szCs w:val="20"/>
                <w:lang w:val="uk-UA"/>
              </w:rPr>
            </w:pPr>
            <w:r>
              <w:rPr>
                <w:i/>
                <w:sz w:val="20"/>
                <w:szCs w:val="20"/>
                <w:lang w:val="uk-UA"/>
              </w:rPr>
              <w:t xml:space="preserve"> «Шафран»</w:t>
            </w:r>
          </w:p>
        </w:tc>
      </w:tr>
      <w:tr w:rsidR="00CD371E" w:rsidRPr="00C3050A" w:rsidTr="009E1B35">
        <w:trPr>
          <w:trHeight w:val="396"/>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5.</w:t>
            </w:r>
          </w:p>
        </w:tc>
        <w:tc>
          <w:tcPr>
            <w:tcW w:w="860" w:type="pct"/>
            <w:shd w:val="clear" w:color="auto" w:fill="auto"/>
          </w:tcPr>
          <w:p w:rsidR="009F1C2F" w:rsidRPr="009F1C2F" w:rsidRDefault="009F1C2F" w:rsidP="009F1C2F">
            <w:pPr>
              <w:pStyle w:val="Default"/>
              <w:rPr>
                <w:color w:val="0070C0"/>
                <w:sz w:val="18"/>
                <w:szCs w:val="18"/>
              </w:rPr>
            </w:pPr>
            <w:r w:rsidRPr="009F1C2F">
              <w:rPr>
                <w:b/>
                <w:bCs/>
                <w:color w:val="0070C0"/>
                <w:sz w:val="18"/>
                <w:szCs w:val="18"/>
              </w:rPr>
              <w:t xml:space="preserve">1.4.5. </w:t>
            </w:r>
            <w:r w:rsidRPr="009F1C2F">
              <w:rPr>
                <w:color w:val="0070C0"/>
                <w:sz w:val="18"/>
                <w:szCs w:val="18"/>
              </w:rPr>
              <w:t xml:space="preserve">Сприяння збільшенню виробництва екологічно чистої </w:t>
            </w:r>
            <w:r w:rsidRPr="009F1C2F">
              <w:rPr>
                <w:color w:val="0070C0"/>
                <w:sz w:val="18"/>
                <w:szCs w:val="18"/>
              </w:rPr>
              <w:lastRenderedPageBreak/>
              <w:t xml:space="preserve">та органічної продукції сільського господарства </w:t>
            </w:r>
          </w:p>
          <w:p w:rsidR="00CD371E" w:rsidRPr="00C3050A" w:rsidRDefault="00CD371E" w:rsidP="005A7BF5">
            <w:pPr>
              <w:spacing w:after="0" w:line="240" w:lineRule="auto"/>
              <w:rPr>
                <w:i/>
                <w:sz w:val="20"/>
                <w:szCs w:val="20"/>
                <w:lang w:val="uk-UA"/>
              </w:rPr>
            </w:pPr>
          </w:p>
        </w:tc>
        <w:tc>
          <w:tcPr>
            <w:tcW w:w="412" w:type="pct"/>
            <w:shd w:val="clear" w:color="auto" w:fill="auto"/>
          </w:tcPr>
          <w:p w:rsidR="00CD371E" w:rsidRPr="00C3050A" w:rsidRDefault="00596739" w:rsidP="005A7BF5">
            <w:pPr>
              <w:spacing w:after="0" w:line="240" w:lineRule="auto"/>
              <w:rPr>
                <w:i/>
                <w:sz w:val="20"/>
                <w:szCs w:val="20"/>
                <w:lang w:val="uk-UA"/>
              </w:rPr>
            </w:pPr>
            <w:r w:rsidRPr="00596739">
              <w:rPr>
                <w:rFonts w:eastAsiaTheme="minorHAnsi"/>
                <w:color w:val="0070C0"/>
                <w:sz w:val="18"/>
                <w:szCs w:val="18"/>
                <w:lang w:val="uk-UA"/>
              </w:rPr>
              <w:lastRenderedPageBreak/>
              <w:t xml:space="preserve">2020 рік </w:t>
            </w:r>
          </w:p>
        </w:tc>
        <w:tc>
          <w:tcPr>
            <w:tcW w:w="796" w:type="pct"/>
            <w:shd w:val="clear" w:color="auto" w:fill="auto"/>
          </w:tcPr>
          <w:p w:rsidR="00CD371E" w:rsidRPr="00C3050A" w:rsidRDefault="002F1E64" w:rsidP="005A7BF5">
            <w:pPr>
              <w:spacing w:after="0" w:line="240" w:lineRule="auto"/>
              <w:rPr>
                <w:i/>
                <w:sz w:val="20"/>
                <w:szCs w:val="20"/>
                <w:lang w:val="uk-UA"/>
              </w:rPr>
            </w:pPr>
            <w:r w:rsidRPr="002F1E64">
              <w:rPr>
                <w:i/>
                <w:sz w:val="20"/>
                <w:szCs w:val="20"/>
                <w:lang w:val="uk-UA"/>
              </w:rPr>
              <w:t>Не реалізовано</w:t>
            </w:r>
          </w:p>
        </w:tc>
        <w:tc>
          <w:tcPr>
            <w:tcW w:w="608" w:type="pct"/>
            <w:shd w:val="clear" w:color="auto" w:fill="auto"/>
          </w:tcPr>
          <w:p w:rsidR="00CD371E" w:rsidRPr="00C3050A" w:rsidRDefault="00596739" w:rsidP="005A7BF5">
            <w:pPr>
              <w:spacing w:after="0" w:line="240" w:lineRule="auto"/>
              <w:rPr>
                <w:i/>
                <w:sz w:val="20"/>
                <w:szCs w:val="20"/>
                <w:lang w:val="uk-UA"/>
              </w:rPr>
            </w:pPr>
            <w:r>
              <w:rPr>
                <w:i/>
                <w:sz w:val="20"/>
                <w:szCs w:val="20"/>
                <w:lang w:val="uk-UA"/>
              </w:rPr>
              <w:t>ні</w:t>
            </w:r>
          </w:p>
        </w:tc>
        <w:tc>
          <w:tcPr>
            <w:tcW w:w="468" w:type="pct"/>
            <w:shd w:val="clear" w:color="auto" w:fill="auto"/>
          </w:tcPr>
          <w:p w:rsidR="00CD371E" w:rsidRPr="00C3050A" w:rsidRDefault="00596739" w:rsidP="005A7BF5">
            <w:pPr>
              <w:spacing w:after="0" w:line="240" w:lineRule="auto"/>
              <w:rPr>
                <w:i/>
                <w:sz w:val="20"/>
                <w:szCs w:val="20"/>
                <w:lang w:val="uk-UA"/>
              </w:rPr>
            </w:pPr>
            <w:r>
              <w:rPr>
                <w:i/>
                <w:sz w:val="20"/>
                <w:szCs w:val="20"/>
                <w:lang w:val="uk-UA"/>
              </w:rPr>
              <w:t>місцевий</w:t>
            </w:r>
          </w:p>
        </w:tc>
        <w:tc>
          <w:tcPr>
            <w:tcW w:w="842" w:type="pct"/>
            <w:shd w:val="clear" w:color="auto" w:fill="auto"/>
          </w:tcPr>
          <w:p w:rsidR="00CD371E" w:rsidRDefault="008634CC" w:rsidP="008634CC">
            <w:pPr>
              <w:spacing w:after="0" w:line="240" w:lineRule="auto"/>
              <w:rPr>
                <w:i/>
                <w:sz w:val="20"/>
                <w:szCs w:val="20"/>
                <w:lang w:val="uk-UA"/>
              </w:rPr>
            </w:pPr>
            <w:r w:rsidRPr="008634CC">
              <w:rPr>
                <w:i/>
                <w:sz w:val="20"/>
                <w:szCs w:val="20"/>
                <w:lang w:val="uk-UA"/>
              </w:rPr>
              <w:tab/>
              <w:t xml:space="preserve">Школа </w:t>
            </w:r>
            <w:r w:rsidRPr="008634CC">
              <w:rPr>
                <w:i/>
                <w:sz w:val="20"/>
                <w:szCs w:val="20"/>
                <w:lang w:val="uk-UA"/>
              </w:rPr>
              <w:lastRenderedPageBreak/>
              <w:t>підприємництва буде функціонувати з 01 вересня 2020 року</w:t>
            </w:r>
          </w:p>
          <w:p w:rsidR="00596739" w:rsidRDefault="00596739" w:rsidP="008634CC">
            <w:pPr>
              <w:spacing w:after="0" w:line="240" w:lineRule="auto"/>
              <w:rPr>
                <w:i/>
                <w:sz w:val="20"/>
                <w:szCs w:val="20"/>
                <w:lang w:val="uk-UA"/>
              </w:rPr>
            </w:pPr>
          </w:p>
          <w:p w:rsidR="00596739" w:rsidRPr="00C3050A" w:rsidRDefault="00596739" w:rsidP="008634CC">
            <w:pPr>
              <w:spacing w:after="0" w:line="240" w:lineRule="auto"/>
              <w:rPr>
                <w:i/>
                <w:sz w:val="20"/>
                <w:szCs w:val="20"/>
                <w:lang w:val="uk-UA"/>
              </w:rPr>
            </w:pPr>
            <w:r w:rsidRPr="00596739">
              <w:rPr>
                <w:i/>
                <w:sz w:val="20"/>
                <w:szCs w:val="20"/>
                <w:lang w:val="uk-UA"/>
              </w:rPr>
              <w:t>Після уточнення показників бюджету за підсумками І півріччя буде розглянуто питання виділення коштів</w:t>
            </w:r>
          </w:p>
        </w:tc>
        <w:tc>
          <w:tcPr>
            <w:tcW w:w="891" w:type="pct"/>
            <w:shd w:val="clear" w:color="auto" w:fill="auto"/>
          </w:tcPr>
          <w:p w:rsidR="00CD371E" w:rsidRPr="009D179C" w:rsidRDefault="00CD371E" w:rsidP="005A7BF5">
            <w:pPr>
              <w:spacing w:after="0" w:line="240" w:lineRule="auto"/>
              <w:rPr>
                <w:i/>
                <w:color w:val="0070C0"/>
                <w:sz w:val="20"/>
                <w:szCs w:val="20"/>
                <w:lang w:val="uk-UA"/>
              </w:rPr>
            </w:pPr>
          </w:p>
        </w:tc>
      </w:tr>
    </w:tbl>
    <w:p w:rsidR="00CD371E" w:rsidRDefault="00CD371E" w:rsidP="006C1F6E">
      <w:pPr>
        <w:spacing w:after="0" w:line="240" w:lineRule="auto"/>
        <w:rPr>
          <w:i/>
          <w:lang w:val="uk-UA"/>
        </w:rPr>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2565"/>
        <w:gridCol w:w="1293"/>
        <w:gridCol w:w="2405"/>
        <w:gridCol w:w="1845"/>
        <w:gridCol w:w="1417"/>
        <w:gridCol w:w="2550"/>
        <w:gridCol w:w="2699"/>
      </w:tblGrid>
      <w:tr w:rsidR="00CD371E" w:rsidRPr="00C3050A" w:rsidTr="00E27015">
        <w:tc>
          <w:tcPr>
            <w:tcW w:w="122" w:type="pct"/>
            <w:shd w:val="clear" w:color="auto" w:fill="D5DCE4" w:themeFill="text2" w:themeFillTint="33"/>
          </w:tcPr>
          <w:p w:rsidR="00CD371E" w:rsidRPr="00C3050A" w:rsidRDefault="00CD371E" w:rsidP="005A7BF5">
            <w:pPr>
              <w:spacing w:after="0" w:line="240" w:lineRule="auto"/>
              <w:rPr>
                <w:i/>
                <w:lang w:val="uk-UA"/>
              </w:rPr>
            </w:pPr>
          </w:p>
        </w:tc>
        <w:tc>
          <w:tcPr>
            <w:tcW w:w="4878" w:type="pct"/>
            <w:gridSpan w:val="7"/>
            <w:shd w:val="clear" w:color="auto" w:fill="FBE4D5" w:themeFill="accent2" w:themeFillTint="33"/>
          </w:tcPr>
          <w:p w:rsidR="00CD371E" w:rsidRPr="00C3050A" w:rsidRDefault="00CD371E" w:rsidP="005A7BF5">
            <w:pPr>
              <w:spacing w:before="240" w:after="0" w:line="240" w:lineRule="auto"/>
              <w:rPr>
                <w:b/>
                <w:bCs/>
                <w:i/>
                <w:lang w:val="uk-UA"/>
              </w:rPr>
            </w:pPr>
            <w:r w:rsidRPr="00C3050A">
              <w:rPr>
                <w:b/>
                <w:i/>
                <w:lang w:val="uk-UA"/>
              </w:rPr>
              <w:t xml:space="preserve">Операційна ціль: </w:t>
            </w:r>
            <w:r w:rsidR="00404C83">
              <w:rPr>
                <w:b/>
                <w:bCs/>
                <w:sz w:val="23"/>
                <w:szCs w:val="23"/>
              </w:rPr>
              <w:t>1.5. Збереження навколишнього природного середовища як важливого підґрунтя для високої якості життя мешканців та економічного розвитку</w:t>
            </w:r>
          </w:p>
        </w:tc>
      </w:tr>
      <w:tr w:rsidR="00CD371E" w:rsidRPr="00C3050A" w:rsidTr="00E27015">
        <w:tc>
          <w:tcPr>
            <w:tcW w:w="122" w:type="pct"/>
            <w:shd w:val="clear" w:color="auto" w:fill="D5DCE4" w:themeFill="text2" w:themeFillTint="33"/>
          </w:tcPr>
          <w:p w:rsidR="00CD371E" w:rsidRPr="00C3050A" w:rsidRDefault="00CD371E" w:rsidP="005A7BF5">
            <w:pPr>
              <w:spacing w:after="0" w:line="240" w:lineRule="auto"/>
              <w:rPr>
                <w:i/>
                <w:lang w:val="uk-UA"/>
              </w:rPr>
            </w:pPr>
          </w:p>
        </w:tc>
        <w:tc>
          <w:tcPr>
            <w:tcW w:w="847"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Діяльність / захід</w:t>
            </w:r>
          </w:p>
        </w:tc>
        <w:tc>
          <w:tcPr>
            <w:tcW w:w="427"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Запланований термін реалізації  </w:t>
            </w:r>
            <w:r w:rsidRPr="00C3050A">
              <w:rPr>
                <w:i/>
                <w:lang w:val="uk-UA"/>
              </w:rPr>
              <w:t xml:space="preserve">           (в стратегії)</w:t>
            </w:r>
          </w:p>
        </w:tc>
        <w:tc>
          <w:tcPr>
            <w:tcW w:w="794"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Стан реалізації:</w:t>
            </w:r>
          </w:p>
          <w:p w:rsidR="00CD371E" w:rsidRPr="00C3050A" w:rsidRDefault="00CD371E" w:rsidP="005A7BF5">
            <w:pPr>
              <w:spacing w:after="0" w:line="240" w:lineRule="auto"/>
              <w:jc w:val="center"/>
              <w:rPr>
                <w:bCs/>
                <w:i/>
                <w:sz w:val="18"/>
                <w:szCs w:val="18"/>
                <w:lang w:val="uk-UA"/>
              </w:rPr>
            </w:pPr>
            <w:r w:rsidRPr="00C3050A">
              <w:rPr>
                <w:b/>
                <w:i/>
                <w:sz w:val="20"/>
                <w:szCs w:val="20"/>
                <w:lang w:val="uk-UA"/>
              </w:rPr>
              <w:t>Повністю реалізовано/частково реалізовано; реалізується;        не реалізовано/не реалізується</w:t>
            </w:r>
          </w:p>
        </w:tc>
        <w:tc>
          <w:tcPr>
            <w:tcW w:w="609"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Включено до бюджету: </w:t>
            </w:r>
            <w:r w:rsidRPr="00C3050A">
              <w:rPr>
                <w:i/>
                <w:lang w:val="uk-UA"/>
              </w:rPr>
              <w:t>(так/ні)</w:t>
            </w:r>
          </w:p>
        </w:tc>
        <w:tc>
          <w:tcPr>
            <w:tcW w:w="468"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Джерело фінансування</w:t>
            </w:r>
          </w:p>
        </w:tc>
        <w:tc>
          <w:tcPr>
            <w:tcW w:w="842"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Очікувані або виявлені проблеми                                 </w:t>
            </w:r>
            <w:r w:rsidRPr="00C3050A">
              <w:rPr>
                <w:i/>
                <w:lang w:val="uk-UA"/>
              </w:rPr>
              <w:t>та способи їх вирішення</w:t>
            </w:r>
          </w:p>
        </w:tc>
        <w:tc>
          <w:tcPr>
            <w:tcW w:w="891" w:type="pct"/>
            <w:shd w:val="clear" w:color="auto" w:fill="D9D9D9" w:themeFill="background1" w:themeFillShade="D9"/>
            <w:vAlign w:val="center"/>
          </w:tcPr>
          <w:p w:rsidR="00CD371E" w:rsidRPr="00C3050A" w:rsidRDefault="00CD371E" w:rsidP="005A7BF5">
            <w:pPr>
              <w:spacing w:after="0" w:line="240" w:lineRule="auto"/>
              <w:jc w:val="center"/>
              <w:rPr>
                <w:b/>
                <w:bCs/>
                <w:i/>
                <w:lang w:val="uk-UA"/>
              </w:rPr>
            </w:pPr>
            <w:r w:rsidRPr="00C3050A">
              <w:rPr>
                <w:b/>
                <w:bCs/>
                <w:i/>
                <w:lang w:val="uk-UA"/>
              </w:rPr>
              <w:t>Додаткова інформація та зауваження</w:t>
            </w:r>
          </w:p>
        </w:tc>
      </w:tr>
      <w:tr w:rsidR="00CD371E" w:rsidRPr="00C3050A" w:rsidTr="00E27015">
        <w:trPr>
          <w:trHeight w:val="478"/>
        </w:trPr>
        <w:tc>
          <w:tcPr>
            <w:tcW w:w="122"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1.</w:t>
            </w:r>
          </w:p>
        </w:tc>
        <w:tc>
          <w:tcPr>
            <w:tcW w:w="847" w:type="pct"/>
            <w:shd w:val="clear" w:color="auto" w:fill="auto"/>
          </w:tcPr>
          <w:p w:rsidR="00404C83" w:rsidRPr="00404C83" w:rsidRDefault="00404C83" w:rsidP="00404C83">
            <w:pPr>
              <w:pStyle w:val="Default"/>
              <w:rPr>
                <w:color w:val="0070C0"/>
                <w:sz w:val="18"/>
                <w:szCs w:val="18"/>
              </w:rPr>
            </w:pPr>
            <w:r w:rsidRPr="00404C83">
              <w:rPr>
                <w:b/>
                <w:bCs/>
                <w:color w:val="0070C0"/>
                <w:sz w:val="18"/>
                <w:szCs w:val="18"/>
              </w:rPr>
              <w:t xml:space="preserve">1.5.1. </w:t>
            </w:r>
            <w:r w:rsidRPr="00404C83">
              <w:rPr>
                <w:color w:val="0070C0"/>
                <w:sz w:val="18"/>
                <w:szCs w:val="18"/>
              </w:rPr>
              <w:t xml:space="preserve">Збереження та розвиток лісових насаджень, розширення використання потенціалу заліснених територій </w:t>
            </w:r>
          </w:p>
          <w:p w:rsidR="00CD371E" w:rsidRPr="00404C83" w:rsidRDefault="00CD371E" w:rsidP="005A7BF5">
            <w:pPr>
              <w:spacing w:after="0" w:line="240" w:lineRule="auto"/>
              <w:rPr>
                <w:i/>
                <w:color w:val="0070C0"/>
                <w:sz w:val="20"/>
                <w:szCs w:val="20"/>
                <w:lang w:val="uk-UA"/>
              </w:rPr>
            </w:pPr>
          </w:p>
        </w:tc>
        <w:tc>
          <w:tcPr>
            <w:tcW w:w="427" w:type="pct"/>
            <w:shd w:val="clear" w:color="auto" w:fill="auto"/>
          </w:tcPr>
          <w:p w:rsidR="00CD371E" w:rsidRPr="00404C83" w:rsidRDefault="00596739" w:rsidP="005A7BF5">
            <w:pPr>
              <w:spacing w:after="0" w:line="240" w:lineRule="auto"/>
              <w:rPr>
                <w:i/>
                <w:color w:val="0070C0"/>
                <w:sz w:val="20"/>
                <w:szCs w:val="20"/>
                <w:lang w:val="uk-UA"/>
              </w:rPr>
            </w:pPr>
            <w:r w:rsidRPr="00596739">
              <w:rPr>
                <w:rFonts w:eastAsiaTheme="minorHAnsi"/>
                <w:color w:val="0070C0"/>
                <w:sz w:val="18"/>
                <w:szCs w:val="18"/>
                <w:lang w:val="uk-UA"/>
              </w:rPr>
              <w:t xml:space="preserve">2020 рік </w:t>
            </w:r>
          </w:p>
        </w:tc>
        <w:tc>
          <w:tcPr>
            <w:tcW w:w="794" w:type="pct"/>
            <w:shd w:val="clear" w:color="auto" w:fill="auto"/>
          </w:tcPr>
          <w:p w:rsidR="008634CC" w:rsidRPr="008634CC" w:rsidRDefault="008634CC" w:rsidP="008634CC">
            <w:pPr>
              <w:spacing w:after="0" w:line="240" w:lineRule="auto"/>
              <w:rPr>
                <w:i/>
                <w:sz w:val="20"/>
                <w:szCs w:val="20"/>
                <w:lang w:val="uk-UA"/>
              </w:rPr>
            </w:pPr>
          </w:p>
          <w:p w:rsidR="00CD371E" w:rsidRPr="00C3050A" w:rsidRDefault="008634CC" w:rsidP="008634CC">
            <w:pPr>
              <w:spacing w:after="0" w:line="240" w:lineRule="auto"/>
              <w:rPr>
                <w:i/>
                <w:sz w:val="20"/>
                <w:szCs w:val="20"/>
                <w:lang w:val="uk-UA"/>
              </w:rPr>
            </w:pPr>
            <w:r w:rsidRPr="008634CC">
              <w:rPr>
                <w:i/>
                <w:sz w:val="20"/>
                <w:szCs w:val="20"/>
                <w:lang w:val="uk-UA"/>
              </w:rPr>
              <w:t xml:space="preserve"> реалізовано  частково                                  </w:t>
            </w:r>
            <w:r w:rsidRPr="008634CC">
              <w:rPr>
                <w:i/>
                <w:sz w:val="20"/>
                <w:szCs w:val="20"/>
                <w:lang w:val="uk-UA"/>
              </w:rPr>
              <w:tab/>
              <w:t xml:space="preserve"> </w:t>
            </w:r>
          </w:p>
        </w:tc>
        <w:tc>
          <w:tcPr>
            <w:tcW w:w="609" w:type="pct"/>
            <w:shd w:val="clear" w:color="auto" w:fill="auto"/>
          </w:tcPr>
          <w:p w:rsidR="00CD371E" w:rsidRPr="00C3050A" w:rsidRDefault="00596739" w:rsidP="005A7BF5">
            <w:pPr>
              <w:spacing w:after="0" w:line="240" w:lineRule="auto"/>
              <w:rPr>
                <w:i/>
                <w:sz w:val="20"/>
                <w:szCs w:val="20"/>
                <w:lang w:val="uk-UA"/>
              </w:rPr>
            </w:pPr>
            <w:r>
              <w:rPr>
                <w:i/>
                <w:sz w:val="20"/>
                <w:szCs w:val="20"/>
                <w:lang w:val="uk-UA"/>
              </w:rPr>
              <w:t>ні</w:t>
            </w:r>
          </w:p>
        </w:tc>
        <w:tc>
          <w:tcPr>
            <w:tcW w:w="468" w:type="pct"/>
            <w:shd w:val="clear" w:color="auto" w:fill="auto"/>
          </w:tcPr>
          <w:p w:rsidR="00CD371E" w:rsidRPr="00C3050A" w:rsidRDefault="00CD371E" w:rsidP="005A7BF5">
            <w:pPr>
              <w:spacing w:after="0" w:line="240" w:lineRule="auto"/>
              <w:rPr>
                <w:i/>
                <w:sz w:val="20"/>
                <w:szCs w:val="20"/>
                <w:lang w:val="uk-UA"/>
              </w:rPr>
            </w:pPr>
          </w:p>
        </w:tc>
        <w:tc>
          <w:tcPr>
            <w:tcW w:w="842" w:type="pct"/>
            <w:shd w:val="clear" w:color="auto" w:fill="auto"/>
          </w:tcPr>
          <w:p w:rsidR="00CD371E" w:rsidRPr="00C3050A" w:rsidRDefault="008634CC" w:rsidP="005A7BF5">
            <w:pPr>
              <w:spacing w:after="0" w:line="240" w:lineRule="auto"/>
              <w:rPr>
                <w:i/>
                <w:sz w:val="20"/>
                <w:szCs w:val="20"/>
                <w:lang w:val="uk-UA"/>
              </w:rPr>
            </w:pPr>
            <w:r w:rsidRPr="008634CC">
              <w:rPr>
                <w:i/>
                <w:sz w:val="20"/>
                <w:szCs w:val="20"/>
                <w:lang w:val="uk-UA"/>
              </w:rPr>
              <w:t>Угода знаходиться в стадії підписання, ускладнюється карантинними обмеженнями</w:t>
            </w:r>
          </w:p>
        </w:tc>
        <w:tc>
          <w:tcPr>
            <w:tcW w:w="891" w:type="pct"/>
            <w:shd w:val="clear" w:color="auto" w:fill="auto"/>
          </w:tcPr>
          <w:p w:rsidR="00CD371E" w:rsidRPr="00404C83" w:rsidRDefault="00404C83" w:rsidP="00596739">
            <w:pPr>
              <w:spacing w:after="0" w:line="240" w:lineRule="auto"/>
              <w:rPr>
                <w:i/>
                <w:color w:val="0070C0"/>
                <w:sz w:val="20"/>
                <w:szCs w:val="20"/>
                <w:lang w:val="uk-UA"/>
              </w:rPr>
            </w:pPr>
            <w:r w:rsidRPr="00596739">
              <w:rPr>
                <w:i/>
                <w:sz w:val="20"/>
                <w:szCs w:val="20"/>
                <w:lang w:val="uk-UA"/>
              </w:rPr>
              <w:t>Завдання відтерміновувалося.</w:t>
            </w:r>
            <w:r w:rsidRPr="00404C83">
              <w:rPr>
                <w:i/>
                <w:color w:val="0070C0"/>
                <w:sz w:val="20"/>
                <w:szCs w:val="20"/>
                <w:lang w:val="uk-UA"/>
              </w:rPr>
              <w:t xml:space="preserve"> </w:t>
            </w:r>
          </w:p>
        </w:tc>
      </w:tr>
      <w:tr w:rsidR="00CD371E" w:rsidRPr="00C3050A" w:rsidTr="00E27015">
        <w:trPr>
          <w:trHeight w:val="425"/>
        </w:trPr>
        <w:tc>
          <w:tcPr>
            <w:tcW w:w="122"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2.</w:t>
            </w:r>
          </w:p>
        </w:tc>
        <w:tc>
          <w:tcPr>
            <w:tcW w:w="847" w:type="pct"/>
            <w:shd w:val="clear" w:color="auto" w:fill="auto"/>
          </w:tcPr>
          <w:p w:rsidR="00CD371E" w:rsidRPr="00735930" w:rsidRDefault="00404C83" w:rsidP="00735930">
            <w:pPr>
              <w:pStyle w:val="Default"/>
              <w:rPr>
                <w:sz w:val="18"/>
                <w:szCs w:val="18"/>
              </w:rPr>
            </w:pPr>
            <w:r>
              <w:rPr>
                <w:b/>
                <w:bCs/>
                <w:sz w:val="18"/>
                <w:szCs w:val="18"/>
              </w:rPr>
              <w:t>1.5.2</w:t>
            </w:r>
            <w:r>
              <w:rPr>
                <w:sz w:val="18"/>
                <w:szCs w:val="18"/>
              </w:rPr>
              <w:t xml:space="preserve">. Заходи зі збереження ріки Оріль та інших водних об’єктів </w:t>
            </w:r>
          </w:p>
        </w:tc>
        <w:tc>
          <w:tcPr>
            <w:tcW w:w="427" w:type="pct"/>
            <w:shd w:val="clear" w:color="auto" w:fill="auto"/>
          </w:tcPr>
          <w:p w:rsidR="00CD371E" w:rsidRPr="00C3050A" w:rsidRDefault="00596739" w:rsidP="005A7BF5">
            <w:pPr>
              <w:spacing w:after="0" w:line="240" w:lineRule="auto"/>
              <w:rPr>
                <w:i/>
                <w:sz w:val="20"/>
                <w:szCs w:val="20"/>
                <w:lang w:val="uk-UA"/>
              </w:rPr>
            </w:pPr>
            <w:r w:rsidRPr="00596739">
              <w:rPr>
                <w:rFonts w:eastAsiaTheme="minorHAnsi"/>
                <w:color w:val="000000"/>
                <w:sz w:val="18"/>
                <w:szCs w:val="18"/>
                <w:lang w:val="uk-UA"/>
              </w:rPr>
              <w:t xml:space="preserve">2020 рік </w:t>
            </w:r>
          </w:p>
        </w:tc>
        <w:tc>
          <w:tcPr>
            <w:tcW w:w="794" w:type="pct"/>
            <w:shd w:val="clear" w:color="auto" w:fill="auto"/>
          </w:tcPr>
          <w:p w:rsidR="00675DCD" w:rsidRPr="00675DCD" w:rsidRDefault="00675DCD" w:rsidP="00675DCD">
            <w:pPr>
              <w:spacing w:after="0" w:line="240" w:lineRule="auto"/>
              <w:rPr>
                <w:i/>
                <w:sz w:val="20"/>
                <w:szCs w:val="20"/>
                <w:lang w:val="uk-UA"/>
              </w:rPr>
            </w:pPr>
            <w:r w:rsidRPr="00675DCD">
              <w:rPr>
                <w:i/>
                <w:sz w:val="20"/>
                <w:szCs w:val="20"/>
                <w:lang w:val="uk-UA"/>
              </w:rPr>
              <w:t xml:space="preserve">реалізовано частково                                 </w:t>
            </w:r>
          </w:p>
          <w:p w:rsidR="00CD371E" w:rsidRPr="00C3050A" w:rsidRDefault="00CD371E" w:rsidP="00CE24A6">
            <w:pPr>
              <w:spacing w:after="0" w:line="240" w:lineRule="auto"/>
              <w:rPr>
                <w:i/>
                <w:sz w:val="20"/>
                <w:szCs w:val="20"/>
                <w:lang w:val="uk-UA"/>
              </w:rPr>
            </w:pPr>
          </w:p>
        </w:tc>
        <w:tc>
          <w:tcPr>
            <w:tcW w:w="609" w:type="pct"/>
            <w:shd w:val="clear" w:color="auto" w:fill="auto"/>
          </w:tcPr>
          <w:p w:rsidR="00CD371E" w:rsidRPr="00C3050A" w:rsidRDefault="00596739" w:rsidP="005A7BF5">
            <w:pPr>
              <w:spacing w:after="0" w:line="240" w:lineRule="auto"/>
              <w:rPr>
                <w:i/>
                <w:sz w:val="20"/>
                <w:szCs w:val="20"/>
                <w:lang w:val="uk-UA"/>
              </w:rPr>
            </w:pPr>
            <w:r>
              <w:rPr>
                <w:i/>
                <w:sz w:val="20"/>
                <w:szCs w:val="20"/>
                <w:lang w:val="uk-UA"/>
              </w:rPr>
              <w:t>ні</w:t>
            </w:r>
          </w:p>
        </w:tc>
        <w:tc>
          <w:tcPr>
            <w:tcW w:w="468" w:type="pct"/>
            <w:shd w:val="clear" w:color="auto" w:fill="auto"/>
          </w:tcPr>
          <w:p w:rsidR="00CD371E" w:rsidRPr="00C3050A" w:rsidRDefault="00596739" w:rsidP="00596739">
            <w:pPr>
              <w:spacing w:after="0" w:line="240" w:lineRule="auto"/>
              <w:rPr>
                <w:i/>
                <w:sz w:val="20"/>
                <w:szCs w:val="20"/>
                <w:lang w:val="uk-UA"/>
              </w:rPr>
            </w:pPr>
            <w:r>
              <w:rPr>
                <w:i/>
                <w:sz w:val="20"/>
                <w:szCs w:val="20"/>
                <w:lang w:val="uk-UA"/>
              </w:rPr>
              <w:t xml:space="preserve">Державний </w:t>
            </w:r>
            <w:r w:rsidR="000162A4">
              <w:rPr>
                <w:i/>
                <w:sz w:val="20"/>
                <w:szCs w:val="20"/>
                <w:lang w:val="uk-UA"/>
              </w:rPr>
              <w:t xml:space="preserve">, обласний </w:t>
            </w:r>
          </w:p>
        </w:tc>
        <w:tc>
          <w:tcPr>
            <w:tcW w:w="842" w:type="pct"/>
            <w:shd w:val="clear" w:color="auto" w:fill="auto"/>
          </w:tcPr>
          <w:p w:rsidR="00675DCD" w:rsidRPr="00675DCD" w:rsidRDefault="00675DCD" w:rsidP="00675DCD">
            <w:pPr>
              <w:spacing w:after="0" w:line="240" w:lineRule="auto"/>
              <w:rPr>
                <w:i/>
                <w:sz w:val="20"/>
                <w:szCs w:val="20"/>
                <w:lang w:val="uk-UA"/>
              </w:rPr>
            </w:pPr>
            <w:r w:rsidRPr="00675DCD">
              <w:rPr>
                <w:i/>
                <w:sz w:val="20"/>
                <w:szCs w:val="20"/>
                <w:lang w:val="uk-UA"/>
              </w:rPr>
              <w:t xml:space="preserve">Не належить до компетенції ради заплановане відновлення гідрологічного режиму та санітарного стану русла річки Оріль на території Царичанського та Петриківського районів Дніпропетровської області. Обсяг коштів фонду охорони навколишнього </w:t>
            </w:r>
            <w:r w:rsidRPr="00675DCD">
              <w:rPr>
                <w:i/>
                <w:sz w:val="20"/>
                <w:szCs w:val="20"/>
                <w:lang w:val="uk-UA"/>
              </w:rPr>
              <w:lastRenderedPageBreak/>
              <w:t>природного середовища обласного бюджету на виконання природоохоронних заходів на 2018-2019 роки відносно цього проекту становитиме  1022,158 тис. грн. У 2020 році роботи не розпочаті.</w:t>
            </w:r>
          </w:p>
          <w:p w:rsidR="00CD371E" w:rsidRPr="00C3050A" w:rsidRDefault="00675DCD" w:rsidP="00675DCD">
            <w:pPr>
              <w:spacing w:after="0" w:line="240" w:lineRule="auto"/>
              <w:rPr>
                <w:i/>
                <w:sz w:val="20"/>
                <w:szCs w:val="20"/>
                <w:lang w:val="uk-UA"/>
              </w:rPr>
            </w:pPr>
            <w:r w:rsidRPr="00675DCD">
              <w:rPr>
                <w:i/>
                <w:sz w:val="20"/>
                <w:szCs w:val="20"/>
                <w:lang w:val="uk-UA"/>
              </w:rPr>
              <w:t xml:space="preserve">Протягом   2019 – 2020 проходили </w:t>
            </w:r>
            <w:r w:rsidR="000162A4">
              <w:rPr>
                <w:i/>
                <w:sz w:val="20"/>
                <w:szCs w:val="20"/>
                <w:lang w:val="uk-UA"/>
              </w:rPr>
              <w:t xml:space="preserve">та проходять </w:t>
            </w:r>
            <w:r w:rsidRPr="00675DCD">
              <w:rPr>
                <w:i/>
                <w:sz w:val="20"/>
                <w:szCs w:val="20"/>
                <w:lang w:val="uk-UA"/>
              </w:rPr>
              <w:t>громадські слухання  по плановій діяльності з очищення ріки Оріль . Районним керівництвом, при співпраці із  Всеукраїнською організацією "Європейське покоління", створено координаційну раду для розробки, затвердження та реалізації плану збереження та відновлення гідрологічного режиму річки Оріль.  До складу ради входять представники влади, органів місцевого самоврядування, екологи та екологічні активісти Царичанського,  Петриківського та Магдалинівського рай</w:t>
            </w:r>
            <w:r>
              <w:rPr>
                <w:i/>
                <w:sz w:val="20"/>
                <w:szCs w:val="20"/>
                <w:lang w:val="uk-UA"/>
              </w:rPr>
              <w:t>о</w:t>
            </w:r>
            <w:r w:rsidRPr="00675DCD">
              <w:rPr>
                <w:i/>
                <w:sz w:val="20"/>
                <w:szCs w:val="20"/>
                <w:lang w:val="uk-UA"/>
              </w:rPr>
              <w:t>нів</w:t>
            </w:r>
          </w:p>
        </w:tc>
        <w:tc>
          <w:tcPr>
            <w:tcW w:w="891" w:type="pct"/>
            <w:shd w:val="clear" w:color="auto" w:fill="auto"/>
          </w:tcPr>
          <w:p w:rsidR="00CD371E" w:rsidRPr="00C3050A" w:rsidRDefault="000162A4" w:rsidP="005A7BF5">
            <w:pPr>
              <w:spacing w:after="0" w:line="240" w:lineRule="auto"/>
              <w:rPr>
                <w:i/>
                <w:sz w:val="20"/>
                <w:szCs w:val="20"/>
                <w:lang w:val="uk-UA"/>
              </w:rPr>
            </w:pPr>
            <w:r>
              <w:rPr>
                <w:i/>
                <w:sz w:val="20"/>
                <w:szCs w:val="20"/>
                <w:lang w:val="uk-UA"/>
              </w:rPr>
              <w:lastRenderedPageBreak/>
              <w:t xml:space="preserve">Продовження </w:t>
            </w:r>
            <w:r w:rsidR="00E27015" w:rsidRPr="002F1E64">
              <w:rPr>
                <w:i/>
                <w:sz w:val="20"/>
                <w:szCs w:val="20"/>
                <w:lang w:val="uk-UA"/>
              </w:rPr>
              <w:t xml:space="preserve"> реалізації заходів зі збереження ріки Оріль та інших водних об’єктів владою громади та могилівською спільнотою постійно лобіюються клопотання спрямовані на захист цих водойм, та порушуються питання щодо фінансування цих заходів з державного та обласних </w:t>
            </w:r>
            <w:r w:rsidR="00E27015" w:rsidRPr="002F1E64">
              <w:rPr>
                <w:i/>
                <w:sz w:val="20"/>
                <w:szCs w:val="20"/>
                <w:lang w:val="uk-UA"/>
              </w:rPr>
              <w:lastRenderedPageBreak/>
              <w:t>бюджеті</w:t>
            </w:r>
            <w:r w:rsidR="00E27015">
              <w:rPr>
                <w:i/>
                <w:sz w:val="20"/>
                <w:szCs w:val="20"/>
                <w:lang w:val="uk-UA"/>
              </w:rPr>
              <w:t>в</w:t>
            </w:r>
          </w:p>
        </w:tc>
      </w:tr>
      <w:tr w:rsidR="00CD371E" w:rsidRPr="00C3050A" w:rsidTr="00E27015">
        <w:trPr>
          <w:trHeight w:val="416"/>
        </w:trPr>
        <w:tc>
          <w:tcPr>
            <w:tcW w:w="122"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3.</w:t>
            </w:r>
          </w:p>
        </w:tc>
        <w:tc>
          <w:tcPr>
            <w:tcW w:w="847" w:type="pct"/>
            <w:shd w:val="clear" w:color="auto" w:fill="auto"/>
          </w:tcPr>
          <w:p w:rsidR="00CD371E" w:rsidRPr="00735930" w:rsidRDefault="00404C83" w:rsidP="00735930">
            <w:pPr>
              <w:pStyle w:val="Default"/>
              <w:rPr>
                <w:sz w:val="18"/>
                <w:szCs w:val="18"/>
              </w:rPr>
            </w:pPr>
            <w:r>
              <w:rPr>
                <w:b/>
                <w:bCs/>
                <w:sz w:val="18"/>
                <w:szCs w:val="18"/>
              </w:rPr>
              <w:t>1.5.3</w:t>
            </w:r>
            <w:r>
              <w:rPr>
                <w:sz w:val="18"/>
                <w:szCs w:val="18"/>
              </w:rPr>
              <w:t>. Унормування можливостей використання водоохоронних зон річки Оріль та підготовка прибер</w:t>
            </w:r>
            <w:r w:rsidR="00735930">
              <w:rPr>
                <w:sz w:val="18"/>
                <w:szCs w:val="18"/>
              </w:rPr>
              <w:t xml:space="preserve">ежних та лісових зон </w:t>
            </w:r>
            <w:r w:rsidR="00735930">
              <w:rPr>
                <w:sz w:val="18"/>
                <w:szCs w:val="18"/>
              </w:rPr>
              <w:lastRenderedPageBreak/>
              <w:t>відпочинку</w:t>
            </w:r>
          </w:p>
        </w:tc>
        <w:tc>
          <w:tcPr>
            <w:tcW w:w="427" w:type="pct"/>
            <w:shd w:val="clear" w:color="auto" w:fill="auto"/>
          </w:tcPr>
          <w:p w:rsidR="00CD371E" w:rsidRPr="00735930" w:rsidRDefault="00404C83" w:rsidP="00735930">
            <w:pPr>
              <w:pStyle w:val="Default"/>
              <w:rPr>
                <w:sz w:val="18"/>
                <w:szCs w:val="18"/>
              </w:rPr>
            </w:pPr>
            <w:r>
              <w:rPr>
                <w:sz w:val="18"/>
                <w:szCs w:val="18"/>
              </w:rPr>
              <w:lastRenderedPageBreak/>
              <w:t xml:space="preserve">На кінець 2018 року — норма-тивнийдоку-мент, до </w:t>
            </w:r>
            <w:r>
              <w:rPr>
                <w:sz w:val="18"/>
                <w:szCs w:val="18"/>
              </w:rPr>
              <w:lastRenderedPageBreak/>
              <w:t xml:space="preserve">кінця 2020 року — зони відпочинку </w:t>
            </w:r>
          </w:p>
        </w:tc>
        <w:tc>
          <w:tcPr>
            <w:tcW w:w="794" w:type="pct"/>
            <w:shd w:val="clear" w:color="auto" w:fill="auto"/>
          </w:tcPr>
          <w:p w:rsidR="00675DCD" w:rsidRPr="00675DCD" w:rsidRDefault="00675DCD" w:rsidP="00675DCD">
            <w:pPr>
              <w:spacing w:after="0" w:line="240" w:lineRule="auto"/>
              <w:rPr>
                <w:i/>
                <w:sz w:val="20"/>
                <w:szCs w:val="20"/>
                <w:lang w:val="uk-UA"/>
              </w:rPr>
            </w:pPr>
            <w:r w:rsidRPr="00675DCD">
              <w:rPr>
                <w:i/>
                <w:sz w:val="20"/>
                <w:szCs w:val="20"/>
                <w:lang w:val="uk-UA"/>
              </w:rPr>
              <w:lastRenderedPageBreak/>
              <w:t>реалізовано  частково</w:t>
            </w:r>
          </w:p>
          <w:p w:rsidR="00B41AAF" w:rsidRDefault="00B41AAF" w:rsidP="00B41AAF">
            <w:pPr>
              <w:spacing w:after="0" w:line="240" w:lineRule="auto"/>
              <w:rPr>
                <w:b/>
                <w:i/>
                <w:color w:val="FF0000"/>
                <w:sz w:val="18"/>
                <w:szCs w:val="18"/>
                <w:lang w:val="uk-UA"/>
              </w:rPr>
            </w:pPr>
          </w:p>
          <w:p w:rsidR="00CE24A6" w:rsidRPr="00C3050A" w:rsidRDefault="00CE24A6" w:rsidP="00B41AAF">
            <w:pPr>
              <w:spacing w:after="0" w:line="240" w:lineRule="auto"/>
              <w:rPr>
                <w:i/>
                <w:sz w:val="20"/>
                <w:szCs w:val="20"/>
                <w:lang w:val="uk-UA"/>
              </w:rPr>
            </w:pPr>
          </w:p>
        </w:tc>
        <w:tc>
          <w:tcPr>
            <w:tcW w:w="609" w:type="pct"/>
            <w:shd w:val="clear" w:color="auto" w:fill="auto"/>
          </w:tcPr>
          <w:p w:rsidR="00675DCD" w:rsidRPr="00C3050A" w:rsidRDefault="00675DCD" w:rsidP="00675DCD">
            <w:pPr>
              <w:spacing w:after="0" w:line="240" w:lineRule="auto"/>
              <w:rPr>
                <w:i/>
                <w:sz w:val="20"/>
                <w:szCs w:val="20"/>
                <w:lang w:val="uk-UA"/>
              </w:rPr>
            </w:pPr>
          </w:p>
          <w:p w:rsidR="00CD371E" w:rsidRPr="00C3050A" w:rsidRDefault="000162A4" w:rsidP="00675DCD">
            <w:pPr>
              <w:spacing w:after="0" w:line="240" w:lineRule="auto"/>
              <w:rPr>
                <w:i/>
                <w:sz w:val="20"/>
                <w:szCs w:val="20"/>
                <w:lang w:val="uk-UA"/>
              </w:rPr>
            </w:pPr>
            <w:r>
              <w:rPr>
                <w:i/>
                <w:sz w:val="20"/>
                <w:szCs w:val="20"/>
                <w:lang w:val="uk-UA"/>
              </w:rPr>
              <w:t>ні</w:t>
            </w:r>
          </w:p>
        </w:tc>
        <w:tc>
          <w:tcPr>
            <w:tcW w:w="468" w:type="pct"/>
            <w:shd w:val="clear" w:color="auto" w:fill="auto"/>
          </w:tcPr>
          <w:p w:rsidR="00CD371E" w:rsidRPr="00C3050A" w:rsidRDefault="00C47F58" w:rsidP="005A7BF5">
            <w:pPr>
              <w:spacing w:after="0" w:line="240" w:lineRule="auto"/>
              <w:rPr>
                <w:i/>
                <w:sz w:val="20"/>
                <w:szCs w:val="20"/>
                <w:lang w:val="uk-UA"/>
              </w:rPr>
            </w:pPr>
            <w:r>
              <w:rPr>
                <w:i/>
                <w:sz w:val="20"/>
                <w:szCs w:val="20"/>
                <w:lang w:val="uk-UA"/>
              </w:rPr>
              <w:t>Місцевий, д</w:t>
            </w:r>
            <w:r w:rsidR="000162A4">
              <w:rPr>
                <w:i/>
                <w:sz w:val="20"/>
                <w:szCs w:val="20"/>
                <w:lang w:val="uk-UA"/>
              </w:rPr>
              <w:t>онорські організації</w:t>
            </w:r>
            <w:r>
              <w:rPr>
                <w:i/>
                <w:sz w:val="20"/>
                <w:szCs w:val="20"/>
                <w:lang w:val="uk-UA"/>
              </w:rPr>
              <w:t xml:space="preserve">, власні кошти </w:t>
            </w:r>
            <w:r>
              <w:rPr>
                <w:i/>
                <w:sz w:val="20"/>
                <w:szCs w:val="20"/>
                <w:lang w:val="uk-UA"/>
              </w:rPr>
              <w:lastRenderedPageBreak/>
              <w:t>мешканців громади</w:t>
            </w:r>
          </w:p>
        </w:tc>
        <w:tc>
          <w:tcPr>
            <w:tcW w:w="842" w:type="pct"/>
            <w:shd w:val="clear" w:color="auto" w:fill="auto"/>
          </w:tcPr>
          <w:p w:rsidR="00CD371E" w:rsidRPr="00C3050A" w:rsidRDefault="00675DCD" w:rsidP="005A7BF5">
            <w:pPr>
              <w:spacing w:after="0" w:line="240" w:lineRule="auto"/>
              <w:rPr>
                <w:i/>
                <w:sz w:val="20"/>
                <w:szCs w:val="20"/>
                <w:lang w:val="uk-UA"/>
              </w:rPr>
            </w:pPr>
            <w:r w:rsidRPr="00675DCD">
              <w:rPr>
                <w:i/>
                <w:sz w:val="20"/>
                <w:szCs w:val="20"/>
                <w:lang w:val="uk-UA"/>
              </w:rPr>
              <w:lastRenderedPageBreak/>
              <w:t xml:space="preserve">Необхідні консультації фахівців з приводу особливостей виділення та оформлення </w:t>
            </w:r>
            <w:r w:rsidRPr="00675DCD">
              <w:rPr>
                <w:i/>
                <w:sz w:val="20"/>
                <w:szCs w:val="20"/>
                <w:lang w:val="uk-UA"/>
              </w:rPr>
              <w:lastRenderedPageBreak/>
              <w:t>рекреаційних територій в прибережних та лісових зонах.</w:t>
            </w:r>
          </w:p>
        </w:tc>
        <w:tc>
          <w:tcPr>
            <w:tcW w:w="891" w:type="pct"/>
            <w:shd w:val="clear" w:color="auto" w:fill="auto"/>
          </w:tcPr>
          <w:p w:rsidR="00B41AAF" w:rsidRDefault="00C47F58" w:rsidP="000162A4">
            <w:pPr>
              <w:spacing w:after="0" w:line="240" w:lineRule="auto"/>
              <w:jc w:val="both"/>
              <w:rPr>
                <w:i/>
                <w:sz w:val="20"/>
                <w:szCs w:val="20"/>
                <w:lang w:val="uk-UA"/>
              </w:rPr>
            </w:pPr>
            <w:r>
              <w:rPr>
                <w:i/>
                <w:sz w:val="20"/>
                <w:szCs w:val="20"/>
                <w:lang w:val="uk-UA"/>
              </w:rPr>
              <w:lastRenderedPageBreak/>
              <w:t>Продовження в</w:t>
            </w:r>
            <w:r w:rsidR="000162A4">
              <w:rPr>
                <w:i/>
                <w:sz w:val="20"/>
                <w:szCs w:val="20"/>
                <w:lang w:val="uk-UA"/>
              </w:rPr>
              <w:t xml:space="preserve">иконання заходів </w:t>
            </w:r>
            <w:r w:rsidR="00B41AAF" w:rsidRPr="002F1E64">
              <w:rPr>
                <w:i/>
                <w:sz w:val="20"/>
                <w:szCs w:val="20"/>
                <w:lang w:val="uk-UA"/>
              </w:rPr>
              <w:t>районн</w:t>
            </w:r>
            <w:r w:rsidR="000162A4">
              <w:rPr>
                <w:i/>
                <w:sz w:val="20"/>
                <w:szCs w:val="20"/>
                <w:lang w:val="uk-UA"/>
              </w:rPr>
              <w:t xml:space="preserve">ої </w:t>
            </w:r>
            <w:r w:rsidR="00B41AAF" w:rsidRPr="002F1E64">
              <w:rPr>
                <w:i/>
                <w:sz w:val="20"/>
                <w:szCs w:val="20"/>
                <w:lang w:val="uk-UA"/>
              </w:rPr>
              <w:t>програм</w:t>
            </w:r>
            <w:r w:rsidR="000162A4">
              <w:rPr>
                <w:i/>
                <w:sz w:val="20"/>
                <w:szCs w:val="20"/>
                <w:lang w:val="uk-UA"/>
              </w:rPr>
              <w:t>и</w:t>
            </w:r>
            <w:r w:rsidR="00B41AAF" w:rsidRPr="002F1E64">
              <w:rPr>
                <w:i/>
                <w:sz w:val="20"/>
                <w:szCs w:val="20"/>
                <w:lang w:val="uk-UA"/>
              </w:rPr>
              <w:t xml:space="preserve"> збереження водних ресурсів                                  на територіях громад. </w:t>
            </w:r>
            <w:r w:rsidR="000162A4">
              <w:rPr>
                <w:i/>
                <w:sz w:val="20"/>
                <w:szCs w:val="20"/>
                <w:lang w:val="uk-UA"/>
              </w:rPr>
              <w:lastRenderedPageBreak/>
              <w:t xml:space="preserve">Постійний контроль за </w:t>
            </w:r>
            <w:r w:rsidR="00B41AAF" w:rsidRPr="002F1E64">
              <w:rPr>
                <w:i/>
                <w:sz w:val="20"/>
                <w:szCs w:val="20"/>
                <w:lang w:val="uk-UA"/>
              </w:rPr>
              <w:t xml:space="preserve"> захист</w:t>
            </w:r>
            <w:r w:rsidR="000162A4">
              <w:rPr>
                <w:i/>
                <w:sz w:val="20"/>
                <w:szCs w:val="20"/>
                <w:lang w:val="uk-UA"/>
              </w:rPr>
              <w:t xml:space="preserve">ом </w:t>
            </w:r>
            <w:r w:rsidR="00B41AAF" w:rsidRPr="002F1E64">
              <w:rPr>
                <w:i/>
                <w:sz w:val="20"/>
                <w:szCs w:val="20"/>
                <w:lang w:val="uk-UA"/>
              </w:rPr>
              <w:t>природного середовища</w:t>
            </w:r>
            <w:r w:rsidR="000162A4">
              <w:rPr>
                <w:i/>
                <w:sz w:val="20"/>
                <w:szCs w:val="20"/>
                <w:lang w:val="uk-UA"/>
              </w:rPr>
              <w:t xml:space="preserve">. Розгляд питань </w:t>
            </w:r>
            <w:r w:rsidR="00B41AAF" w:rsidRPr="002F1E64">
              <w:rPr>
                <w:i/>
                <w:sz w:val="20"/>
                <w:szCs w:val="20"/>
                <w:lang w:val="uk-UA"/>
              </w:rPr>
              <w:t xml:space="preserve"> на засіданнях постійних депутатських комісій, сесіях ради</w:t>
            </w:r>
            <w:r w:rsidR="000162A4">
              <w:rPr>
                <w:i/>
                <w:sz w:val="20"/>
                <w:szCs w:val="20"/>
                <w:lang w:val="uk-UA"/>
              </w:rPr>
              <w:t>.</w:t>
            </w:r>
          </w:p>
          <w:p w:rsidR="00CD371E" w:rsidRPr="00C3050A" w:rsidRDefault="000162A4" w:rsidP="00C47F58">
            <w:pPr>
              <w:spacing w:after="0" w:line="240" w:lineRule="auto"/>
              <w:jc w:val="both"/>
              <w:rPr>
                <w:i/>
                <w:sz w:val="20"/>
                <w:szCs w:val="20"/>
                <w:lang w:val="uk-UA"/>
              </w:rPr>
            </w:pPr>
            <w:r>
              <w:rPr>
                <w:i/>
                <w:sz w:val="20"/>
                <w:szCs w:val="20"/>
                <w:lang w:val="uk-UA"/>
              </w:rPr>
              <w:t>О</w:t>
            </w:r>
            <w:r w:rsidR="00B41AAF" w:rsidRPr="00CE24A6">
              <w:rPr>
                <w:i/>
                <w:sz w:val="20"/>
                <w:szCs w:val="20"/>
                <w:lang w:val="uk-UA"/>
              </w:rPr>
              <w:t xml:space="preserve">блаштування </w:t>
            </w:r>
            <w:r>
              <w:rPr>
                <w:i/>
                <w:sz w:val="20"/>
                <w:szCs w:val="20"/>
                <w:lang w:val="uk-UA"/>
              </w:rPr>
              <w:t xml:space="preserve">одного </w:t>
            </w:r>
            <w:r w:rsidR="00B41AAF" w:rsidRPr="00CE24A6">
              <w:rPr>
                <w:i/>
                <w:sz w:val="20"/>
                <w:szCs w:val="20"/>
                <w:lang w:val="uk-UA"/>
              </w:rPr>
              <w:t>місц</w:t>
            </w:r>
            <w:r>
              <w:rPr>
                <w:i/>
                <w:sz w:val="20"/>
                <w:szCs w:val="20"/>
                <w:lang w:val="uk-UA"/>
              </w:rPr>
              <w:t>я</w:t>
            </w:r>
            <w:r w:rsidR="00B41AAF" w:rsidRPr="00CE24A6">
              <w:rPr>
                <w:i/>
                <w:sz w:val="20"/>
                <w:szCs w:val="20"/>
                <w:lang w:val="uk-UA"/>
              </w:rPr>
              <w:t xml:space="preserve"> відпочинку</w:t>
            </w:r>
            <w:r w:rsidR="00C47F58">
              <w:rPr>
                <w:i/>
                <w:sz w:val="20"/>
                <w:szCs w:val="20"/>
                <w:lang w:val="uk-UA"/>
              </w:rPr>
              <w:t>.</w:t>
            </w:r>
            <w:r w:rsidR="00B41AAF" w:rsidRPr="00CE24A6">
              <w:rPr>
                <w:i/>
                <w:sz w:val="20"/>
                <w:szCs w:val="20"/>
                <w:lang w:val="uk-UA"/>
              </w:rPr>
              <w:t xml:space="preserve">                                             </w:t>
            </w:r>
            <w:r w:rsidR="00C47F58">
              <w:rPr>
                <w:i/>
                <w:sz w:val="20"/>
                <w:szCs w:val="20"/>
                <w:lang w:val="uk-UA"/>
              </w:rPr>
              <w:t xml:space="preserve">(Наразі </w:t>
            </w:r>
            <w:r w:rsidR="00B41AAF" w:rsidRPr="00CE24A6">
              <w:rPr>
                <w:i/>
                <w:sz w:val="20"/>
                <w:szCs w:val="20"/>
                <w:lang w:val="uk-UA"/>
              </w:rPr>
              <w:t xml:space="preserve">у привабливих місцях громади спільно з громадськістю створено три осередки дозвілля, а саме: з метою впровадження позитивного досвіду організації громадського простору для спілкування та проведення спільного дозвілля різних вікових категорій мешканців громади, за ініціативою ГО «Могилівська спілка сільської молоді» у 2018 році втілена грантова заявка «Алея друзів»                            (загальна вартість проекту становить 413,3 тис.грн., з них: кошти місцевого бюджету 112,9 тис.грн., кошти програми DOBRE – 300,4 тис. гривень;                        силами молоді громади впорядковано сільський пляж «Коти» на якому, за рахунок коштів депутата сільської ради Повіреного О.В., побудовано альтанку; з метою запровадження </w:t>
            </w:r>
            <w:r w:rsidR="00B41AAF" w:rsidRPr="00CE24A6">
              <w:rPr>
                <w:i/>
                <w:sz w:val="20"/>
                <w:szCs w:val="20"/>
                <w:lang w:val="uk-UA"/>
              </w:rPr>
              <w:lastRenderedPageBreak/>
              <w:t>молодіжного руху на території громади Балагура І. Ю. пройшла низку тренінгів за тематикою "Молодіжний працівник".                                              Це стало поштовхом для написання грантової заявки та отримання фінансування на реалізацію проекту "Створення публічного громадського простору  "Freemovement" (загальна вартість проекту становить 199,0 тис.грн.,                                              з них: кошти місцевого бюджету 67,1 тис.грн., кошти програми                                            DOBRE – 131,9 тис. гривень), а також започаткування впровадження мапування громади з геолокацією молодіжних просвітницько-дозвіллевих осередків</w:t>
            </w:r>
            <w:r w:rsidR="00C47F58">
              <w:rPr>
                <w:i/>
                <w:sz w:val="20"/>
                <w:szCs w:val="20"/>
                <w:lang w:val="uk-UA"/>
              </w:rPr>
              <w:t xml:space="preserve"> ( робота буде продовжена у 2020 році)</w:t>
            </w:r>
          </w:p>
        </w:tc>
      </w:tr>
    </w:tbl>
    <w:p w:rsidR="00CD371E" w:rsidRDefault="00CD371E" w:rsidP="006C1F6E">
      <w:pPr>
        <w:spacing w:after="0" w:line="240" w:lineRule="auto"/>
        <w:rPr>
          <w:i/>
          <w:lang w:val="uk-UA"/>
        </w:rPr>
      </w:pPr>
    </w:p>
    <w:p w:rsidR="00404C83" w:rsidRDefault="00404C83" w:rsidP="006C1F6E">
      <w:pPr>
        <w:spacing w:after="0" w:line="240" w:lineRule="auto"/>
        <w:rPr>
          <w:i/>
          <w:lang w:val="uk-UA"/>
        </w:rPr>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2605"/>
        <w:gridCol w:w="1248"/>
        <w:gridCol w:w="2411"/>
        <w:gridCol w:w="1842"/>
        <w:gridCol w:w="1417"/>
        <w:gridCol w:w="2550"/>
        <w:gridCol w:w="2699"/>
      </w:tblGrid>
      <w:tr w:rsidR="00CD371E" w:rsidRPr="00C3050A" w:rsidTr="000D6FCA">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4877" w:type="pct"/>
            <w:gridSpan w:val="7"/>
            <w:shd w:val="clear" w:color="auto" w:fill="FBE4D5" w:themeFill="accent2" w:themeFillTint="33"/>
          </w:tcPr>
          <w:p w:rsidR="00CD371E" w:rsidRPr="00C3050A" w:rsidRDefault="00CD371E" w:rsidP="005A7BF5">
            <w:pPr>
              <w:spacing w:before="240" w:after="0" w:line="240" w:lineRule="auto"/>
              <w:rPr>
                <w:b/>
                <w:bCs/>
                <w:i/>
                <w:lang w:val="uk-UA"/>
              </w:rPr>
            </w:pPr>
            <w:r w:rsidRPr="00C3050A">
              <w:rPr>
                <w:b/>
                <w:i/>
                <w:lang w:val="uk-UA"/>
              </w:rPr>
              <w:t xml:space="preserve">Операційна ціль: </w:t>
            </w:r>
            <w:r w:rsidR="00404C83">
              <w:rPr>
                <w:b/>
                <w:bCs/>
                <w:sz w:val="23"/>
                <w:szCs w:val="23"/>
              </w:rPr>
              <w:t>2.1. Підвищення інституційної спроможності та кадрового потенціалу органів місцевого самоврядування на засадах вдалого управління</w:t>
            </w:r>
          </w:p>
        </w:tc>
      </w:tr>
      <w:tr w:rsidR="00CD371E" w:rsidRPr="00C3050A" w:rsidTr="000D6FCA">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860"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Діяльність / захід</w:t>
            </w:r>
          </w:p>
        </w:tc>
        <w:tc>
          <w:tcPr>
            <w:tcW w:w="412"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Запланований термін реалізації  </w:t>
            </w:r>
            <w:r w:rsidRPr="00C3050A">
              <w:rPr>
                <w:i/>
                <w:lang w:val="uk-UA"/>
              </w:rPr>
              <w:t xml:space="preserve">           </w:t>
            </w:r>
            <w:r w:rsidRPr="00C3050A">
              <w:rPr>
                <w:i/>
                <w:lang w:val="uk-UA"/>
              </w:rPr>
              <w:lastRenderedPageBreak/>
              <w:t>(в стратегії)</w:t>
            </w:r>
          </w:p>
        </w:tc>
        <w:tc>
          <w:tcPr>
            <w:tcW w:w="796"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lastRenderedPageBreak/>
              <w:t>Стан реалізації:</w:t>
            </w:r>
          </w:p>
          <w:p w:rsidR="00CD371E" w:rsidRPr="00C3050A" w:rsidRDefault="00CD371E" w:rsidP="005A7BF5">
            <w:pPr>
              <w:spacing w:after="0" w:line="240" w:lineRule="auto"/>
              <w:jc w:val="center"/>
              <w:rPr>
                <w:bCs/>
                <w:i/>
                <w:sz w:val="18"/>
                <w:szCs w:val="18"/>
                <w:lang w:val="uk-UA"/>
              </w:rPr>
            </w:pPr>
            <w:r w:rsidRPr="00C3050A">
              <w:rPr>
                <w:b/>
                <w:i/>
                <w:sz w:val="20"/>
                <w:szCs w:val="20"/>
                <w:lang w:val="uk-UA"/>
              </w:rPr>
              <w:t xml:space="preserve">Повністю реалізовано/частково реалізовано; </w:t>
            </w:r>
            <w:r w:rsidRPr="00C3050A">
              <w:rPr>
                <w:b/>
                <w:i/>
                <w:sz w:val="20"/>
                <w:szCs w:val="20"/>
                <w:lang w:val="uk-UA"/>
              </w:rPr>
              <w:lastRenderedPageBreak/>
              <w:t>реалізується;        не реалізовано/не реалізується</w:t>
            </w:r>
          </w:p>
        </w:tc>
        <w:tc>
          <w:tcPr>
            <w:tcW w:w="608"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lastRenderedPageBreak/>
              <w:t xml:space="preserve">Включено до бюджету: </w:t>
            </w:r>
            <w:r w:rsidRPr="00C3050A">
              <w:rPr>
                <w:i/>
                <w:lang w:val="uk-UA"/>
              </w:rPr>
              <w:t>(так/ні)</w:t>
            </w:r>
          </w:p>
        </w:tc>
        <w:tc>
          <w:tcPr>
            <w:tcW w:w="468"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Джерело фінансування</w:t>
            </w:r>
          </w:p>
        </w:tc>
        <w:tc>
          <w:tcPr>
            <w:tcW w:w="842"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Очікувані або виявлені проблеми                                 </w:t>
            </w:r>
            <w:r w:rsidRPr="00C3050A">
              <w:rPr>
                <w:i/>
                <w:lang w:val="uk-UA"/>
              </w:rPr>
              <w:t>та способи їх вирішення</w:t>
            </w:r>
          </w:p>
        </w:tc>
        <w:tc>
          <w:tcPr>
            <w:tcW w:w="891" w:type="pct"/>
            <w:shd w:val="clear" w:color="auto" w:fill="D9D9D9" w:themeFill="background1" w:themeFillShade="D9"/>
            <w:vAlign w:val="center"/>
          </w:tcPr>
          <w:p w:rsidR="00CD371E" w:rsidRPr="00C3050A" w:rsidRDefault="00CD371E" w:rsidP="005A7BF5">
            <w:pPr>
              <w:spacing w:after="0" w:line="240" w:lineRule="auto"/>
              <w:jc w:val="center"/>
              <w:rPr>
                <w:b/>
                <w:bCs/>
                <w:i/>
                <w:lang w:val="uk-UA"/>
              </w:rPr>
            </w:pPr>
            <w:r w:rsidRPr="00C3050A">
              <w:rPr>
                <w:b/>
                <w:bCs/>
                <w:i/>
                <w:lang w:val="uk-UA"/>
              </w:rPr>
              <w:t>Додаткова інформація та зауваження</w:t>
            </w:r>
          </w:p>
        </w:tc>
      </w:tr>
      <w:tr w:rsidR="00CD371E" w:rsidRPr="00C3050A" w:rsidTr="000D6FCA">
        <w:trPr>
          <w:trHeight w:val="478"/>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1.</w:t>
            </w:r>
          </w:p>
        </w:tc>
        <w:tc>
          <w:tcPr>
            <w:tcW w:w="860" w:type="pct"/>
            <w:shd w:val="clear" w:color="auto" w:fill="auto"/>
          </w:tcPr>
          <w:p w:rsidR="008E48CA" w:rsidRDefault="008E48CA" w:rsidP="008E48CA">
            <w:pPr>
              <w:pStyle w:val="Default"/>
              <w:rPr>
                <w:sz w:val="18"/>
                <w:szCs w:val="18"/>
              </w:rPr>
            </w:pPr>
            <w:r>
              <w:rPr>
                <w:b/>
                <w:bCs/>
                <w:sz w:val="18"/>
                <w:szCs w:val="18"/>
              </w:rPr>
              <w:t xml:space="preserve">2.1.1. </w:t>
            </w:r>
            <w:r>
              <w:rPr>
                <w:sz w:val="18"/>
                <w:szCs w:val="18"/>
              </w:rPr>
              <w:t xml:space="preserve">Створення системи підвищення кваліфікації працівників виконавчих та виборних органів місцевого самоврядування </w:t>
            </w:r>
          </w:p>
          <w:p w:rsidR="00CD371E" w:rsidRPr="00C3050A" w:rsidRDefault="00CD371E" w:rsidP="005A7BF5">
            <w:pPr>
              <w:spacing w:after="0" w:line="240" w:lineRule="auto"/>
              <w:rPr>
                <w:i/>
                <w:sz w:val="20"/>
                <w:szCs w:val="20"/>
                <w:lang w:val="uk-UA"/>
              </w:rPr>
            </w:pPr>
          </w:p>
        </w:tc>
        <w:tc>
          <w:tcPr>
            <w:tcW w:w="412" w:type="pct"/>
            <w:shd w:val="clear" w:color="auto" w:fill="auto"/>
          </w:tcPr>
          <w:p w:rsidR="008E48CA" w:rsidRDefault="008E48CA" w:rsidP="008E48CA">
            <w:pPr>
              <w:pStyle w:val="Default"/>
              <w:rPr>
                <w:sz w:val="18"/>
                <w:szCs w:val="18"/>
              </w:rPr>
            </w:pPr>
            <w:r>
              <w:rPr>
                <w:sz w:val="18"/>
                <w:szCs w:val="18"/>
              </w:rPr>
              <w:t xml:space="preserve">З березня 2018 року </w:t>
            </w:r>
          </w:p>
          <w:p w:rsidR="00CD371E" w:rsidRPr="00C3050A" w:rsidRDefault="00CD371E" w:rsidP="005A7BF5">
            <w:pPr>
              <w:spacing w:after="0" w:line="240" w:lineRule="auto"/>
              <w:rPr>
                <w:i/>
                <w:sz w:val="20"/>
                <w:szCs w:val="20"/>
                <w:lang w:val="uk-UA"/>
              </w:rPr>
            </w:pPr>
          </w:p>
        </w:tc>
        <w:tc>
          <w:tcPr>
            <w:tcW w:w="796" w:type="pct"/>
            <w:shd w:val="clear" w:color="auto" w:fill="auto"/>
          </w:tcPr>
          <w:p w:rsidR="00675DCD" w:rsidRPr="00675DCD" w:rsidRDefault="00675DCD" w:rsidP="00675DCD">
            <w:pPr>
              <w:spacing w:after="0" w:line="240" w:lineRule="auto"/>
              <w:rPr>
                <w:i/>
                <w:sz w:val="20"/>
                <w:szCs w:val="20"/>
                <w:lang w:val="uk-UA"/>
              </w:rPr>
            </w:pPr>
            <w:r w:rsidRPr="00675DCD">
              <w:rPr>
                <w:i/>
                <w:sz w:val="20"/>
                <w:szCs w:val="20"/>
                <w:lang w:val="uk-UA"/>
              </w:rPr>
              <w:t xml:space="preserve">реалізовано повністю </w:t>
            </w:r>
          </w:p>
          <w:p w:rsidR="00CD371E" w:rsidRPr="00C3050A" w:rsidRDefault="00CD371E" w:rsidP="005A7BF5">
            <w:pPr>
              <w:spacing w:after="0" w:line="240" w:lineRule="auto"/>
              <w:rPr>
                <w:i/>
                <w:sz w:val="20"/>
                <w:szCs w:val="20"/>
                <w:lang w:val="uk-UA"/>
              </w:rPr>
            </w:pPr>
          </w:p>
        </w:tc>
        <w:tc>
          <w:tcPr>
            <w:tcW w:w="608" w:type="pct"/>
            <w:shd w:val="clear" w:color="auto" w:fill="auto"/>
          </w:tcPr>
          <w:p w:rsidR="00CD371E" w:rsidRPr="00C3050A" w:rsidRDefault="00CD371E" w:rsidP="005A7BF5">
            <w:pPr>
              <w:spacing w:after="0" w:line="240" w:lineRule="auto"/>
              <w:rPr>
                <w:i/>
                <w:sz w:val="20"/>
                <w:szCs w:val="20"/>
                <w:lang w:val="uk-UA"/>
              </w:rPr>
            </w:pPr>
          </w:p>
        </w:tc>
        <w:tc>
          <w:tcPr>
            <w:tcW w:w="468" w:type="pct"/>
            <w:shd w:val="clear" w:color="auto" w:fill="auto"/>
          </w:tcPr>
          <w:p w:rsidR="00CD371E" w:rsidRPr="00C3050A" w:rsidRDefault="00CD371E" w:rsidP="005A7BF5">
            <w:pPr>
              <w:spacing w:after="0" w:line="240" w:lineRule="auto"/>
              <w:rPr>
                <w:i/>
                <w:sz w:val="20"/>
                <w:szCs w:val="20"/>
                <w:lang w:val="uk-UA"/>
              </w:rPr>
            </w:pPr>
          </w:p>
        </w:tc>
        <w:tc>
          <w:tcPr>
            <w:tcW w:w="842" w:type="pct"/>
            <w:shd w:val="clear" w:color="auto" w:fill="auto"/>
          </w:tcPr>
          <w:p w:rsidR="00675DCD" w:rsidRPr="00675DCD" w:rsidRDefault="00675DCD" w:rsidP="00675DCD">
            <w:pPr>
              <w:spacing w:after="0" w:line="240" w:lineRule="auto"/>
              <w:rPr>
                <w:i/>
                <w:sz w:val="20"/>
                <w:szCs w:val="20"/>
                <w:lang w:val="uk-UA"/>
              </w:rPr>
            </w:pPr>
          </w:p>
          <w:p w:rsidR="00CD371E" w:rsidRPr="00C3050A" w:rsidRDefault="00CD371E" w:rsidP="00675DCD">
            <w:pPr>
              <w:spacing w:after="0" w:line="240" w:lineRule="auto"/>
              <w:rPr>
                <w:i/>
                <w:sz w:val="20"/>
                <w:szCs w:val="20"/>
                <w:lang w:val="uk-UA"/>
              </w:rPr>
            </w:pPr>
          </w:p>
        </w:tc>
        <w:tc>
          <w:tcPr>
            <w:tcW w:w="891" w:type="pct"/>
            <w:shd w:val="clear" w:color="auto" w:fill="auto"/>
          </w:tcPr>
          <w:p w:rsidR="00675DCD" w:rsidRPr="00675DCD" w:rsidRDefault="00675DCD" w:rsidP="00675DCD">
            <w:pPr>
              <w:spacing w:after="0" w:line="240" w:lineRule="auto"/>
              <w:rPr>
                <w:i/>
                <w:sz w:val="20"/>
                <w:szCs w:val="20"/>
                <w:lang w:val="uk-UA"/>
              </w:rPr>
            </w:pPr>
            <w:r w:rsidRPr="00675DCD">
              <w:rPr>
                <w:i/>
                <w:sz w:val="20"/>
                <w:szCs w:val="20"/>
                <w:lang w:val="uk-UA"/>
              </w:rPr>
              <w:t>посадові особи виконавчого комітету, керівники комунальних підприємств та представники депутатського корпусу ради</w:t>
            </w:r>
            <w:r w:rsidR="00BB3D29">
              <w:rPr>
                <w:i/>
                <w:sz w:val="20"/>
                <w:szCs w:val="20"/>
                <w:lang w:val="uk-UA"/>
              </w:rPr>
              <w:t xml:space="preserve"> </w:t>
            </w:r>
            <w:r w:rsidRPr="00675DCD">
              <w:rPr>
                <w:i/>
                <w:sz w:val="20"/>
                <w:szCs w:val="20"/>
                <w:lang w:val="uk-UA"/>
              </w:rPr>
              <w:t xml:space="preserve"> систематично підвищують кваліфікацію шляхом участі в спеціалізованих тренінгах, семінарах та</w:t>
            </w:r>
            <w:r w:rsidR="00EB64F6">
              <w:rPr>
                <w:i/>
                <w:sz w:val="20"/>
                <w:szCs w:val="20"/>
                <w:lang w:val="uk-UA"/>
              </w:rPr>
              <w:t xml:space="preserve"> </w:t>
            </w:r>
            <w:r w:rsidRPr="00675DCD">
              <w:rPr>
                <w:i/>
                <w:sz w:val="20"/>
                <w:szCs w:val="20"/>
                <w:lang w:val="uk-UA"/>
              </w:rPr>
              <w:t>онлайн-курс</w:t>
            </w:r>
            <w:r w:rsidR="00BB3D29">
              <w:rPr>
                <w:i/>
                <w:sz w:val="20"/>
                <w:szCs w:val="20"/>
                <w:lang w:val="uk-UA"/>
              </w:rPr>
              <w:t>ах.</w:t>
            </w:r>
            <w:r w:rsidRPr="00675DCD">
              <w:rPr>
                <w:i/>
                <w:sz w:val="20"/>
                <w:szCs w:val="20"/>
                <w:lang w:val="uk-UA"/>
              </w:rPr>
              <w:t xml:space="preserve">      </w:t>
            </w:r>
          </w:p>
          <w:p w:rsidR="00BB3D29" w:rsidRPr="00675DCD" w:rsidRDefault="00675DCD" w:rsidP="00BB3D29">
            <w:pPr>
              <w:spacing w:after="0" w:line="240" w:lineRule="auto"/>
              <w:rPr>
                <w:i/>
                <w:sz w:val="20"/>
                <w:szCs w:val="20"/>
                <w:lang w:val="uk-UA"/>
              </w:rPr>
            </w:pPr>
            <w:r w:rsidRPr="00675DCD">
              <w:rPr>
                <w:i/>
                <w:sz w:val="20"/>
                <w:szCs w:val="20"/>
                <w:lang w:val="uk-UA"/>
              </w:rPr>
              <w:t xml:space="preserve"> </w:t>
            </w:r>
          </w:p>
          <w:p w:rsidR="00675DCD" w:rsidRPr="00675DCD" w:rsidRDefault="00BB3D29" w:rsidP="00675DCD">
            <w:pPr>
              <w:spacing w:after="0" w:line="240" w:lineRule="auto"/>
              <w:rPr>
                <w:i/>
                <w:sz w:val="20"/>
                <w:szCs w:val="20"/>
                <w:lang w:val="uk-UA"/>
              </w:rPr>
            </w:pPr>
            <w:r>
              <w:rPr>
                <w:i/>
                <w:sz w:val="20"/>
                <w:szCs w:val="20"/>
                <w:lang w:val="uk-UA"/>
              </w:rPr>
              <w:t>У 2020 році к</w:t>
            </w:r>
            <w:r w:rsidR="00675DCD" w:rsidRPr="00675DCD">
              <w:rPr>
                <w:i/>
                <w:sz w:val="20"/>
                <w:szCs w:val="20"/>
                <w:lang w:val="uk-UA"/>
              </w:rPr>
              <w:t>ількість навчених працівників виконавчих орг</w:t>
            </w:r>
            <w:r>
              <w:rPr>
                <w:i/>
                <w:sz w:val="20"/>
                <w:szCs w:val="20"/>
                <w:lang w:val="uk-UA"/>
              </w:rPr>
              <w:t>анів місцевого самоврядування–10, депутатів –</w:t>
            </w:r>
            <w:r w:rsidR="00675DCD" w:rsidRPr="00675DCD">
              <w:rPr>
                <w:i/>
                <w:sz w:val="20"/>
                <w:szCs w:val="20"/>
                <w:lang w:val="uk-UA"/>
              </w:rPr>
              <w:t>5, громадських діячів -</w:t>
            </w:r>
            <w:r>
              <w:rPr>
                <w:i/>
                <w:sz w:val="20"/>
                <w:szCs w:val="20"/>
                <w:lang w:val="uk-UA"/>
              </w:rPr>
              <w:t>2</w:t>
            </w:r>
            <w:r w:rsidR="00675DCD" w:rsidRPr="00675DCD">
              <w:rPr>
                <w:i/>
                <w:sz w:val="20"/>
                <w:szCs w:val="20"/>
                <w:lang w:val="uk-UA"/>
              </w:rPr>
              <w:t>.</w:t>
            </w:r>
          </w:p>
          <w:p w:rsidR="00675DCD" w:rsidRPr="00675DCD" w:rsidRDefault="00BB3D29" w:rsidP="00675DCD">
            <w:pPr>
              <w:spacing w:after="0" w:line="240" w:lineRule="auto"/>
              <w:rPr>
                <w:i/>
                <w:sz w:val="20"/>
                <w:szCs w:val="20"/>
                <w:lang w:val="uk-UA"/>
              </w:rPr>
            </w:pPr>
            <w:r>
              <w:rPr>
                <w:i/>
                <w:sz w:val="20"/>
                <w:szCs w:val="20"/>
                <w:lang w:val="uk-UA"/>
              </w:rPr>
              <w:t>К</w:t>
            </w:r>
            <w:r w:rsidR="00675DCD" w:rsidRPr="00675DCD">
              <w:rPr>
                <w:i/>
                <w:sz w:val="20"/>
                <w:szCs w:val="20"/>
                <w:lang w:val="uk-UA"/>
              </w:rPr>
              <w:t xml:space="preserve">ількість навчальних матеріалів, що зберігаються після навчань у бібліотеці виконкому:навчальні посібники – </w:t>
            </w:r>
            <w:r>
              <w:rPr>
                <w:i/>
                <w:sz w:val="20"/>
                <w:szCs w:val="20"/>
                <w:lang w:val="uk-UA"/>
              </w:rPr>
              <w:t>17.</w:t>
            </w:r>
          </w:p>
          <w:p w:rsidR="00675DCD" w:rsidRPr="000D6FCA" w:rsidRDefault="00675DCD" w:rsidP="00BB3D29">
            <w:pPr>
              <w:spacing w:after="0" w:line="240" w:lineRule="auto"/>
              <w:rPr>
                <w:i/>
                <w:color w:val="FF0000"/>
                <w:sz w:val="20"/>
                <w:szCs w:val="20"/>
                <w:lang w:val="uk-UA"/>
              </w:rPr>
            </w:pPr>
            <w:r w:rsidRPr="00675DCD">
              <w:rPr>
                <w:i/>
                <w:sz w:val="20"/>
                <w:szCs w:val="20"/>
                <w:lang w:val="uk-UA"/>
              </w:rPr>
              <w:t xml:space="preserve">Навчання здійснюється  у відповідності до  положень  розділу про підвищення кваліфікації у Програмі розвитку місцевого самоврядування Могилівської </w:t>
            </w:r>
            <w:r w:rsidR="00BB3D29">
              <w:rPr>
                <w:i/>
                <w:sz w:val="20"/>
                <w:szCs w:val="20"/>
                <w:lang w:val="uk-UA"/>
              </w:rPr>
              <w:t>ОТГ</w:t>
            </w:r>
          </w:p>
        </w:tc>
      </w:tr>
      <w:tr w:rsidR="00CD371E" w:rsidRPr="00C3050A" w:rsidTr="000D6FCA">
        <w:trPr>
          <w:trHeight w:val="425"/>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2.</w:t>
            </w:r>
          </w:p>
        </w:tc>
        <w:tc>
          <w:tcPr>
            <w:tcW w:w="860" w:type="pct"/>
            <w:shd w:val="clear" w:color="auto" w:fill="auto"/>
          </w:tcPr>
          <w:p w:rsidR="008E48CA" w:rsidRDefault="008E48CA" w:rsidP="008E48CA">
            <w:pPr>
              <w:pStyle w:val="Default"/>
              <w:rPr>
                <w:sz w:val="18"/>
                <w:szCs w:val="18"/>
              </w:rPr>
            </w:pPr>
            <w:r>
              <w:rPr>
                <w:b/>
                <w:bCs/>
                <w:sz w:val="18"/>
                <w:szCs w:val="18"/>
              </w:rPr>
              <w:t xml:space="preserve">2.1.2. </w:t>
            </w:r>
            <w:r>
              <w:rPr>
                <w:sz w:val="18"/>
                <w:szCs w:val="18"/>
              </w:rPr>
              <w:t xml:space="preserve">Розробка і впровадження ефективної інформаційної політики органів місцевого самоврядування у місцевій </w:t>
            </w:r>
            <w:r>
              <w:rPr>
                <w:sz w:val="18"/>
                <w:szCs w:val="18"/>
              </w:rPr>
              <w:lastRenderedPageBreak/>
              <w:t xml:space="preserve">спільноті </w:t>
            </w:r>
          </w:p>
          <w:p w:rsidR="00CD371E" w:rsidRPr="00C3050A" w:rsidRDefault="00CD371E" w:rsidP="005A7BF5">
            <w:pPr>
              <w:spacing w:after="0" w:line="240" w:lineRule="auto"/>
              <w:rPr>
                <w:i/>
                <w:sz w:val="20"/>
                <w:szCs w:val="20"/>
                <w:lang w:val="uk-UA"/>
              </w:rPr>
            </w:pPr>
          </w:p>
        </w:tc>
        <w:tc>
          <w:tcPr>
            <w:tcW w:w="412" w:type="pct"/>
            <w:shd w:val="clear" w:color="auto" w:fill="auto"/>
          </w:tcPr>
          <w:p w:rsidR="00CD371E" w:rsidRPr="00C3050A" w:rsidRDefault="008E48CA" w:rsidP="005A7BF5">
            <w:pPr>
              <w:spacing w:after="0" w:line="240" w:lineRule="auto"/>
              <w:rPr>
                <w:i/>
                <w:sz w:val="20"/>
                <w:szCs w:val="20"/>
                <w:lang w:val="uk-UA"/>
              </w:rPr>
            </w:pPr>
            <w:r>
              <w:rPr>
                <w:i/>
                <w:sz w:val="20"/>
                <w:szCs w:val="20"/>
                <w:lang w:val="uk-UA"/>
              </w:rPr>
              <w:lastRenderedPageBreak/>
              <w:t>До 2020 року</w:t>
            </w:r>
          </w:p>
        </w:tc>
        <w:tc>
          <w:tcPr>
            <w:tcW w:w="796" w:type="pct"/>
            <w:shd w:val="clear" w:color="auto" w:fill="auto"/>
          </w:tcPr>
          <w:p w:rsidR="00675DCD" w:rsidRPr="00675DCD" w:rsidRDefault="00675DCD" w:rsidP="00675DCD">
            <w:pPr>
              <w:spacing w:after="0" w:line="240" w:lineRule="auto"/>
              <w:rPr>
                <w:i/>
                <w:sz w:val="20"/>
                <w:szCs w:val="20"/>
                <w:lang w:val="uk-UA"/>
              </w:rPr>
            </w:pPr>
          </w:p>
          <w:p w:rsidR="00CD371E" w:rsidRPr="00C3050A" w:rsidRDefault="00675DCD" w:rsidP="00675DCD">
            <w:pPr>
              <w:spacing w:after="0" w:line="240" w:lineRule="auto"/>
              <w:rPr>
                <w:i/>
                <w:sz w:val="20"/>
                <w:szCs w:val="20"/>
                <w:lang w:val="uk-UA"/>
              </w:rPr>
            </w:pPr>
            <w:r w:rsidRPr="00675DCD">
              <w:rPr>
                <w:i/>
                <w:sz w:val="20"/>
                <w:szCs w:val="20"/>
                <w:lang w:val="uk-UA"/>
              </w:rPr>
              <w:t xml:space="preserve">реалізовано повністю </w:t>
            </w:r>
            <w:r w:rsidRPr="00675DCD">
              <w:rPr>
                <w:i/>
                <w:sz w:val="20"/>
                <w:szCs w:val="20"/>
                <w:lang w:val="uk-UA"/>
              </w:rPr>
              <w:tab/>
            </w:r>
            <w:r w:rsidRPr="00675DCD">
              <w:rPr>
                <w:b/>
                <w:i/>
                <w:color w:val="FF0000"/>
                <w:sz w:val="18"/>
                <w:szCs w:val="18"/>
                <w:lang w:val="uk-UA"/>
              </w:rPr>
              <w:tab/>
            </w:r>
          </w:p>
        </w:tc>
        <w:tc>
          <w:tcPr>
            <w:tcW w:w="608" w:type="pct"/>
            <w:shd w:val="clear" w:color="auto" w:fill="auto"/>
          </w:tcPr>
          <w:p w:rsidR="00CD371E" w:rsidRPr="00C3050A" w:rsidRDefault="00CD371E" w:rsidP="005A7BF5">
            <w:pPr>
              <w:spacing w:after="0" w:line="240" w:lineRule="auto"/>
              <w:rPr>
                <w:i/>
                <w:sz w:val="20"/>
                <w:szCs w:val="20"/>
                <w:lang w:val="uk-UA"/>
              </w:rPr>
            </w:pPr>
          </w:p>
        </w:tc>
        <w:tc>
          <w:tcPr>
            <w:tcW w:w="468" w:type="pct"/>
            <w:shd w:val="clear" w:color="auto" w:fill="auto"/>
          </w:tcPr>
          <w:p w:rsidR="00CD371E" w:rsidRPr="00C3050A" w:rsidRDefault="00CD371E" w:rsidP="005A7BF5">
            <w:pPr>
              <w:spacing w:after="0" w:line="240" w:lineRule="auto"/>
              <w:rPr>
                <w:i/>
                <w:sz w:val="20"/>
                <w:szCs w:val="20"/>
                <w:lang w:val="uk-UA"/>
              </w:rPr>
            </w:pPr>
          </w:p>
        </w:tc>
        <w:tc>
          <w:tcPr>
            <w:tcW w:w="842" w:type="pct"/>
            <w:shd w:val="clear" w:color="auto" w:fill="auto"/>
          </w:tcPr>
          <w:p w:rsidR="00CD371E" w:rsidRPr="00C3050A" w:rsidRDefault="00CD371E" w:rsidP="005A7BF5">
            <w:pPr>
              <w:spacing w:after="0" w:line="240" w:lineRule="auto"/>
              <w:rPr>
                <w:i/>
                <w:sz w:val="20"/>
                <w:szCs w:val="20"/>
                <w:lang w:val="uk-UA"/>
              </w:rPr>
            </w:pPr>
          </w:p>
        </w:tc>
        <w:tc>
          <w:tcPr>
            <w:tcW w:w="891" w:type="pct"/>
            <w:shd w:val="clear" w:color="auto" w:fill="auto"/>
          </w:tcPr>
          <w:p w:rsidR="00B43C55" w:rsidRPr="00636458" w:rsidRDefault="00B43C55" w:rsidP="00B43C55">
            <w:pPr>
              <w:spacing w:after="0" w:line="240" w:lineRule="auto"/>
              <w:rPr>
                <w:i/>
                <w:sz w:val="20"/>
                <w:szCs w:val="20"/>
                <w:lang w:val="uk-UA"/>
              </w:rPr>
            </w:pPr>
            <w:r w:rsidRPr="00636458">
              <w:rPr>
                <w:i/>
                <w:sz w:val="20"/>
                <w:szCs w:val="20"/>
                <w:lang w:val="uk-UA"/>
              </w:rPr>
              <w:t xml:space="preserve">Розроблена спільно з представниками мешканців та запроваджена Комунікаційна стратегія, </w:t>
            </w:r>
            <w:r w:rsidRPr="00636458">
              <w:rPr>
                <w:i/>
                <w:sz w:val="20"/>
                <w:szCs w:val="20"/>
                <w:lang w:val="uk-UA"/>
              </w:rPr>
              <w:lastRenderedPageBreak/>
              <w:t>яка містить принципи двосторонньої комунікації між владою та мешканцями, опис інформаційних каналів ( в тому числі, щонайменше, три нові) та з використанням як традиційних засобів комунікацій (зустрічі з мешканцями, дошка оголошень, листи до мешканців тощо), так і сучасних, які спираються на Інтернет та соціальні медіа. Стратегія базується на ретельному аналізі інформаційних потреб різних груп мешканців та способів отримання ними знань про світ.</w:t>
            </w:r>
          </w:p>
          <w:p w:rsidR="00CD371E" w:rsidRPr="00C3050A" w:rsidRDefault="00CD371E" w:rsidP="00BA5DC1">
            <w:pPr>
              <w:spacing w:after="0" w:line="240" w:lineRule="auto"/>
              <w:rPr>
                <w:i/>
                <w:sz w:val="20"/>
                <w:szCs w:val="20"/>
                <w:lang w:val="uk-UA"/>
              </w:rPr>
            </w:pPr>
          </w:p>
        </w:tc>
      </w:tr>
      <w:tr w:rsidR="00CD371E" w:rsidRPr="00C3050A" w:rsidTr="000D6FCA">
        <w:trPr>
          <w:trHeight w:val="416"/>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3.</w:t>
            </w:r>
          </w:p>
        </w:tc>
        <w:tc>
          <w:tcPr>
            <w:tcW w:w="860" w:type="pct"/>
            <w:shd w:val="clear" w:color="auto" w:fill="auto"/>
          </w:tcPr>
          <w:p w:rsidR="008E48CA" w:rsidRPr="008E48CA" w:rsidRDefault="008E48CA" w:rsidP="008E48CA">
            <w:pPr>
              <w:pStyle w:val="Default"/>
              <w:rPr>
                <w:color w:val="0070C0"/>
                <w:sz w:val="18"/>
                <w:szCs w:val="18"/>
              </w:rPr>
            </w:pPr>
            <w:r w:rsidRPr="008E48CA">
              <w:rPr>
                <w:b/>
                <w:bCs/>
                <w:color w:val="0070C0"/>
                <w:sz w:val="18"/>
                <w:szCs w:val="18"/>
              </w:rPr>
              <w:t xml:space="preserve">2.1.3. </w:t>
            </w:r>
            <w:r w:rsidRPr="008E48CA">
              <w:rPr>
                <w:color w:val="0070C0"/>
                <w:sz w:val="18"/>
                <w:szCs w:val="18"/>
              </w:rPr>
              <w:t xml:space="preserve">Кадровий резерв для виборних та виконавчих органів місцевого самоврядування </w:t>
            </w:r>
          </w:p>
          <w:p w:rsidR="00CD371E" w:rsidRPr="00C3050A" w:rsidRDefault="00CD371E" w:rsidP="005A7BF5">
            <w:pPr>
              <w:spacing w:after="0" w:line="240" w:lineRule="auto"/>
              <w:rPr>
                <w:i/>
                <w:sz w:val="20"/>
                <w:szCs w:val="20"/>
                <w:lang w:val="uk-UA"/>
              </w:rPr>
            </w:pPr>
          </w:p>
        </w:tc>
        <w:tc>
          <w:tcPr>
            <w:tcW w:w="412" w:type="pct"/>
            <w:shd w:val="clear" w:color="auto" w:fill="auto"/>
          </w:tcPr>
          <w:p w:rsidR="00CD371E" w:rsidRPr="008E48CA" w:rsidRDefault="008E48CA" w:rsidP="005A7BF5">
            <w:pPr>
              <w:spacing w:after="0" w:line="240" w:lineRule="auto"/>
              <w:rPr>
                <w:i/>
                <w:color w:val="0070C0"/>
                <w:sz w:val="20"/>
                <w:szCs w:val="20"/>
                <w:lang w:val="uk-UA"/>
              </w:rPr>
            </w:pPr>
            <w:r w:rsidRPr="008E48CA">
              <w:rPr>
                <w:i/>
                <w:color w:val="0070C0"/>
                <w:sz w:val="20"/>
                <w:szCs w:val="20"/>
                <w:lang w:val="uk-UA"/>
              </w:rPr>
              <w:t>2019 рік</w:t>
            </w:r>
          </w:p>
        </w:tc>
        <w:tc>
          <w:tcPr>
            <w:tcW w:w="796" w:type="pct"/>
            <w:shd w:val="clear" w:color="auto" w:fill="auto"/>
          </w:tcPr>
          <w:p w:rsidR="00675DCD" w:rsidRPr="00675DCD" w:rsidRDefault="00675DCD" w:rsidP="00675DCD">
            <w:pPr>
              <w:spacing w:after="0" w:line="240" w:lineRule="auto"/>
              <w:rPr>
                <w:i/>
                <w:sz w:val="20"/>
                <w:szCs w:val="20"/>
                <w:lang w:val="uk-UA"/>
              </w:rPr>
            </w:pPr>
            <w:r w:rsidRPr="00675DCD">
              <w:rPr>
                <w:i/>
                <w:sz w:val="20"/>
                <w:szCs w:val="20"/>
                <w:lang w:val="uk-UA"/>
              </w:rPr>
              <w:t>Реалізовано частково</w:t>
            </w:r>
          </w:p>
          <w:p w:rsidR="00CD371E" w:rsidRPr="00C3050A" w:rsidRDefault="00CD371E" w:rsidP="005A7BF5">
            <w:pPr>
              <w:spacing w:after="0" w:line="240" w:lineRule="auto"/>
              <w:rPr>
                <w:i/>
                <w:sz w:val="20"/>
                <w:szCs w:val="20"/>
                <w:lang w:val="uk-UA"/>
              </w:rPr>
            </w:pPr>
          </w:p>
        </w:tc>
        <w:tc>
          <w:tcPr>
            <w:tcW w:w="608" w:type="pct"/>
            <w:shd w:val="clear" w:color="auto" w:fill="auto"/>
          </w:tcPr>
          <w:p w:rsidR="00675DCD" w:rsidRPr="00675DCD" w:rsidRDefault="00675DCD" w:rsidP="00675DCD">
            <w:pPr>
              <w:spacing w:after="0" w:line="240" w:lineRule="auto"/>
              <w:rPr>
                <w:i/>
                <w:sz w:val="20"/>
                <w:szCs w:val="20"/>
                <w:lang w:val="uk-UA"/>
              </w:rPr>
            </w:pPr>
          </w:p>
          <w:p w:rsidR="00CD371E" w:rsidRPr="00C3050A" w:rsidRDefault="00BB3D29" w:rsidP="00675DCD">
            <w:pPr>
              <w:spacing w:after="0" w:line="240" w:lineRule="auto"/>
              <w:rPr>
                <w:i/>
                <w:sz w:val="20"/>
                <w:szCs w:val="20"/>
                <w:lang w:val="uk-UA"/>
              </w:rPr>
            </w:pPr>
            <w:r>
              <w:rPr>
                <w:i/>
                <w:sz w:val="20"/>
                <w:szCs w:val="20"/>
                <w:lang w:val="uk-UA"/>
              </w:rPr>
              <w:t>ні</w:t>
            </w:r>
          </w:p>
        </w:tc>
        <w:tc>
          <w:tcPr>
            <w:tcW w:w="468" w:type="pct"/>
            <w:shd w:val="clear" w:color="auto" w:fill="auto"/>
          </w:tcPr>
          <w:p w:rsidR="00CD371E" w:rsidRPr="00C3050A" w:rsidRDefault="00BB3D29" w:rsidP="005A7BF5">
            <w:pPr>
              <w:spacing w:after="0" w:line="240" w:lineRule="auto"/>
              <w:rPr>
                <w:i/>
                <w:sz w:val="20"/>
                <w:szCs w:val="20"/>
                <w:lang w:val="uk-UA"/>
              </w:rPr>
            </w:pPr>
            <w:r w:rsidRPr="00BB3D29">
              <w:rPr>
                <w:i/>
                <w:sz w:val="20"/>
                <w:szCs w:val="20"/>
                <w:lang w:val="uk-UA"/>
              </w:rPr>
              <w:t>Місцевий, донорські організації, власні кошти</w:t>
            </w:r>
            <w:r>
              <w:rPr>
                <w:i/>
                <w:sz w:val="20"/>
                <w:szCs w:val="20"/>
                <w:lang w:val="uk-UA"/>
              </w:rPr>
              <w:t xml:space="preserve"> </w:t>
            </w:r>
          </w:p>
        </w:tc>
        <w:tc>
          <w:tcPr>
            <w:tcW w:w="842" w:type="pct"/>
            <w:shd w:val="clear" w:color="auto" w:fill="auto"/>
          </w:tcPr>
          <w:p w:rsidR="00CD371E" w:rsidRDefault="00A532D9" w:rsidP="00A532D9">
            <w:pPr>
              <w:spacing w:after="0" w:line="240" w:lineRule="auto"/>
              <w:rPr>
                <w:i/>
                <w:sz w:val="20"/>
                <w:szCs w:val="20"/>
                <w:lang w:val="uk-UA"/>
              </w:rPr>
            </w:pPr>
            <w:r>
              <w:rPr>
                <w:i/>
                <w:sz w:val="20"/>
                <w:szCs w:val="20"/>
                <w:lang w:val="uk-UA"/>
              </w:rPr>
              <w:t>Не можливість закінчити очне навчання через карантинні обмеження</w:t>
            </w:r>
          </w:p>
          <w:p w:rsidR="00A532D9" w:rsidRDefault="00A532D9" w:rsidP="00A532D9">
            <w:pPr>
              <w:spacing w:after="0" w:line="240" w:lineRule="auto"/>
              <w:rPr>
                <w:i/>
                <w:sz w:val="20"/>
                <w:szCs w:val="20"/>
                <w:lang w:val="uk-UA"/>
              </w:rPr>
            </w:pPr>
          </w:p>
          <w:p w:rsidR="00BB3D29" w:rsidRDefault="00A532D9" w:rsidP="00A532D9">
            <w:pPr>
              <w:spacing w:after="0" w:line="240" w:lineRule="auto"/>
              <w:rPr>
                <w:i/>
                <w:sz w:val="20"/>
                <w:szCs w:val="20"/>
                <w:lang w:val="uk-UA"/>
              </w:rPr>
            </w:pPr>
            <w:r>
              <w:rPr>
                <w:i/>
                <w:sz w:val="20"/>
                <w:szCs w:val="20"/>
                <w:lang w:val="uk-UA"/>
              </w:rPr>
              <w:t xml:space="preserve">Не функціонує </w:t>
            </w:r>
            <w:r w:rsidRPr="00A532D9">
              <w:rPr>
                <w:i/>
                <w:sz w:val="20"/>
                <w:szCs w:val="20"/>
                <w:lang w:val="uk-UA"/>
              </w:rPr>
              <w:t>"Школа ліде</w:t>
            </w:r>
            <w:r>
              <w:rPr>
                <w:i/>
                <w:sz w:val="20"/>
                <w:szCs w:val="20"/>
                <w:lang w:val="uk-UA"/>
              </w:rPr>
              <w:t>рів місцевого самоврядування"</w:t>
            </w:r>
          </w:p>
          <w:p w:rsidR="00BB3D29" w:rsidRDefault="00BB3D29" w:rsidP="00A532D9">
            <w:pPr>
              <w:spacing w:after="0" w:line="240" w:lineRule="auto"/>
              <w:rPr>
                <w:i/>
                <w:sz w:val="20"/>
                <w:szCs w:val="20"/>
                <w:lang w:val="uk-UA"/>
              </w:rPr>
            </w:pPr>
          </w:p>
          <w:p w:rsidR="00BB3D29" w:rsidRDefault="00BB3D29" w:rsidP="00A532D9">
            <w:pPr>
              <w:spacing w:after="0" w:line="240" w:lineRule="auto"/>
              <w:rPr>
                <w:i/>
                <w:sz w:val="20"/>
                <w:szCs w:val="20"/>
                <w:lang w:val="uk-UA"/>
              </w:rPr>
            </w:pPr>
            <w:r w:rsidRPr="00BB3D29">
              <w:rPr>
                <w:i/>
                <w:sz w:val="20"/>
                <w:szCs w:val="20"/>
                <w:lang w:val="uk-UA"/>
              </w:rPr>
              <w:t>Після уточнення показників бюджету за підсумками І півріччя буде розглянуто питання виділення коштів</w:t>
            </w:r>
          </w:p>
          <w:p w:rsidR="00A532D9" w:rsidRPr="00C3050A" w:rsidRDefault="00A532D9" w:rsidP="00A532D9">
            <w:pPr>
              <w:spacing w:after="0" w:line="240" w:lineRule="auto"/>
              <w:rPr>
                <w:i/>
                <w:sz w:val="20"/>
                <w:szCs w:val="20"/>
                <w:lang w:val="uk-UA"/>
              </w:rPr>
            </w:pPr>
            <w:r>
              <w:rPr>
                <w:i/>
                <w:sz w:val="20"/>
                <w:szCs w:val="20"/>
                <w:lang w:val="uk-UA"/>
              </w:rPr>
              <w:t xml:space="preserve"> </w:t>
            </w:r>
          </w:p>
        </w:tc>
        <w:tc>
          <w:tcPr>
            <w:tcW w:w="891" w:type="pct"/>
            <w:shd w:val="clear" w:color="auto" w:fill="auto"/>
          </w:tcPr>
          <w:p w:rsidR="002F7CFE" w:rsidRDefault="002F7CFE" w:rsidP="005A7BF5">
            <w:pPr>
              <w:spacing w:after="0" w:line="240" w:lineRule="auto"/>
              <w:rPr>
                <w:i/>
                <w:sz w:val="20"/>
                <w:szCs w:val="20"/>
                <w:lang w:val="uk-UA"/>
              </w:rPr>
            </w:pPr>
            <w:r>
              <w:rPr>
                <w:i/>
                <w:sz w:val="20"/>
                <w:szCs w:val="20"/>
                <w:lang w:val="uk-UA"/>
              </w:rPr>
              <w:t>З</w:t>
            </w:r>
            <w:r w:rsidRPr="00CE24A6">
              <w:rPr>
                <w:i/>
                <w:sz w:val="20"/>
                <w:szCs w:val="20"/>
                <w:lang w:val="uk-UA"/>
              </w:rPr>
              <w:t xml:space="preserve"> метою формування кадрового резерву для виборних та виконавчих органів місцевого самоврядування п’ять посадових осіб виконавчого комітету, дві представниці депутатського корпусу та три активні мешканки громади успішно закінчили навчальний курс міжнародних Шкіл лідерів</w:t>
            </w:r>
          </w:p>
          <w:p w:rsidR="002F7CFE" w:rsidRDefault="002F7CFE" w:rsidP="005A7BF5">
            <w:pPr>
              <w:spacing w:after="0" w:line="240" w:lineRule="auto"/>
              <w:rPr>
                <w:i/>
                <w:sz w:val="20"/>
                <w:szCs w:val="20"/>
                <w:lang w:val="uk-UA"/>
              </w:rPr>
            </w:pPr>
          </w:p>
          <w:p w:rsidR="002F7CFE" w:rsidRPr="008E48CA" w:rsidRDefault="00675DCD" w:rsidP="00A532D9">
            <w:pPr>
              <w:spacing w:after="0" w:line="240" w:lineRule="auto"/>
              <w:rPr>
                <w:i/>
                <w:color w:val="0070C0"/>
                <w:sz w:val="20"/>
                <w:szCs w:val="20"/>
                <w:lang w:val="uk-UA"/>
              </w:rPr>
            </w:pPr>
            <w:r w:rsidRPr="00A532D9">
              <w:rPr>
                <w:i/>
                <w:sz w:val="20"/>
                <w:szCs w:val="20"/>
                <w:lang w:val="uk-UA"/>
              </w:rPr>
              <w:t xml:space="preserve">У 2020 році – «Академія гендерної рівності» - 1 особа пройшла конкурсний </w:t>
            </w:r>
            <w:r w:rsidRPr="00A532D9">
              <w:rPr>
                <w:i/>
                <w:sz w:val="20"/>
                <w:szCs w:val="20"/>
                <w:lang w:val="uk-UA"/>
              </w:rPr>
              <w:lastRenderedPageBreak/>
              <w:t>відбір подавши повний пакет документів</w:t>
            </w:r>
            <w:r w:rsidR="00A532D9" w:rsidRPr="00A532D9">
              <w:rPr>
                <w:i/>
                <w:sz w:val="20"/>
                <w:szCs w:val="20"/>
                <w:lang w:val="uk-UA"/>
              </w:rPr>
              <w:t xml:space="preserve">, </w:t>
            </w:r>
            <w:r w:rsidRPr="00A532D9">
              <w:rPr>
                <w:i/>
                <w:sz w:val="20"/>
                <w:szCs w:val="20"/>
                <w:lang w:val="uk-UA"/>
              </w:rPr>
              <w:t>набра</w:t>
            </w:r>
            <w:r w:rsidR="00A532D9" w:rsidRPr="00A532D9">
              <w:rPr>
                <w:i/>
                <w:sz w:val="20"/>
                <w:szCs w:val="20"/>
                <w:lang w:val="uk-UA"/>
              </w:rPr>
              <w:t>ла</w:t>
            </w:r>
            <w:r w:rsidRPr="00A532D9">
              <w:rPr>
                <w:i/>
                <w:sz w:val="20"/>
                <w:szCs w:val="20"/>
                <w:lang w:val="uk-UA"/>
              </w:rPr>
              <w:t xml:space="preserve"> необхідну</w:t>
            </w:r>
            <w:r w:rsidR="00A532D9" w:rsidRPr="00A532D9">
              <w:rPr>
                <w:i/>
                <w:sz w:val="20"/>
                <w:szCs w:val="20"/>
                <w:lang w:val="uk-UA"/>
              </w:rPr>
              <w:t xml:space="preserve"> кількість балів (98 із 100 можливих) у тестових завданнях  по завершенні онлайн- навчання</w:t>
            </w:r>
          </w:p>
        </w:tc>
      </w:tr>
      <w:tr w:rsidR="00CD371E" w:rsidRPr="00C3050A" w:rsidTr="000D6FCA">
        <w:trPr>
          <w:trHeight w:val="408"/>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4.</w:t>
            </w:r>
          </w:p>
        </w:tc>
        <w:tc>
          <w:tcPr>
            <w:tcW w:w="860" w:type="pct"/>
            <w:shd w:val="clear" w:color="auto" w:fill="auto"/>
          </w:tcPr>
          <w:p w:rsidR="008E48CA" w:rsidRPr="008E48CA" w:rsidRDefault="008E48CA" w:rsidP="008E48CA">
            <w:pPr>
              <w:pStyle w:val="Default"/>
              <w:rPr>
                <w:color w:val="0070C0"/>
                <w:sz w:val="18"/>
                <w:szCs w:val="18"/>
              </w:rPr>
            </w:pPr>
            <w:r w:rsidRPr="008E48CA">
              <w:rPr>
                <w:b/>
                <w:bCs/>
                <w:color w:val="0070C0"/>
                <w:sz w:val="18"/>
                <w:szCs w:val="18"/>
              </w:rPr>
              <w:t xml:space="preserve">2.1.4. </w:t>
            </w:r>
            <w:r w:rsidRPr="008E48CA">
              <w:rPr>
                <w:color w:val="0070C0"/>
                <w:sz w:val="18"/>
                <w:szCs w:val="18"/>
              </w:rPr>
              <w:t xml:space="preserve">Створення сучасного Центру надання адміністративних послуг (ЦНАП) разом із мобільним робочим місцем </w:t>
            </w:r>
          </w:p>
          <w:p w:rsidR="00CD371E" w:rsidRPr="00C3050A" w:rsidRDefault="00CD371E" w:rsidP="005A7BF5">
            <w:pPr>
              <w:spacing w:after="0" w:line="240" w:lineRule="auto"/>
              <w:rPr>
                <w:i/>
                <w:sz w:val="20"/>
                <w:szCs w:val="20"/>
                <w:lang w:val="uk-UA"/>
              </w:rPr>
            </w:pPr>
          </w:p>
        </w:tc>
        <w:tc>
          <w:tcPr>
            <w:tcW w:w="412" w:type="pct"/>
            <w:shd w:val="clear" w:color="auto" w:fill="auto"/>
          </w:tcPr>
          <w:p w:rsidR="00CD371E" w:rsidRPr="008E48CA" w:rsidRDefault="008E48CA" w:rsidP="00BB3D29">
            <w:pPr>
              <w:spacing w:after="0" w:line="240" w:lineRule="auto"/>
              <w:rPr>
                <w:i/>
                <w:color w:val="0070C0"/>
                <w:sz w:val="20"/>
                <w:szCs w:val="20"/>
                <w:lang w:val="uk-UA"/>
              </w:rPr>
            </w:pPr>
            <w:r w:rsidRPr="008E48CA">
              <w:rPr>
                <w:i/>
                <w:color w:val="0070C0"/>
                <w:sz w:val="20"/>
                <w:szCs w:val="20"/>
                <w:lang w:val="uk-UA"/>
              </w:rPr>
              <w:t>До кінця 20</w:t>
            </w:r>
            <w:r w:rsidR="00BB3D29">
              <w:rPr>
                <w:i/>
                <w:color w:val="0070C0"/>
                <w:sz w:val="20"/>
                <w:szCs w:val="20"/>
                <w:lang w:val="uk-UA"/>
              </w:rPr>
              <w:t>20</w:t>
            </w:r>
            <w:r w:rsidRPr="008E48CA">
              <w:rPr>
                <w:i/>
                <w:color w:val="0070C0"/>
                <w:sz w:val="20"/>
                <w:szCs w:val="20"/>
                <w:lang w:val="uk-UA"/>
              </w:rPr>
              <w:t>року</w:t>
            </w:r>
          </w:p>
        </w:tc>
        <w:tc>
          <w:tcPr>
            <w:tcW w:w="796" w:type="pct"/>
            <w:shd w:val="clear" w:color="auto" w:fill="auto"/>
          </w:tcPr>
          <w:p w:rsidR="00A53667" w:rsidRDefault="00A53667" w:rsidP="00636458">
            <w:pPr>
              <w:spacing w:after="0" w:line="240" w:lineRule="auto"/>
              <w:rPr>
                <w:i/>
                <w:sz w:val="20"/>
                <w:szCs w:val="20"/>
                <w:lang w:val="uk-UA"/>
              </w:rPr>
            </w:pPr>
          </w:p>
          <w:p w:rsidR="00A53667" w:rsidRDefault="00A532D9" w:rsidP="00636458">
            <w:pPr>
              <w:spacing w:after="0" w:line="240" w:lineRule="auto"/>
              <w:rPr>
                <w:i/>
                <w:sz w:val="20"/>
                <w:szCs w:val="20"/>
                <w:lang w:val="uk-UA"/>
              </w:rPr>
            </w:pPr>
            <w:r w:rsidRPr="00A532D9">
              <w:rPr>
                <w:i/>
                <w:sz w:val="20"/>
                <w:szCs w:val="20"/>
                <w:lang w:val="uk-UA"/>
              </w:rPr>
              <w:t>Реалізовано частково</w:t>
            </w:r>
          </w:p>
          <w:p w:rsidR="00CD371E" w:rsidRPr="00C3050A" w:rsidRDefault="00636458" w:rsidP="00636458">
            <w:pPr>
              <w:spacing w:after="0" w:line="240" w:lineRule="auto"/>
              <w:rPr>
                <w:i/>
                <w:sz w:val="20"/>
                <w:szCs w:val="20"/>
                <w:lang w:val="uk-UA"/>
              </w:rPr>
            </w:pPr>
            <w:r w:rsidRPr="00636458">
              <w:rPr>
                <w:i/>
                <w:sz w:val="20"/>
                <w:szCs w:val="20"/>
                <w:lang w:val="uk-UA"/>
              </w:rPr>
              <w:t>.</w:t>
            </w:r>
          </w:p>
        </w:tc>
        <w:tc>
          <w:tcPr>
            <w:tcW w:w="608" w:type="pct"/>
            <w:shd w:val="clear" w:color="auto" w:fill="auto"/>
          </w:tcPr>
          <w:p w:rsidR="00A532D9" w:rsidRPr="00A532D9" w:rsidRDefault="00A532D9" w:rsidP="00A532D9">
            <w:pPr>
              <w:spacing w:after="0" w:line="240" w:lineRule="auto"/>
              <w:rPr>
                <w:i/>
                <w:sz w:val="20"/>
                <w:szCs w:val="20"/>
                <w:lang w:val="uk-UA"/>
              </w:rPr>
            </w:pPr>
          </w:p>
          <w:p w:rsidR="00BB3D29" w:rsidRPr="00BB3D29" w:rsidRDefault="00A532D9" w:rsidP="00BB3D29">
            <w:pPr>
              <w:spacing w:after="0" w:line="240" w:lineRule="auto"/>
              <w:rPr>
                <w:i/>
                <w:sz w:val="20"/>
                <w:szCs w:val="20"/>
                <w:lang w:val="uk-UA"/>
              </w:rPr>
            </w:pPr>
            <w:r w:rsidRPr="00A532D9">
              <w:rPr>
                <w:i/>
                <w:sz w:val="20"/>
                <w:szCs w:val="20"/>
                <w:lang w:val="uk-UA"/>
              </w:rPr>
              <w:t xml:space="preserve"> </w:t>
            </w:r>
          </w:p>
          <w:p w:rsidR="00A532D9" w:rsidRPr="00A532D9" w:rsidRDefault="00BB3D29" w:rsidP="00A532D9">
            <w:pPr>
              <w:spacing w:after="0" w:line="240" w:lineRule="auto"/>
              <w:rPr>
                <w:i/>
                <w:sz w:val="20"/>
                <w:szCs w:val="20"/>
                <w:lang w:val="uk-UA"/>
              </w:rPr>
            </w:pPr>
            <w:r w:rsidRPr="00BB3D29">
              <w:rPr>
                <w:i/>
                <w:sz w:val="20"/>
                <w:szCs w:val="20"/>
                <w:lang w:val="uk-UA"/>
              </w:rPr>
              <w:t>ні</w:t>
            </w:r>
            <w:r w:rsidRPr="00BB3D29">
              <w:rPr>
                <w:i/>
                <w:sz w:val="20"/>
                <w:szCs w:val="20"/>
                <w:lang w:val="uk-UA"/>
              </w:rPr>
              <w:tab/>
              <w:t xml:space="preserve"> </w:t>
            </w:r>
          </w:p>
          <w:p w:rsidR="00A532D9" w:rsidRPr="00A532D9" w:rsidRDefault="00A532D9" w:rsidP="00A532D9">
            <w:pPr>
              <w:spacing w:after="0" w:line="240" w:lineRule="auto"/>
              <w:rPr>
                <w:i/>
                <w:sz w:val="20"/>
                <w:szCs w:val="20"/>
                <w:lang w:val="uk-UA"/>
              </w:rPr>
            </w:pPr>
          </w:p>
          <w:p w:rsidR="00CD371E" w:rsidRPr="00C3050A" w:rsidRDefault="00CD371E" w:rsidP="005A7BF5">
            <w:pPr>
              <w:spacing w:after="0" w:line="240" w:lineRule="auto"/>
              <w:rPr>
                <w:i/>
                <w:sz w:val="20"/>
                <w:szCs w:val="20"/>
                <w:lang w:val="uk-UA"/>
              </w:rPr>
            </w:pPr>
          </w:p>
        </w:tc>
        <w:tc>
          <w:tcPr>
            <w:tcW w:w="468" w:type="pct"/>
            <w:shd w:val="clear" w:color="auto" w:fill="auto"/>
          </w:tcPr>
          <w:p w:rsidR="00CD371E" w:rsidRPr="00C3050A" w:rsidRDefault="00BB3D29" w:rsidP="005A7BF5">
            <w:pPr>
              <w:spacing w:after="0" w:line="240" w:lineRule="auto"/>
              <w:rPr>
                <w:i/>
                <w:sz w:val="20"/>
                <w:szCs w:val="20"/>
                <w:lang w:val="uk-UA"/>
              </w:rPr>
            </w:pPr>
            <w:r w:rsidRPr="00BB3D29">
              <w:rPr>
                <w:i/>
                <w:sz w:val="20"/>
                <w:szCs w:val="20"/>
                <w:lang w:val="uk-UA"/>
              </w:rPr>
              <w:t>Місцевий</w:t>
            </w:r>
          </w:p>
        </w:tc>
        <w:tc>
          <w:tcPr>
            <w:tcW w:w="842" w:type="pct"/>
            <w:shd w:val="clear" w:color="auto" w:fill="auto"/>
          </w:tcPr>
          <w:p w:rsidR="00A532D9" w:rsidRPr="00A532D9" w:rsidRDefault="00A532D9" w:rsidP="00A532D9">
            <w:pPr>
              <w:spacing w:after="0" w:line="240" w:lineRule="auto"/>
              <w:rPr>
                <w:i/>
                <w:sz w:val="20"/>
                <w:szCs w:val="20"/>
                <w:lang w:val="uk-UA"/>
              </w:rPr>
            </w:pPr>
          </w:p>
          <w:p w:rsidR="00A532D9" w:rsidRDefault="00A532D9" w:rsidP="00A532D9">
            <w:pPr>
              <w:spacing w:after="0" w:line="240" w:lineRule="auto"/>
              <w:rPr>
                <w:i/>
                <w:sz w:val="20"/>
                <w:szCs w:val="20"/>
                <w:lang w:val="uk-UA"/>
              </w:rPr>
            </w:pPr>
            <w:r w:rsidRPr="00A532D9">
              <w:rPr>
                <w:i/>
                <w:sz w:val="20"/>
                <w:szCs w:val="20"/>
                <w:lang w:val="uk-UA"/>
              </w:rPr>
              <w:t>Пропонується продовжити термін виконання у зв’язку з вивченням питання про комплектацію мобільного робочого місця.</w:t>
            </w:r>
          </w:p>
          <w:p w:rsidR="00BB3D29" w:rsidRDefault="00BB3D29" w:rsidP="00A532D9">
            <w:pPr>
              <w:spacing w:after="0" w:line="240" w:lineRule="auto"/>
              <w:rPr>
                <w:i/>
                <w:sz w:val="20"/>
                <w:szCs w:val="20"/>
                <w:lang w:val="uk-UA"/>
              </w:rPr>
            </w:pPr>
          </w:p>
          <w:p w:rsidR="00BB3D29" w:rsidRPr="00BB3D29" w:rsidRDefault="00BB3D29" w:rsidP="00BB3D29">
            <w:pPr>
              <w:rPr>
                <w:i/>
                <w:sz w:val="20"/>
                <w:szCs w:val="20"/>
                <w:lang w:val="uk-UA"/>
              </w:rPr>
            </w:pPr>
            <w:r w:rsidRPr="00BB3D29">
              <w:rPr>
                <w:i/>
                <w:sz w:val="20"/>
                <w:szCs w:val="20"/>
                <w:lang w:val="uk-UA"/>
              </w:rPr>
              <w:t>Після уточнення показників бюджету за підсумками І півріччя буде розглянуто питання виділення коштів</w:t>
            </w:r>
          </w:p>
          <w:p w:rsidR="00BB3D29" w:rsidRPr="00A532D9" w:rsidRDefault="00BB3D29" w:rsidP="00A532D9">
            <w:pPr>
              <w:spacing w:after="0" w:line="240" w:lineRule="auto"/>
              <w:rPr>
                <w:i/>
                <w:sz w:val="20"/>
                <w:szCs w:val="20"/>
                <w:lang w:val="uk-UA"/>
              </w:rPr>
            </w:pPr>
          </w:p>
          <w:p w:rsidR="00CD371E" w:rsidRPr="00636458" w:rsidRDefault="00CD371E" w:rsidP="005A7BF5">
            <w:pPr>
              <w:spacing w:after="0" w:line="240" w:lineRule="auto"/>
              <w:rPr>
                <w:b/>
                <w:i/>
                <w:sz w:val="20"/>
                <w:szCs w:val="20"/>
                <w:lang w:val="uk-UA"/>
              </w:rPr>
            </w:pPr>
          </w:p>
        </w:tc>
        <w:tc>
          <w:tcPr>
            <w:tcW w:w="891" w:type="pct"/>
            <w:shd w:val="clear" w:color="auto" w:fill="auto"/>
          </w:tcPr>
          <w:p w:rsidR="00A532D9" w:rsidRPr="00A532D9" w:rsidRDefault="00A532D9" w:rsidP="00A532D9">
            <w:pPr>
              <w:spacing w:after="0" w:line="240" w:lineRule="auto"/>
              <w:rPr>
                <w:i/>
                <w:sz w:val="20"/>
                <w:szCs w:val="20"/>
                <w:lang w:val="uk-UA"/>
              </w:rPr>
            </w:pPr>
            <w:r>
              <w:rPr>
                <w:i/>
                <w:sz w:val="20"/>
                <w:szCs w:val="20"/>
                <w:lang w:val="uk-UA"/>
              </w:rPr>
              <w:t xml:space="preserve">У </w:t>
            </w:r>
            <w:r w:rsidRPr="00A532D9">
              <w:rPr>
                <w:i/>
                <w:sz w:val="20"/>
                <w:szCs w:val="20"/>
                <w:lang w:val="uk-UA"/>
              </w:rPr>
              <w:t xml:space="preserve"> приміщенні Могилівського ЦНАПу проведено ремонт, придбано нові меблі  та комп’ютерну техніку, розширено перелік послуг шляхом запровадження пакета послуг соціального спрямування    </w:t>
            </w:r>
          </w:p>
          <w:p w:rsidR="00A532D9" w:rsidRPr="00A532D9" w:rsidRDefault="00A532D9" w:rsidP="00A532D9">
            <w:pPr>
              <w:spacing w:after="0" w:line="240" w:lineRule="auto"/>
              <w:rPr>
                <w:i/>
                <w:sz w:val="20"/>
                <w:szCs w:val="20"/>
                <w:lang w:val="uk-UA"/>
              </w:rPr>
            </w:pPr>
          </w:p>
          <w:p w:rsidR="00A532D9" w:rsidRDefault="00A532D9" w:rsidP="00A532D9">
            <w:pPr>
              <w:spacing w:after="0" w:line="240" w:lineRule="auto"/>
              <w:rPr>
                <w:i/>
                <w:sz w:val="20"/>
                <w:szCs w:val="20"/>
                <w:lang w:val="uk-UA"/>
              </w:rPr>
            </w:pPr>
            <w:r w:rsidRPr="00A532D9">
              <w:rPr>
                <w:i/>
                <w:sz w:val="20"/>
                <w:szCs w:val="20"/>
                <w:lang w:val="uk-UA"/>
              </w:rPr>
              <w:t xml:space="preserve"> </w:t>
            </w:r>
            <w:r w:rsidR="00BB3D29">
              <w:rPr>
                <w:i/>
                <w:sz w:val="20"/>
                <w:szCs w:val="20"/>
                <w:lang w:val="uk-UA"/>
              </w:rPr>
              <w:t xml:space="preserve">Наразі: </w:t>
            </w:r>
            <w:r w:rsidRPr="00A532D9">
              <w:rPr>
                <w:i/>
                <w:sz w:val="20"/>
                <w:szCs w:val="20"/>
                <w:lang w:val="uk-UA"/>
              </w:rPr>
              <w:t xml:space="preserve">70  розроблених послуг, щомісячно обслуговуються 245 клієнтів, проводиться моніторинг задоволеності клієнтів. Затверджена Програма  розвитку і підтримки сфери надання адміністративних послуг у Могилівській ОТГ на 2019-2021роки </w:t>
            </w:r>
          </w:p>
          <w:p w:rsidR="00B21637" w:rsidRDefault="00B21637" w:rsidP="00A532D9">
            <w:pPr>
              <w:spacing w:after="0" w:line="240" w:lineRule="auto"/>
              <w:rPr>
                <w:i/>
                <w:sz w:val="20"/>
                <w:szCs w:val="20"/>
                <w:lang w:val="uk-UA"/>
              </w:rPr>
            </w:pPr>
          </w:p>
          <w:p w:rsidR="00B21637" w:rsidRPr="00A532D9" w:rsidRDefault="00B21637" w:rsidP="00A532D9">
            <w:pPr>
              <w:spacing w:after="0" w:line="240" w:lineRule="auto"/>
              <w:rPr>
                <w:i/>
                <w:sz w:val="20"/>
                <w:szCs w:val="20"/>
                <w:lang w:val="uk-UA"/>
              </w:rPr>
            </w:pPr>
            <w:r>
              <w:rPr>
                <w:i/>
                <w:sz w:val="20"/>
                <w:szCs w:val="20"/>
                <w:lang w:val="uk-UA"/>
              </w:rPr>
              <w:t>У 2020 році планується оновлення матеріально-технічної бази у зв’язку із запровадженням послуг соціального спрямування</w:t>
            </w:r>
          </w:p>
          <w:p w:rsidR="00A532D9" w:rsidRPr="008E48CA" w:rsidRDefault="00A532D9" w:rsidP="00A532D9">
            <w:pPr>
              <w:spacing w:after="0" w:line="240" w:lineRule="auto"/>
              <w:rPr>
                <w:i/>
                <w:color w:val="0070C0"/>
                <w:sz w:val="20"/>
                <w:szCs w:val="20"/>
                <w:lang w:val="uk-UA"/>
              </w:rPr>
            </w:pPr>
            <w:r w:rsidRPr="00A532D9">
              <w:rPr>
                <w:i/>
                <w:sz w:val="20"/>
                <w:szCs w:val="20"/>
                <w:lang w:val="uk-UA"/>
              </w:rPr>
              <w:t xml:space="preserve"> </w:t>
            </w:r>
          </w:p>
          <w:p w:rsidR="00A53667" w:rsidRPr="008E48CA" w:rsidRDefault="00A53667" w:rsidP="00A53667">
            <w:pPr>
              <w:spacing w:after="0" w:line="240" w:lineRule="auto"/>
              <w:rPr>
                <w:i/>
                <w:color w:val="0070C0"/>
                <w:sz w:val="20"/>
                <w:szCs w:val="20"/>
                <w:lang w:val="uk-UA"/>
              </w:rPr>
            </w:pPr>
          </w:p>
        </w:tc>
      </w:tr>
    </w:tbl>
    <w:p w:rsidR="00CD371E" w:rsidRDefault="00CD371E" w:rsidP="006C1F6E">
      <w:pPr>
        <w:spacing w:after="0" w:line="240" w:lineRule="auto"/>
        <w:rPr>
          <w:i/>
          <w:lang w:val="uk-UA"/>
        </w:rPr>
      </w:pPr>
    </w:p>
    <w:p w:rsidR="00735930" w:rsidRDefault="00735930" w:rsidP="006C1F6E">
      <w:pPr>
        <w:spacing w:after="0" w:line="240" w:lineRule="auto"/>
        <w:rPr>
          <w:i/>
          <w:lang w:val="uk-UA"/>
        </w:rPr>
      </w:pPr>
    </w:p>
    <w:p w:rsidR="00CD371E" w:rsidRDefault="00CD371E" w:rsidP="006C1F6E">
      <w:pPr>
        <w:spacing w:after="0" w:line="240" w:lineRule="auto"/>
        <w:rPr>
          <w:i/>
          <w:lang w:val="uk-UA"/>
        </w:rPr>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2605"/>
        <w:gridCol w:w="1248"/>
        <w:gridCol w:w="2411"/>
        <w:gridCol w:w="1842"/>
        <w:gridCol w:w="1417"/>
        <w:gridCol w:w="2550"/>
        <w:gridCol w:w="2699"/>
      </w:tblGrid>
      <w:tr w:rsidR="00CD371E" w:rsidRPr="00C3050A" w:rsidTr="00A53667">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4877" w:type="pct"/>
            <w:gridSpan w:val="7"/>
            <w:shd w:val="clear" w:color="auto" w:fill="FBE4D5" w:themeFill="accent2" w:themeFillTint="33"/>
          </w:tcPr>
          <w:p w:rsidR="00CD371E" w:rsidRPr="00C3050A" w:rsidRDefault="00CD371E" w:rsidP="005A7BF5">
            <w:pPr>
              <w:spacing w:before="240" w:after="0" w:line="240" w:lineRule="auto"/>
              <w:rPr>
                <w:b/>
                <w:bCs/>
                <w:i/>
                <w:lang w:val="uk-UA"/>
              </w:rPr>
            </w:pPr>
            <w:r w:rsidRPr="00C3050A">
              <w:rPr>
                <w:b/>
                <w:i/>
                <w:lang w:val="uk-UA"/>
              </w:rPr>
              <w:t xml:space="preserve">Операційна ціль: </w:t>
            </w:r>
            <w:r w:rsidR="008E48CA">
              <w:rPr>
                <w:b/>
                <w:bCs/>
                <w:sz w:val="23"/>
                <w:szCs w:val="23"/>
              </w:rPr>
              <w:t>2.2. Підвищення активності мешканців, розвиток самоорганізації та організацій громадянського суспільства</w:t>
            </w:r>
          </w:p>
        </w:tc>
      </w:tr>
      <w:tr w:rsidR="00052091" w:rsidRPr="00C3050A" w:rsidTr="00A53667">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860"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Діяльність / захід</w:t>
            </w:r>
          </w:p>
        </w:tc>
        <w:tc>
          <w:tcPr>
            <w:tcW w:w="412"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Запланований термін реалізації  </w:t>
            </w:r>
            <w:r w:rsidRPr="00C3050A">
              <w:rPr>
                <w:i/>
                <w:lang w:val="uk-UA"/>
              </w:rPr>
              <w:t xml:space="preserve">           (в стратегії)</w:t>
            </w:r>
          </w:p>
        </w:tc>
        <w:tc>
          <w:tcPr>
            <w:tcW w:w="796"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Стан реалізації:</w:t>
            </w:r>
          </w:p>
          <w:p w:rsidR="00CD371E" w:rsidRPr="00C3050A" w:rsidRDefault="00CD371E" w:rsidP="005A7BF5">
            <w:pPr>
              <w:spacing w:after="0" w:line="240" w:lineRule="auto"/>
              <w:jc w:val="center"/>
              <w:rPr>
                <w:bCs/>
                <w:i/>
                <w:sz w:val="18"/>
                <w:szCs w:val="18"/>
                <w:lang w:val="uk-UA"/>
              </w:rPr>
            </w:pPr>
            <w:r w:rsidRPr="00C3050A">
              <w:rPr>
                <w:b/>
                <w:i/>
                <w:sz w:val="20"/>
                <w:szCs w:val="20"/>
                <w:lang w:val="uk-UA"/>
              </w:rPr>
              <w:t>Повністю реалізовано/частково реалізовано; реалізується;        не реалізовано/не реалізується</w:t>
            </w:r>
          </w:p>
        </w:tc>
        <w:tc>
          <w:tcPr>
            <w:tcW w:w="608"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Включено до бюджету: </w:t>
            </w:r>
            <w:r w:rsidRPr="00C3050A">
              <w:rPr>
                <w:i/>
                <w:lang w:val="uk-UA"/>
              </w:rPr>
              <w:t>(так/ні)</w:t>
            </w:r>
          </w:p>
        </w:tc>
        <w:tc>
          <w:tcPr>
            <w:tcW w:w="468"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Джерело фінансування</w:t>
            </w:r>
          </w:p>
        </w:tc>
        <w:tc>
          <w:tcPr>
            <w:tcW w:w="842"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Очікувані або виявлені проблеми                                 </w:t>
            </w:r>
            <w:r w:rsidRPr="00C3050A">
              <w:rPr>
                <w:i/>
                <w:lang w:val="uk-UA"/>
              </w:rPr>
              <w:t>та способи їх вирішення</w:t>
            </w:r>
          </w:p>
        </w:tc>
        <w:tc>
          <w:tcPr>
            <w:tcW w:w="891" w:type="pct"/>
            <w:shd w:val="clear" w:color="auto" w:fill="D9D9D9" w:themeFill="background1" w:themeFillShade="D9"/>
            <w:vAlign w:val="center"/>
          </w:tcPr>
          <w:p w:rsidR="00CD371E" w:rsidRPr="00C3050A" w:rsidRDefault="00CD371E" w:rsidP="005A7BF5">
            <w:pPr>
              <w:spacing w:after="0" w:line="240" w:lineRule="auto"/>
              <w:jc w:val="center"/>
              <w:rPr>
                <w:b/>
                <w:bCs/>
                <w:i/>
                <w:lang w:val="uk-UA"/>
              </w:rPr>
            </w:pPr>
            <w:r w:rsidRPr="00C3050A">
              <w:rPr>
                <w:b/>
                <w:bCs/>
                <w:i/>
                <w:lang w:val="uk-UA"/>
              </w:rPr>
              <w:t>Додаткова інформація та зауваження</w:t>
            </w:r>
          </w:p>
        </w:tc>
      </w:tr>
      <w:tr w:rsidR="00052091" w:rsidRPr="00C3050A" w:rsidTr="00A53667">
        <w:trPr>
          <w:trHeight w:val="478"/>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1.</w:t>
            </w:r>
          </w:p>
        </w:tc>
        <w:tc>
          <w:tcPr>
            <w:tcW w:w="860" w:type="pct"/>
            <w:shd w:val="clear" w:color="auto" w:fill="auto"/>
          </w:tcPr>
          <w:p w:rsidR="00052091" w:rsidRPr="00052091" w:rsidRDefault="00052091" w:rsidP="00052091">
            <w:pPr>
              <w:pStyle w:val="Default"/>
              <w:rPr>
                <w:color w:val="0070C0"/>
                <w:sz w:val="18"/>
                <w:szCs w:val="18"/>
              </w:rPr>
            </w:pPr>
            <w:r w:rsidRPr="00052091">
              <w:rPr>
                <w:b/>
                <w:bCs/>
                <w:color w:val="0070C0"/>
                <w:sz w:val="18"/>
                <w:szCs w:val="18"/>
              </w:rPr>
              <w:t xml:space="preserve">2.2.1. </w:t>
            </w:r>
            <w:r w:rsidRPr="00052091">
              <w:rPr>
                <w:color w:val="0070C0"/>
                <w:sz w:val="18"/>
                <w:szCs w:val="18"/>
              </w:rPr>
              <w:t xml:space="preserve">Зростання активності діяльності різних форм самоорганізації населення </w:t>
            </w:r>
          </w:p>
          <w:p w:rsidR="00CD371E" w:rsidRPr="00C3050A" w:rsidRDefault="00CD371E" w:rsidP="005A7BF5">
            <w:pPr>
              <w:spacing w:after="0" w:line="240" w:lineRule="auto"/>
              <w:rPr>
                <w:i/>
                <w:sz w:val="20"/>
                <w:szCs w:val="20"/>
                <w:lang w:val="uk-UA"/>
              </w:rPr>
            </w:pPr>
          </w:p>
        </w:tc>
        <w:tc>
          <w:tcPr>
            <w:tcW w:w="412" w:type="pct"/>
            <w:shd w:val="clear" w:color="auto" w:fill="auto"/>
          </w:tcPr>
          <w:p w:rsidR="00CD371E" w:rsidRPr="00052091" w:rsidRDefault="00052091" w:rsidP="005A7BF5">
            <w:pPr>
              <w:spacing w:after="0" w:line="240" w:lineRule="auto"/>
              <w:rPr>
                <w:i/>
                <w:color w:val="0070C0"/>
                <w:sz w:val="20"/>
                <w:szCs w:val="20"/>
                <w:lang w:val="uk-UA"/>
              </w:rPr>
            </w:pPr>
            <w:r w:rsidRPr="00052091">
              <w:rPr>
                <w:i/>
                <w:color w:val="0070C0"/>
                <w:sz w:val="20"/>
                <w:szCs w:val="20"/>
                <w:lang w:val="uk-UA"/>
              </w:rPr>
              <w:t>2018 рік</w:t>
            </w:r>
          </w:p>
        </w:tc>
        <w:tc>
          <w:tcPr>
            <w:tcW w:w="796" w:type="pct"/>
            <w:shd w:val="clear" w:color="auto" w:fill="auto"/>
          </w:tcPr>
          <w:p w:rsidR="00A532D9" w:rsidRPr="00A532D9" w:rsidRDefault="00A532D9" w:rsidP="00A532D9">
            <w:pPr>
              <w:spacing w:after="0" w:line="240" w:lineRule="auto"/>
              <w:rPr>
                <w:i/>
                <w:sz w:val="20"/>
                <w:szCs w:val="20"/>
                <w:lang w:val="uk-UA"/>
              </w:rPr>
            </w:pPr>
          </w:p>
          <w:p w:rsidR="00CD371E" w:rsidRPr="00C3050A" w:rsidRDefault="00A532D9" w:rsidP="00A532D9">
            <w:pPr>
              <w:spacing w:after="0" w:line="240" w:lineRule="auto"/>
              <w:rPr>
                <w:i/>
                <w:sz w:val="20"/>
                <w:szCs w:val="20"/>
                <w:lang w:val="uk-UA"/>
              </w:rPr>
            </w:pPr>
            <w:r w:rsidRPr="00A532D9">
              <w:rPr>
                <w:i/>
                <w:sz w:val="20"/>
                <w:szCs w:val="20"/>
                <w:lang w:val="uk-UA"/>
              </w:rPr>
              <w:t>реалізовано повністю</w:t>
            </w:r>
          </w:p>
        </w:tc>
        <w:tc>
          <w:tcPr>
            <w:tcW w:w="608" w:type="pct"/>
            <w:shd w:val="clear" w:color="auto" w:fill="auto"/>
          </w:tcPr>
          <w:p w:rsidR="00A532D9" w:rsidRPr="00A532D9" w:rsidRDefault="00A532D9" w:rsidP="00CB60C8">
            <w:pPr>
              <w:spacing w:after="0" w:line="240" w:lineRule="auto"/>
              <w:rPr>
                <w:i/>
                <w:sz w:val="20"/>
                <w:szCs w:val="20"/>
                <w:lang w:val="uk-UA"/>
              </w:rPr>
            </w:pPr>
            <w:r w:rsidRPr="00A532D9">
              <w:rPr>
                <w:i/>
                <w:sz w:val="20"/>
                <w:szCs w:val="20"/>
                <w:lang w:val="uk-UA"/>
              </w:rPr>
              <w:tab/>
            </w:r>
            <w:r w:rsidRPr="00A532D9">
              <w:rPr>
                <w:i/>
                <w:sz w:val="20"/>
                <w:szCs w:val="20"/>
                <w:lang w:val="uk-UA"/>
              </w:rPr>
              <w:tab/>
            </w:r>
          </w:p>
          <w:p w:rsidR="00A532D9" w:rsidRPr="00A532D9" w:rsidRDefault="00A532D9" w:rsidP="00A532D9">
            <w:pPr>
              <w:spacing w:after="0" w:line="240" w:lineRule="auto"/>
              <w:rPr>
                <w:i/>
                <w:sz w:val="20"/>
                <w:szCs w:val="20"/>
                <w:lang w:val="uk-UA"/>
              </w:rPr>
            </w:pPr>
          </w:p>
          <w:p w:rsidR="00CD371E" w:rsidRPr="00C3050A" w:rsidRDefault="00CD371E" w:rsidP="005A7BF5">
            <w:pPr>
              <w:spacing w:after="0" w:line="240" w:lineRule="auto"/>
              <w:rPr>
                <w:i/>
                <w:sz w:val="20"/>
                <w:szCs w:val="20"/>
                <w:lang w:val="uk-UA"/>
              </w:rPr>
            </w:pPr>
          </w:p>
        </w:tc>
        <w:tc>
          <w:tcPr>
            <w:tcW w:w="468" w:type="pct"/>
            <w:shd w:val="clear" w:color="auto" w:fill="auto"/>
          </w:tcPr>
          <w:p w:rsidR="00CD371E" w:rsidRPr="00C3050A" w:rsidRDefault="00CD371E" w:rsidP="005A7BF5">
            <w:pPr>
              <w:spacing w:after="0" w:line="240" w:lineRule="auto"/>
              <w:rPr>
                <w:i/>
                <w:sz w:val="20"/>
                <w:szCs w:val="20"/>
                <w:lang w:val="uk-UA"/>
              </w:rPr>
            </w:pPr>
          </w:p>
        </w:tc>
        <w:tc>
          <w:tcPr>
            <w:tcW w:w="842" w:type="pct"/>
            <w:shd w:val="clear" w:color="auto" w:fill="auto"/>
          </w:tcPr>
          <w:p w:rsidR="00CD371E" w:rsidRPr="00C3050A" w:rsidRDefault="00CD371E" w:rsidP="005A7BF5">
            <w:pPr>
              <w:spacing w:after="0" w:line="240" w:lineRule="auto"/>
              <w:rPr>
                <w:i/>
                <w:sz w:val="20"/>
                <w:szCs w:val="20"/>
                <w:lang w:val="uk-UA"/>
              </w:rPr>
            </w:pPr>
          </w:p>
        </w:tc>
        <w:tc>
          <w:tcPr>
            <w:tcW w:w="891" w:type="pct"/>
            <w:shd w:val="clear" w:color="auto" w:fill="auto"/>
          </w:tcPr>
          <w:p w:rsidR="00A53667" w:rsidRPr="00052091" w:rsidRDefault="00CB60C8" w:rsidP="00CB60C8">
            <w:pPr>
              <w:spacing w:after="0" w:line="240" w:lineRule="auto"/>
              <w:rPr>
                <w:i/>
                <w:color w:val="0070C0"/>
                <w:sz w:val="20"/>
                <w:szCs w:val="20"/>
                <w:lang w:val="uk-UA"/>
              </w:rPr>
            </w:pPr>
            <w:r w:rsidRPr="00A532D9">
              <w:rPr>
                <w:i/>
                <w:sz w:val="20"/>
                <w:szCs w:val="20"/>
                <w:lang w:val="uk-UA"/>
              </w:rPr>
              <w:t xml:space="preserve">Створені та діють   вуличні комітети. </w:t>
            </w:r>
            <w:r>
              <w:rPr>
                <w:i/>
                <w:sz w:val="20"/>
                <w:szCs w:val="20"/>
                <w:lang w:val="uk-UA"/>
              </w:rPr>
              <w:t>В</w:t>
            </w:r>
            <w:r w:rsidRPr="00CB60C8">
              <w:rPr>
                <w:i/>
                <w:sz w:val="20"/>
                <w:szCs w:val="20"/>
                <w:lang w:val="uk-UA"/>
              </w:rPr>
              <w:t xml:space="preserve"> рамках зростання активності діяльності різних форм самоорганізації населення члени вуличних комітетів ініціюють конкретні місцеві заходи, звертаються до виконкому громади зі своїми потребами та беруть участь у вирішенні місцевих проблем</w:t>
            </w:r>
          </w:p>
        </w:tc>
      </w:tr>
      <w:tr w:rsidR="00052091" w:rsidRPr="00C3050A" w:rsidTr="00A53667">
        <w:trPr>
          <w:trHeight w:val="425"/>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2.</w:t>
            </w:r>
          </w:p>
        </w:tc>
        <w:tc>
          <w:tcPr>
            <w:tcW w:w="860" w:type="pct"/>
            <w:shd w:val="clear" w:color="auto" w:fill="auto"/>
          </w:tcPr>
          <w:p w:rsidR="00052091" w:rsidRDefault="00052091" w:rsidP="00052091">
            <w:pPr>
              <w:pStyle w:val="Default"/>
              <w:rPr>
                <w:sz w:val="18"/>
                <w:szCs w:val="18"/>
              </w:rPr>
            </w:pPr>
            <w:r>
              <w:rPr>
                <w:b/>
                <w:bCs/>
                <w:sz w:val="18"/>
                <w:szCs w:val="18"/>
              </w:rPr>
              <w:t xml:space="preserve">2.2.2. </w:t>
            </w:r>
            <w:r>
              <w:rPr>
                <w:sz w:val="18"/>
                <w:szCs w:val="18"/>
              </w:rPr>
              <w:t xml:space="preserve">Підтримка для створення та ефективної діяльності місцевих громадських організацій </w:t>
            </w:r>
          </w:p>
          <w:p w:rsidR="00CD371E" w:rsidRPr="00C3050A" w:rsidRDefault="00CD371E" w:rsidP="005A7BF5">
            <w:pPr>
              <w:spacing w:after="0" w:line="240" w:lineRule="auto"/>
              <w:rPr>
                <w:i/>
                <w:sz w:val="20"/>
                <w:szCs w:val="20"/>
                <w:lang w:val="uk-UA"/>
              </w:rPr>
            </w:pPr>
          </w:p>
        </w:tc>
        <w:tc>
          <w:tcPr>
            <w:tcW w:w="412" w:type="pct"/>
            <w:shd w:val="clear" w:color="auto" w:fill="auto"/>
          </w:tcPr>
          <w:p w:rsidR="00CD371E" w:rsidRPr="00C3050A" w:rsidRDefault="00052091" w:rsidP="005A7BF5">
            <w:pPr>
              <w:spacing w:after="0" w:line="240" w:lineRule="auto"/>
              <w:rPr>
                <w:i/>
                <w:sz w:val="20"/>
                <w:szCs w:val="20"/>
                <w:lang w:val="uk-UA"/>
              </w:rPr>
            </w:pPr>
            <w:r>
              <w:rPr>
                <w:i/>
                <w:sz w:val="20"/>
                <w:szCs w:val="20"/>
                <w:lang w:val="uk-UA"/>
              </w:rPr>
              <w:t>До 2020 року</w:t>
            </w:r>
          </w:p>
        </w:tc>
        <w:tc>
          <w:tcPr>
            <w:tcW w:w="796" w:type="pct"/>
            <w:shd w:val="clear" w:color="auto" w:fill="auto"/>
          </w:tcPr>
          <w:p w:rsidR="00CB60C8" w:rsidRPr="00CB60C8" w:rsidRDefault="00CB60C8" w:rsidP="00CB60C8">
            <w:pPr>
              <w:spacing w:after="0" w:line="240" w:lineRule="auto"/>
              <w:rPr>
                <w:i/>
                <w:sz w:val="20"/>
                <w:szCs w:val="20"/>
                <w:lang w:val="uk-UA"/>
              </w:rPr>
            </w:pPr>
          </w:p>
          <w:p w:rsidR="00CB60C8" w:rsidRPr="00CB60C8" w:rsidRDefault="00CB60C8" w:rsidP="00CB60C8">
            <w:pPr>
              <w:spacing w:after="0" w:line="240" w:lineRule="auto"/>
              <w:rPr>
                <w:i/>
                <w:sz w:val="20"/>
                <w:szCs w:val="20"/>
                <w:lang w:val="uk-UA"/>
              </w:rPr>
            </w:pPr>
            <w:r w:rsidRPr="00CB60C8">
              <w:rPr>
                <w:i/>
                <w:sz w:val="20"/>
                <w:szCs w:val="20"/>
                <w:lang w:val="uk-UA"/>
              </w:rPr>
              <w:t xml:space="preserve"> Реалізується</w:t>
            </w:r>
            <w:r>
              <w:rPr>
                <w:i/>
                <w:sz w:val="20"/>
                <w:szCs w:val="20"/>
                <w:lang w:val="uk-UA"/>
              </w:rPr>
              <w:t xml:space="preserve"> частково</w:t>
            </w:r>
          </w:p>
          <w:p w:rsidR="00A53667" w:rsidRPr="00C3050A" w:rsidRDefault="00A53667" w:rsidP="00CB60C8">
            <w:pPr>
              <w:spacing w:after="0" w:line="240" w:lineRule="auto"/>
              <w:rPr>
                <w:i/>
                <w:sz w:val="20"/>
                <w:szCs w:val="20"/>
                <w:lang w:val="uk-UA"/>
              </w:rPr>
            </w:pPr>
          </w:p>
        </w:tc>
        <w:tc>
          <w:tcPr>
            <w:tcW w:w="608" w:type="pct"/>
            <w:shd w:val="clear" w:color="auto" w:fill="auto"/>
          </w:tcPr>
          <w:p w:rsidR="00CD371E" w:rsidRPr="00C3050A" w:rsidRDefault="00CB60C8" w:rsidP="00CB60C8">
            <w:pPr>
              <w:spacing w:after="0" w:line="240" w:lineRule="auto"/>
              <w:rPr>
                <w:i/>
                <w:sz w:val="20"/>
                <w:szCs w:val="20"/>
                <w:lang w:val="uk-UA"/>
              </w:rPr>
            </w:pPr>
            <w:r w:rsidRPr="00CB60C8">
              <w:rPr>
                <w:i/>
                <w:sz w:val="20"/>
                <w:szCs w:val="20"/>
                <w:lang w:val="uk-UA"/>
              </w:rPr>
              <w:tab/>
            </w:r>
            <w:r w:rsidR="00B21637">
              <w:rPr>
                <w:i/>
                <w:sz w:val="20"/>
                <w:szCs w:val="20"/>
                <w:lang w:val="uk-UA"/>
              </w:rPr>
              <w:t>ні</w:t>
            </w:r>
          </w:p>
        </w:tc>
        <w:tc>
          <w:tcPr>
            <w:tcW w:w="468" w:type="pct"/>
            <w:shd w:val="clear" w:color="auto" w:fill="auto"/>
          </w:tcPr>
          <w:p w:rsidR="00CD371E" w:rsidRPr="00C3050A" w:rsidRDefault="00CD371E" w:rsidP="005A7BF5">
            <w:pPr>
              <w:spacing w:after="0" w:line="240" w:lineRule="auto"/>
              <w:rPr>
                <w:i/>
                <w:sz w:val="20"/>
                <w:szCs w:val="20"/>
                <w:lang w:val="uk-UA"/>
              </w:rPr>
            </w:pPr>
          </w:p>
        </w:tc>
        <w:tc>
          <w:tcPr>
            <w:tcW w:w="842" w:type="pct"/>
            <w:shd w:val="clear" w:color="auto" w:fill="auto"/>
          </w:tcPr>
          <w:p w:rsidR="00CD371E" w:rsidRPr="00C3050A" w:rsidRDefault="00CB60C8" w:rsidP="00CB60C8">
            <w:pPr>
              <w:spacing w:after="0" w:line="240" w:lineRule="auto"/>
              <w:rPr>
                <w:i/>
                <w:sz w:val="20"/>
                <w:szCs w:val="20"/>
                <w:lang w:val="uk-UA"/>
              </w:rPr>
            </w:pPr>
            <w:r w:rsidRPr="00CB60C8">
              <w:rPr>
                <w:i/>
                <w:sz w:val="20"/>
                <w:szCs w:val="20"/>
                <w:lang w:val="uk-UA"/>
              </w:rPr>
              <w:t>Програма співпраці органів влади громади з громадськими організаціями   знаходиться у стадії розробки</w:t>
            </w:r>
            <w:r>
              <w:rPr>
                <w:i/>
                <w:sz w:val="20"/>
                <w:szCs w:val="20"/>
                <w:lang w:val="uk-UA"/>
              </w:rPr>
              <w:t xml:space="preserve"> </w:t>
            </w:r>
            <w:r w:rsidR="00CE24A6">
              <w:rPr>
                <w:i/>
                <w:sz w:val="20"/>
                <w:szCs w:val="20"/>
                <w:lang w:val="uk-UA"/>
              </w:rPr>
              <w:t>Відсутня затверджена програма співпраці</w:t>
            </w:r>
            <w:r w:rsidR="00A53667">
              <w:rPr>
                <w:i/>
                <w:sz w:val="20"/>
                <w:szCs w:val="20"/>
                <w:lang w:val="uk-UA"/>
              </w:rPr>
              <w:t xml:space="preserve"> </w:t>
            </w:r>
          </w:p>
        </w:tc>
        <w:tc>
          <w:tcPr>
            <w:tcW w:w="891" w:type="pct"/>
            <w:shd w:val="clear" w:color="auto" w:fill="auto"/>
          </w:tcPr>
          <w:p w:rsidR="00CD371E" w:rsidRPr="00A53667" w:rsidRDefault="00CB60C8" w:rsidP="005A7BF5">
            <w:pPr>
              <w:spacing w:after="0" w:line="240" w:lineRule="auto"/>
              <w:rPr>
                <w:i/>
                <w:color w:val="FF0000"/>
                <w:sz w:val="20"/>
                <w:szCs w:val="20"/>
                <w:lang w:val="uk-UA"/>
              </w:rPr>
            </w:pPr>
            <w:r w:rsidRPr="00CB60C8">
              <w:rPr>
                <w:i/>
                <w:sz w:val="20"/>
                <w:szCs w:val="20"/>
                <w:lang w:val="uk-UA"/>
              </w:rPr>
              <w:t>Буде затверджена у 2020 році</w:t>
            </w:r>
          </w:p>
        </w:tc>
      </w:tr>
      <w:tr w:rsidR="00052091" w:rsidRPr="00C3050A" w:rsidTr="00A53667">
        <w:trPr>
          <w:trHeight w:val="416"/>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3.</w:t>
            </w:r>
          </w:p>
        </w:tc>
        <w:tc>
          <w:tcPr>
            <w:tcW w:w="860" w:type="pct"/>
            <w:shd w:val="clear" w:color="auto" w:fill="auto"/>
          </w:tcPr>
          <w:p w:rsidR="00052091" w:rsidRPr="00052091" w:rsidRDefault="00052091" w:rsidP="00052091">
            <w:pPr>
              <w:pStyle w:val="Default"/>
              <w:rPr>
                <w:color w:val="0070C0"/>
                <w:sz w:val="18"/>
                <w:szCs w:val="18"/>
              </w:rPr>
            </w:pPr>
            <w:r w:rsidRPr="00052091">
              <w:rPr>
                <w:b/>
                <w:bCs/>
                <w:color w:val="0070C0"/>
                <w:sz w:val="18"/>
                <w:szCs w:val="18"/>
              </w:rPr>
              <w:t xml:space="preserve">2.2.3. </w:t>
            </w:r>
            <w:r w:rsidRPr="00052091">
              <w:rPr>
                <w:color w:val="0070C0"/>
                <w:sz w:val="18"/>
                <w:szCs w:val="18"/>
              </w:rPr>
              <w:t xml:space="preserve">Збільшення участі громадян у прийнятті рішень </w:t>
            </w:r>
          </w:p>
          <w:p w:rsidR="00CD371E" w:rsidRPr="00C3050A" w:rsidRDefault="00CD371E" w:rsidP="005A7BF5">
            <w:pPr>
              <w:spacing w:after="0" w:line="240" w:lineRule="auto"/>
              <w:rPr>
                <w:i/>
                <w:sz w:val="20"/>
                <w:szCs w:val="20"/>
                <w:lang w:val="uk-UA"/>
              </w:rPr>
            </w:pPr>
          </w:p>
        </w:tc>
        <w:tc>
          <w:tcPr>
            <w:tcW w:w="412" w:type="pct"/>
            <w:shd w:val="clear" w:color="auto" w:fill="auto"/>
          </w:tcPr>
          <w:p w:rsidR="00CD371E" w:rsidRPr="00052091" w:rsidRDefault="00052091" w:rsidP="005A7BF5">
            <w:pPr>
              <w:spacing w:after="0" w:line="240" w:lineRule="auto"/>
              <w:rPr>
                <w:i/>
                <w:color w:val="0070C0"/>
                <w:sz w:val="20"/>
                <w:szCs w:val="20"/>
                <w:lang w:val="uk-UA"/>
              </w:rPr>
            </w:pPr>
            <w:r w:rsidRPr="00052091">
              <w:rPr>
                <w:i/>
                <w:color w:val="0070C0"/>
                <w:sz w:val="20"/>
                <w:szCs w:val="20"/>
                <w:lang w:val="uk-UA"/>
              </w:rPr>
              <w:t>Грудень 2018 року</w:t>
            </w:r>
          </w:p>
        </w:tc>
        <w:tc>
          <w:tcPr>
            <w:tcW w:w="796" w:type="pct"/>
            <w:shd w:val="clear" w:color="auto" w:fill="auto"/>
          </w:tcPr>
          <w:p w:rsidR="00CB60C8" w:rsidRPr="00CB60C8" w:rsidRDefault="00CB60C8" w:rsidP="00CB60C8">
            <w:pPr>
              <w:spacing w:after="0" w:line="240" w:lineRule="auto"/>
              <w:rPr>
                <w:i/>
                <w:sz w:val="20"/>
                <w:szCs w:val="20"/>
                <w:lang w:val="uk-UA"/>
              </w:rPr>
            </w:pPr>
            <w:r w:rsidRPr="00CB60C8">
              <w:rPr>
                <w:i/>
                <w:sz w:val="20"/>
                <w:szCs w:val="20"/>
                <w:lang w:val="uk-UA"/>
              </w:rPr>
              <w:t>реалізовано повністю</w:t>
            </w:r>
          </w:p>
          <w:p w:rsidR="00CE24A6" w:rsidRPr="00C3050A" w:rsidRDefault="00CE24A6" w:rsidP="00CB60C8">
            <w:pPr>
              <w:spacing w:after="0" w:line="240" w:lineRule="auto"/>
              <w:rPr>
                <w:i/>
                <w:sz w:val="20"/>
                <w:szCs w:val="20"/>
                <w:lang w:val="uk-UA"/>
              </w:rPr>
            </w:pPr>
          </w:p>
        </w:tc>
        <w:tc>
          <w:tcPr>
            <w:tcW w:w="608" w:type="pct"/>
            <w:shd w:val="clear" w:color="auto" w:fill="auto"/>
          </w:tcPr>
          <w:p w:rsidR="00CD371E" w:rsidRPr="007E26B8" w:rsidRDefault="00A53667" w:rsidP="00B21637">
            <w:pPr>
              <w:spacing w:after="0" w:line="240" w:lineRule="auto"/>
              <w:rPr>
                <w:i/>
                <w:color w:val="FF0000"/>
                <w:sz w:val="20"/>
                <w:szCs w:val="20"/>
                <w:lang w:val="uk-UA"/>
              </w:rPr>
            </w:pPr>
            <w:r w:rsidRPr="00CB60C8">
              <w:rPr>
                <w:i/>
                <w:sz w:val="20"/>
                <w:szCs w:val="20"/>
                <w:lang w:val="uk-UA"/>
              </w:rPr>
              <w:t xml:space="preserve"> </w:t>
            </w:r>
            <w:r w:rsidR="00B21637">
              <w:rPr>
                <w:i/>
                <w:sz w:val="20"/>
                <w:szCs w:val="20"/>
                <w:lang w:val="uk-UA"/>
              </w:rPr>
              <w:t>так</w:t>
            </w:r>
          </w:p>
        </w:tc>
        <w:tc>
          <w:tcPr>
            <w:tcW w:w="468" w:type="pct"/>
            <w:shd w:val="clear" w:color="auto" w:fill="auto"/>
          </w:tcPr>
          <w:p w:rsidR="00CD371E" w:rsidRPr="00C3050A" w:rsidRDefault="00B21637" w:rsidP="00CB60C8">
            <w:pPr>
              <w:spacing w:after="0" w:line="240" w:lineRule="auto"/>
              <w:rPr>
                <w:i/>
                <w:sz w:val="20"/>
                <w:szCs w:val="20"/>
                <w:lang w:val="uk-UA"/>
              </w:rPr>
            </w:pPr>
            <w:r>
              <w:rPr>
                <w:i/>
                <w:sz w:val="20"/>
                <w:szCs w:val="20"/>
                <w:lang w:val="uk-UA"/>
              </w:rPr>
              <w:t xml:space="preserve">Місцевий </w:t>
            </w:r>
          </w:p>
        </w:tc>
        <w:tc>
          <w:tcPr>
            <w:tcW w:w="842" w:type="pct"/>
            <w:shd w:val="clear" w:color="auto" w:fill="auto"/>
          </w:tcPr>
          <w:p w:rsidR="00CD371E" w:rsidRPr="00C3050A" w:rsidRDefault="00CE24A6" w:rsidP="005A7BF5">
            <w:pPr>
              <w:spacing w:after="0" w:line="240" w:lineRule="auto"/>
              <w:rPr>
                <w:i/>
                <w:sz w:val="20"/>
                <w:szCs w:val="20"/>
                <w:lang w:val="uk-UA"/>
              </w:rPr>
            </w:pPr>
            <w:r>
              <w:rPr>
                <w:i/>
                <w:sz w:val="20"/>
                <w:szCs w:val="20"/>
                <w:lang w:val="uk-UA"/>
              </w:rPr>
              <w:t xml:space="preserve">Слабкі навички </w:t>
            </w:r>
            <w:r w:rsidR="00CB60C8">
              <w:rPr>
                <w:i/>
                <w:sz w:val="20"/>
                <w:szCs w:val="20"/>
                <w:lang w:val="uk-UA"/>
              </w:rPr>
              <w:t xml:space="preserve">мешканців </w:t>
            </w:r>
            <w:r>
              <w:rPr>
                <w:i/>
                <w:sz w:val="20"/>
                <w:szCs w:val="20"/>
                <w:lang w:val="uk-UA"/>
              </w:rPr>
              <w:t>щодо підготовки проектних заявок</w:t>
            </w:r>
          </w:p>
        </w:tc>
        <w:tc>
          <w:tcPr>
            <w:tcW w:w="891" w:type="pct"/>
            <w:shd w:val="clear" w:color="auto" w:fill="auto"/>
          </w:tcPr>
          <w:p w:rsidR="00A53667" w:rsidRDefault="00A53667" w:rsidP="005A7BF5">
            <w:pPr>
              <w:spacing w:after="0" w:line="240" w:lineRule="auto"/>
              <w:rPr>
                <w:i/>
                <w:color w:val="0070C0"/>
                <w:sz w:val="20"/>
                <w:szCs w:val="20"/>
                <w:lang w:val="uk-UA"/>
              </w:rPr>
            </w:pPr>
          </w:p>
          <w:p w:rsidR="00A53667" w:rsidRPr="00636458" w:rsidRDefault="00B21637" w:rsidP="00A53667">
            <w:pPr>
              <w:spacing w:after="0" w:line="240" w:lineRule="auto"/>
              <w:rPr>
                <w:i/>
                <w:sz w:val="20"/>
                <w:szCs w:val="20"/>
                <w:lang w:val="uk-UA"/>
              </w:rPr>
            </w:pPr>
            <w:r>
              <w:rPr>
                <w:i/>
                <w:sz w:val="20"/>
                <w:szCs w:val="20"/>
                <w:lang w:val="uk-UA"/>
              </w:rPr>
              <w:t xml:space="preserve">Щорічно у </w:t>
            </w:r>
            <w:r w:rsidR="00A53667" w:rsidRPr="00636458">
              <w:rPr>
                <w:i/>
                <w:sz w:val="20"/>
                <w:szCs w:val="20"/>
                <w:lang w:val="uk-UA"/>
              </w:rPr>
              <w:t xml:space="preserve"> громаді запровадж</w:t>
            </w:r>
            <w:r>
              <w:rPr>
                <w:i/>
                <w:sz w:val="20"/>
                <w:szCs w:val="20"/>
                <w:lang w:val="uk-UA"/>
              </w:rPr>
              <w:t xml:space="preserve">ується </w:t>
            </w:r>
            <w:r w:rsidR="00A53667" w:rsidRPr="00636458">
              <w:rPr>
                <w:i/>
                <w:sz w:val="20"/>
                <w:szCs w:val="20"/>
                <w:lang w:val="uk-UA"/>
              </w:rPr>
              <w:t xml:space="preserve">Громадський бюджет. У Бюджеті громади визначена сума, рішення про використання якої </w:t>
            </w:r>
            <w:r w:rsidR="00A53667" w:rsidRPr="00636458">
              <w:rPr>
                <w:i/>
                <w:sz w:val="20"/>
                <w:szCs w:val="20"/>
                <w:lang w:val="uk-UA"/>
              </w:rPr>
              <w:lastRenderedPageBreak/>
              <w:t>приймається на підставі конкурсу проектів, поданих мешканцями громади та їх об’єднаннями.</w:t>
            </w:r>
          </w:p>
          <w:p w:rsidR="00A53667" w:rsidRDefault="00A53667" w:rsidP="00A53667">
            <w:pPr>
              <w:spacing w:after="0" w:line="240" w:lineRule="auto"/>
              <w:rPr>
                <w:i/>
                <w:sz w:val="20"/>
                <w:szCs w:val="20"/>
                <w:lang w:val="uk-UA"/>
              </w:rPr>
            </w:pPr>
            <w:r w:rsidRPr="00636458">
              <w:rPr>
                <w:i/>
                <w:sz w:val="20"/>
                <w:szCs w:val="20"/>
                <w:lang w:val="uk-UA"/>
              </w:rPr>
              <w:t>(Громадський бюджет — рішення сільської ради, положення — 1 документ)</w:t>
            </w:r>
          </w:p>
          <w:p w:rsidR="00A53667" w:rsidRPr="00052091" w:rsidRDefault="00A53667" w:rsidP="00CB60C8">
            <w:pPr>
              <w:spacing w:after="0" w:line="240" w:lineRule="auto"/>
              <w:rPr>
                <w:i/>
                <w:color w:val="0070C0"/>
                <w:sz w:val="20"/>
                <w:szCs w:val="20"/>
                <w:lang w:val="uk-UA"/>
              </w:rPr>
            </w:pPr>
            <w:r>
              <w:rPr>
                <w:i/>
                <w:sz w:val="20"/>
                <w:szCs w:val="20"/>
                <w:lang w:val="uk-UA"/>
              </w:rPr>
              <w:t>З</w:t>
            </w:r>
            <w:r w:rsidRPr="00CE24A6">
              <w:rPr>
                <w:i/>
                <w:sz w:val="20"/>
                <w:szCs w:val="20"/>
                <w:lang w:val="uk-UA"/>
              </w:rPr>
              <w:t xml:space="preserve"> метою збільшення участі громадян у</w:t>
            </w:r>
            <w:r>
              <w:rPr>
                <w:i/>
                <w:sz w:val="20"/>
                <w:szCs w:val="20"/>
                <w:lang w:val="uk-UA"/>
              </w:rPr>
              <w:t xml:space="preserve"> прийнятті рішень з 2018 року </w:t>
            </w:r>
            <w:r w:rsidRPr="00CE24A6">
              <w:rPr>
                <w:i/>
                <w:sz w:val="20"/>
                <w:szCs w:val="20"/>
                <w:lang w:val="uk-UA"/>
              </w:rPr>
              <w:t xml:space="preserve"> у громаді запроваджений Бюджет участі ( 2018 рік –  3 проекти на 100,0 тис.грн., 2019 рік – 4 проекти на 150,0 тис</w:t>
            </w:r>
            <w:r w:rsidR="00CB60C8">
              <w:rPr>
                <w:i/>
                <w:sz w:val="20"/>
                <w:szCs w:val="20"/>
                <w:lang w:val="uk-UA"/>
              </w:rPr>
              <w:t>. гривен.</w:t>
            </w:r>
            <w:r>
              <w:rPr>
                <w:i/>
                <w:sz w:val="20"/>
                <w:szCs w:val="20"/>
                <w:lang w:val="uk-UA"/>
              </w:rPr>
              <w:br/>
            </w:r>
            <w:r w:rsidRPr="00CB60C8">
              <w:rPr>
                <w:i/>
                <w:sz w:val="20"/>
                <w:szCs w:val="20"/>
                <w:lang w:val="uk-UA"/>
              </w:rPr>
              <w:t xml:space="preserve">На 2020 </w:t>
            </w:r>
            <w:r w:rsidR="00CB60C8" w:rsidRPr="00CB60C8">
              <w:rPr>
                <w:i/>
                <w:sz w:val="20"/>
                <w:szCs w:val="20"/>
                <w:lang w:val="uk-UA"/>
              </w:rPr>
              <w:t>рік заплановано 150,0 тис.грн.)</w:t>
            </w:r>
          </w:p>
        </w:tc>
      </w:tr>
      <w:tr w:rsidR="00E26748" w:rsidRPr="00C3050A" w:rsidTr="00A53667">
        <w:trPr>
          <w:trHeight w:val="416"/>
        </w:trPr>
        <w:tc>
          <w:tcPr>
            <w:tcW w:w="123" w:type="pct"/>
            <w:shd w:val="clear" w:color="auto" w:fill="D5DCE4" w:themeFill="text2" w:themeFillTint="33"/>
          </w:tcPr>
          <w:p w:rsidR="00E26748" w:rsidRPr="00C3050A" w:rsidRDefault="00E26748" w:rsidP="005A7BF5">
            <w:pPr>
              <w:spacing w:after="0" w:line="240" w:lineRule="auto"/>
              <w:rPr>
                <w:i/>
                <w:sz w:val="20"/>
                <w:szCs w:val="20"/>
                <w:lang w:val="uk-UA"/>
              </w:rPr>
            </w:pPr>
            <w:r>
              <w:rPr>
                <w:i/>
                <w:sz w:val="20"/>
                <w:szCs w:val="20"/>
                <w:lang w:val="uk-UA"/>
              </w:rPr>
              <w:lastRenderedPageBreak/>
              <w:t>4</w:t>
            </w:r>
          </w:p>
        </w:tc>
        <w:tc>
          <w:tcPr>
            <w:tcW w:w="860" w:type="pct"/>
            <w:shd w:val="clear" w:color="auto" w:fill="auto"/>
          </w:tcPr>
          <w:p w:rsidR="00E26748" w:rsidRPr="00E26748" w:rsidRDefault="00E26748" w:rsidP="00E26748">
            <w:pPr>
              <w:pStyle w:val="Default"/>
              <w:rPr>
                <w:b/>
                <w:bCs/>
                <w:color w:val="0070C0"/>
                <w:sz w:val="18"/>
                <w:szCs w:val="18"/>
              </w:rPr>
            </w:pPr>
            <w:r w:rsidRPr="00E26748">
              <w:rPr>
                <w:b/>
                <w:bCs/>
                <w:color w:val="0070C0"/>
                <w:sz w:val="18"/>
                <w:szCs w:val="18"/>
              </w:rPr>
              <w:t>2.2.4. Створення Ради у справах рівного трактування та запобігання дискримінаці їпри виконкомі ради громади.</w:t>
            </w:r>
          </w:p>
          <w:p w:rsidR="00E26748" w:rsidRPr="00052091" w:rsidRDefault="00E26748" w:rsidP="00052091">
            <w:pPr>
              <w:pStyle w:val="Default"/>
              <w:rPr>
                <w:b/>
                <w:bCs/>
                <w:color w:val="0070C0"/>
                <w:sz w:val="18"/>
                <w:szCs w:val="18"/>
              </w:rPr>
            </w:pPr>
          </w:p>
        </w:tc>
        <w:tc>
          <w:tcPr>
            <w:tcW w:w="412" w:type="pct"/>
            <w:shd w:val="clear" w:color="auto" w:fill="auto"/>
          </w:tcPr>
          <w:p w:rsidR="00E26748" w:rsidRPr="00052091" w:rsidRDefault="00E26748" w:rsidP="005A7BF5">
            <w:pPr>
              <w:spacing w:after="0" w:line="240" w:lineRule="auto"/>
              <w:rPr>
                <w:i/>
                <w:color w:val="0070C0"/>
                <w:sz w:val="20"/>
                <w:szCs w:val="20"/>
                <w:lang w:val="uk-UA"/>
              </w:rPr>
            </w:pPr>
            <w:r w:rsidRPr="00E26748">
              <w:rPr>
                <w:b/>
                <w:bCs/>
                <w:color w:val="0070C0"/>
                <w:sz w:val="18"/>
                <w:szCs w:val="18"/>
              </w:rPr>
              <w:t>До кінця 2018 року</w:t>
            </w:r>
          </w:p>
        </w:tc>
        <w:tc>
          <w:tcPr>
            <w:tcW w:w="796" w:type="pct"/>
            <w:shd w:val="clear" w:color="auto" w:fill="auto"/>
          </w:tcPr>
          <w:p w:rsidR="00E26748" w:rsidRPr="00CB60C8" w:rsidRDefault="00E26748" w:rsidP="00CB60C8">
            <w:pPr>
              <w:spacing w:after="0" w:line="240" w:lineRule="auto"/>
              <w:rPr>
                <w:i/>
                <w:sz w:val="20"/>
                <w:szCs w:val="20"/>
                <w:lang w:val="uk-UA"/>
              </w:rPr>
            </w:pPr>
            <w:r w:rsidRPr="00E26748">
              <w:rPr>
                <w:b/>
                <w:bCs/>
                <w:color w:val="0070C0"/>
                <w:sz w:val="18"/>
                <w:szCs w:val="18"/>
              </w:rPr>
              <w:t>реалізовано частково</w:t>
            </w:r>
          </w:p>
        </w:tc>
        <w:tc>
          <w:tcPr>
            <w:tcW w:w="608" w:type="pct"/>
            <w:shd w:val="clear" w:color="auto" w:fill="auto"/>
          </w:tcPr>
          <w:p w:rsidR="00E26748" w:rsidRPr="00CB60C8" w:rsidRDefault="00B21637" w:rsidP="00CB60C8">
            <w:pPr>
              <w:spacing w:after="0" w:line="240" w:lineRule="auto"/>
              <w:rPr>
                <w:i/>
                <w:sz w:val="20"/>
                <w:szCs w:val="20"/>
                <w:lang w:val="uk-UA"/>
              </w:rPr>
            </w:pPr>
            <w:r>
              <w:rPr>
                <w:i/>
                <w:sz w:val="20"/>
                <w:szCs w:val="20"/>
                <w:lang w:val="uk-UA"/>
              </w:rPr>
              <w:t>ні</w:t>
            </w:r>
          </w:p>
        </w:tc>
        <w:tc>
          <w:tcPr>
            <w:tcW w:w="468" w:type="pct"/>
            <w:shd w:val="clear" w:color="auto" w:fill="auto"/>
          </w:tcPr>
          <w:p w:rsidR="00E26748" w:rsidRPr="00CB60C8" w:rsidRDefault="00E26748" w:rsidP="00CB60C8">
            <w:pPr>
              <w:spacing w:after="0" w:line="240" w:lineRule="auto"/>
              <w:rPr>
                <w:i/>
                <w:sz w:val="20"/>
                <w:szCs w:val="20"/>
                <w:lang w:val="uk-UA"/>
              </w:rPr>
            </w:pPr>
          </w:p>
        </w:tc>
        <w:tc>
          <w:tcPr>
            <w:tcW w:w="842" w:type="pct"/>
            <w:shd w:val="clear" w:color="auto" w:fill="auto"/>
          </w:tcPr>
          <w:p w:rsidR="00E26748" w:rsidRDefault="00E26748" w:rsidP="005A7BF5">
            <w:pPr>
              <w:spacing w:after="0" w:line="240" w:lineRule="auto"/>
              <w:rPr>
                <w:i/>
                <w:sz w:val="20"/>
                <w:szCs w:val="20"/>
                <w:lang w:val="uk-UA"/>
              </w:rPr>
            </w:pPr>
            <w:r w:rsidRPr="00E26748">
              <w:rPr>
                <w:i/>
                <w:sz w:val="20"/>
                <w:szCs w:val="20"/>
                <w:lang w:val="uk-UA"/>
              </w:rPr>
              <w:t>Не відпрацьоване  положення про гендерно-бюджетну групу з точки зору можливостей працювати з широким спектром можливих дискримінаційних явищ.</w:t>
            </w:r>
          </w:p>
        </w:tc>
        <w:tc>
          <w:tcPr>
            <w:tcW w:w="891" w:type="pct"/>
            <w:shd w:val="clear" w:color="auto" w:fill="auto"/>
          </w:tcPr>
          <w:p w:rsidR="00E26748" w:rsidRPr="00E26748" w:rsidRDefault="00E26748" w:rsidP="00E26748">
            <w:pPr>
              <w:spacing w:after="0" w:line="240" w:lineRule="auto"/>
              <w:rPr>
                <w:i/>
                <w:sz w:val="20"/>
                <w:szCs w:val="20"/>
                <w:lang w:val="uk-UA"/>
              </w:rPr>
            </w:pPr>
            <w:r w:rsidRPr="00E26748">
              <w:rPr>
                <w:i/>
                <w:sz w:val="20"/>
                <w:szCs w:val="20"/>
                <w:lang w:val="uk-UA"/>
              </w:rPr>
              <w:t xml:space="preserve">з метою забезпечення досягнення паритетного становища жінок і чоловіків у всіх сферах життєдіяльності суспільства шляхом правового забезпечення рівних прав та можливостей жінок і чоловіків, ліквідації дискримінації за ознакою статі  та застосування спеціальних тим часових заходів, спрямованих на усунення дисбалансу між можливостями жінок і чоловіків реалізовувати рівні права, надані їм Конституцією: визначена уповноважена особа </w:t>
            </w:r>
            <w:r w:rsidRPr="00E26748">
              <w:rPr>
                <w:i/>
                <w:sz w:val="20"/>
                <w:szCs w:val="20"/>
                <w:lang w:val="uk-UA"/>
              </w:rPr>
              <w:lastRenderedPageBreak/>
              <w:t xml:space="preserve">(координатор) з питань забезпечення рівних прав та можливостей жінок та чоловіків; затверджено склад колегіального органу -  опікунської ради;  діє мобільна бригада соціально-психологічної допомоги особам, постраждалим від домашнього насильства та/або насильства  за ознаками статі </w:t>
            </w:r>
            <w:r w:rsidRPr="00E26748">
              <w:rPr>
                <w:i/>
                <w:sz w:val="20"/>
                <w:szCs w:val="20"/>
                <w:lang w:val="uk-UA"/>
              </w:rPr>
              <w:tab/>
            </w:r>
          </w:p>
          <w:p w:rsidR="00E26748" w:rsidRPr="00E26748" w:rsidRDefault="00E26748" w:rsidP="00E26748">
            <w:pPr>
              <w:spacing w:after="0" w:line="240" w:lineRule="auto"/>
              <w:rPr>
                <w:i/>
                <w:sz w:val="20"/>
                <w:szCs w:val="20"/>
                <w:lang w:val="uk-UA"/>
              </w:rPr>
            </w:pPr>
          </w:p>
        </w:tc>
      </w:tr>
    </w:tbl>
    <w:p w:rsidR="00CD371E" w:rsidRDefault="00CD371E" w:rsidP="006C1F6E">
      <w:pPr>
        <w:spacing w:after="0" w:line="240" w:lineRule="auto"/>
        <w:rPr>
          <w:i/>
          <w:lang w:val="uk-UA"/>
        </w:rPr>
      </w:pPr>
    </w:p>
    <w:p w:rsidR="00CD371E" w:rsidRDefault="00CD371E" w:rsidP="006C1F6E">
      <w:pPr>
        <w:spacing w:after="0" w:line="240" w:lineRule="auto"/>
        <w:rPr>
          <w:i/>
          <w:lang w:val="uk-UA"/>
        </w:rPr>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2605"/>
        <w:gridCol w:w="1248"/>
        <w:gridCol w:w="2411"/>
        <w:gridCol w:w="1842"/>
        <w:gridCol w:w="1417"/>
        <w:gridCol w:w="2550"/>
        <w:gridCol w:w="2699"/>
      </w:tblGrid>
      <w:tr w:rsidR="00CD371E" w:rsidRPr="00C3050A" w:rsidTr="007E26B8">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4877" w:type="pct"/>
            <w:gridSpan w:val="7"/>
            <w:shd w:val="clear" w:color="auto" w:fill="FBE4D5" w:themeFill="accent2" w:themeFillTint="33"/>
          </w:tcPr>
          <w:p w:rsidR="00CD371E" w:rsidRPr="00C3050A" w:rsidRDefault="00CD371E" w:rsidP="005A7BF5">
            <w:pPr>
              <w:spacing w:before="240" w:after="0" w:line="240" w:lineRule="auto"/>
              <w:rPr>
                <w:b/>
                <w:bCs/>
                <w:i/>
                <w:lang w:val="uk-UA"/>
              </w:rPr>
            </w:pPr>
            <w:r w:rsidRPr="00C3050A">
              <w:rPr>
                <w:b/>
                <w:i/>
                <w:lang w:val="uk-UA"/>
              </w:rPr>
              <w:t xml:space="preserve">Операційна ціль: </w:t>
            </w:r>
            <w:r w:rsidR="00052091">
              <w:rPr>
                <w:b/>
                <w:bCs/>
                <w:sz w:val="23"/>
                <w:szCs w:val="23"/>
              </w:rPr>
              <w:t>2.3. Створення умов для високоякісних освіти культури та творчої активності мешканців</w:t>
            </w:r>
          </w:p>
        </w:tc>
      </w:tr>
      <w:tr w:rsidR="00CD371E" w:rsidRPr="00C3050A" w:rsidTr="007E26B8">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860"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Діяльність / захід</w:t>
            </w:r>
          </w:p>
        </w:tc>
        <w:tc>
          <w:tcPr>
            <w:tcW w:w="412"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Запланований термін реалізації  </w:t>
            </w:r>
            <w:r w:rsidRPr="00C3050A">
              <w:rPr>
                <w:i/>
                <w:lang w:val="uk-UA"/>
              </w:rPr>
              <w:t xml:space="preserve">           (в стратегії)</w:t>
            </w:r>
          </w:p>
        </w:tc>
        <w:tc>
          <w:tcPr>
            <w:tcW w:w="796"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Стан реалізації:</w:t>
            </w:r>
          </w:p>
          <w:p w:rsidR="00CD371E" w:rsidRPr="00C3050A" w:rsidRDefault="00CD371E" w:rsidP="005A7BF5">
            <w:pPr>
              <w:spacing w:after="0" w:line="240" w:lineRule="auto"/>
              <w:jc w:val="center"/>
              <w:rPr>
                <w:bCs/>
                <w:i/>
                <w:sz w:val="18"/>
                <w:szCs w:val="18"/>
                <w:lang w:val="uk-UA"/>
              </w:rPr>
            </w:pPr>
            <w:r w:rsidRPr="00C3050A">
              <w:rPr>
                <w:b/>
                <w:i/>
                <w:sz w:val="20"/>
                <w:szCs w:val="20"/>
                <w:lang w:val="uk-UA"/>
              </w:rPr>
              <w:t>Повністю реалізовано/частково реалізовано; реалізується;        не реалізовано/не реалізується</w:t>
            </w:r>
          </w:p>
        </w:tc>
        <w:tc>
          <w:tcPr>
            <w:tcW w:w="608"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Включено до бюджету: </w:t>
            </w:r>
            <w:r w:rsidRPr="00C3050A">
              <w:rPr>
                <w:i/>
                <w:lang w:val="uk-UA"/>
              </w:rPr>
              <w:t>(так/ні)</w:t>
            </w:r>
          </w:p>
        </w:tc>
        <w:tc>
          <w:tcPr>
            <w:tcW w:w="468"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Джерело фінансування</w:t>
            </w:r>
          </w:p>
        </w:tc>
        <w:tc>
          <w:tcPr>
            <w:tcW w:w="842"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Очікувані або виявлені проблеми                                 </w:t>
            </w:r>
            <w:r w:rsidRPr="00C3050A">
              <w:rPr>
                <w:i/>
                <w:lang w:val="uk-UA"/>
              </w:rPr>
              <w:t>та способи їх вирішення</w:t>
            </w:r>
          </w:p>
        </w:tc>
        <w:tc>
          <w:tcPr>
            <w:tcW w:w="891" w:type="pct"/>
            <w:shd w:val="clear" w:color="auto" w:fill="D9D9D9" w:themeFill="background1" w:themeFillShade="D9"/>
            <w:vAlign w:val="center"/>
          </w:tcPr>
          <w:p w:rsidR="00CD371E" w:rsidRPr="00C3050A" w:rsidRDefault="00CD371E" w:rsidP="005A7BF5">
            <w:pPr>
              <w:spacing w:after="0" w:line="240" w:lineRule="auto"/>
              <w:jc w:val="center"/>
              <w:rPr>
                <w:b/>
                <w:bCs/>
                <w:i/>
                <w:lang w:val="uk-UA"/>
              </w:rPr>
            </w:pPr>
            <w:r w:rsidRPr="00C3050A">
              <w:rPr>
                <w:b/>
                <w:bCs/>
                <w:i/>
                <w:lang w:val="uk-UA"/>
              </w:rPr>
              <w:t>Додаткова інформація та зауваження</w:t>
            </w:r>
          </w:p>
        </w:tc>
      </w:tr>
      <w:tr w:rsidR="00E26748" w:rsidRPr="00C3050A" w:rsidTr="00820901">
        <w:trPr>
          <w:trHeight w:val="478"/>
        </w:trPr>
        <w:tc>
          <w:tcPr>
            <w:tcW w:w="123" w:type="pct"/>
            <w:shd w:val="clear" w:color="auto" w:fill="D5DCE4" w:themeFill="text2" w:themeFillTint="33"/>
          </w:tcPr>
          <w:p w:rsidR="00E26748" w:rsidRPr="00C3050A" w:rsidRDefault="00E26748" w:rsidP="00E26748">
            <w:pPr>
              <w:spacing w:after="0" w:line="240" w:lineRule="auto"/>
              <w:rPr>
                <w:i/>
                <w:sz w:val="20"/>
                <w:szCs w:val="20"/>
                <w:lang w:val="uk-UA"/>
              </w:rPr>
            </w:pPr>
            <w:r w:rsidRPr="00C3050A">
              <w:rPr>
                <w:i/>
                <w:sz w:val="20"/>
                <w:szCs w:val="20"/>
                <w:lang w:val="uk-UA"/>
              </w:rPr>
              <w:t>1.</w:t>
            </w:r>
          </w:p>
        </w:tc>
        <w:tc>
          <w:tcPr>
            <w:tcW w:w="860" w:type="pct"/>
            <w:shd w:val="clear" w:color="auto" w:fill="auto"/>
          </w:tcPr>
          <w:p w:rsidR="00E26748" w:rsidRPr="007B39CC" w:rsidRDefault="00E26748" w:rsidP="00E26748">
            <w:pPr>
              <w:pStyle w:val="Default"/>
              <w:rPr>
                <w:color w:val="0070C0"/>
                <w:sz w:val="18"/>
                <w:szCs w:val="18"/>
              </w:rPr>
            </w:pPr>
            <w:r w:rsidRPr="007B39CC">
              <w:rPr>
                <w:b/>
                <w:bCs/>
                <w:color w:val="0070C0"/>
                <w:sz w:val="18"/>
                <w:szCs w:val="18"/>
              </w:rPr>
              <w:t xml:space="preserve">2.3.1. </w:t>
            </w:r>
            <w:r w:rsidRPr="007B39CC">
              <w:rPr>
                <w:color w:val="0070C0"/>
                <w:sz w:val="18"/>
                <w:szCs w:val="18"/>
              </w:rPr>
              <w:t xml:space="preserve">Створення оптимальної для задоволення потреб мешканців мережі закладів позашкільної та загальної середньої освіти. </w:t>
            </w:r>
          </w:p>
          <w:p w:rsidR="00E26748" w:rsidRPr="00C3050A" w:rsidRDefault="00E26748" w:rsidP="00E26748">
            <w:pPr>
              <w:spacing w:after="0" w:line="240" w:lineRule="auto"/>
              <w:rPr>
                <w:i/>
                <w:sz w:val="20"/>
                <w:szCs w:val="20"/>
                <w:lang w:val="uk-UA"/>
              </w:rPr>
            </w:pPr>
          </w:p>
        </w:tc>
        <w:tc>
          <w:tcPr>
            <w:tcW w:w="412" w:type="pct"/>
            <w:shd w:val="clear" w:color="auto" w:fill="auto"/>
          </w:tcPr>
          <w:p w:rsidR="00E26748" w:rsidRPr="007B39CC" w:rsidRDefault="00E26748" w:rsidP="00E26748">
            <w:pPr>
              <w:pStyle w:val="Default"/>
              <w:rPr>
                <w:color w:val="0070C0"/>
                <w:sz w:val="18"/>
                <w:szCs w:val="18"/>
              </w:rPr>
            </w:pPr>
            <w:r w:rsidRPr="007B39CC">
              <w:rPr>
                <w:color w:val="0070C0"/>
                <w:sz w:val="18"/>
                <w:szCs w:val="18"/>
              </w:rPr>
              <w:t xml:space="preserve">2018 рік </w:t>
            </w:r>
          </w:p>
          <w:p w:rsidR="00E26748" w:rsidRPr="00C3050A" w:rsidRDefault="00E26748" w:rsidP="00E26748">
            <w:pPr>
              <w:spacing w:after="0" w:line="240" w:lineRule="auto"/>
              <w:rPr>
                <w:i/>
                <w:sz w:val="20"/>
                <w:szCs w:val="20"/>
                <w:lang w:val="uk-UA"/>
              </w:rPr>
            </w:pPr>
          </w:p>
        </w:tc>
        <w:tc>
          <w:tcPr>
            <w:tcW w:w="796" w:type="pct"/>
            <w:shd w:val="clear" w:color="auto" w:fill="auto"/>
          </w:tcPr>
          <w:p w:rsidR="00E26748" w:rsidRPr="00C3050A" w:rsidRDefault="00E26748" w:rsidP="00E26748">
            <w:pPr>
              <w:spacing w:after="0" w:line="240" w:lineRule="auto"/>
              <w:rPr>
                <w:i/>
                <w:sz w:val="20"/>
                <w:szCs w:val="20"/>
                <w:lang w:val="uk-UA"/>
              </w:rPr>
            </w:pPr>
            <w:r w:rsidRPr="00E26748">
              <w:rPr>
                <w:i/>
                <w:sz w:val="20"/>
                <w:szCs w:val="20"/>
                <w:lang w:val="uk-UA"/>
              </w:rPr>
              <w:t>реалізовано частково</w:t>
            </w:r>
          </w:p>
        </w:tc>
        <w:tc>
          <w:tcPr>
            <w:tcW w:w="608" w:type="pct"/>
            <w:shd w:val="clear" w:color="auto" w:fill="auto"/>
          </w:tcPr>
          <w:p w:rsidR="00E26748" w:rsidRPr="00C3050A" w:rsidRDefault="00B21637" w:rsidP="00E26748">
            <w:pPr>
              <w:spacing w:after="0" w:line="240" w:lineRule="auto"/>
              <w:rPr>
                <w:i/>
                <w:sz w:val="20"/>
                <w:szCs w:val="20"/>
                <w:lang w:val="uk-UA"/>
              </w:rPr>
            </w:pPr>
            <w:r>
              <w:rPr>
                <w:i/>
                <w:sz w:val="20"/>
                <w:szCs w:val="20"/>
                <w:lang w:val="uk-UA"/>
              </w:rPr>
              <w:t>ні</w:t>
            </w:r>
          </w:p>
        </w:tc>
        <w:tc>
          <w:tcPr>
            <w:tcW w:w="468" w:type="pct"/>
            <w:shd w:val="clear" w:color="auto" w:fill="auto"/>
          </w:tcPr>
          <w:p w:rsidR="00E26748" w:rsidRPr="006735E9" w:rsidRDefault="00B21637" w:rsidP="00E26748">
            <w:pPr>
              <w:spacing w:after="0" w:line="240" w:lineRule="auto"/>
              <w:rPr>
                <w:b/>
                <w:sz w:val="18"/>
                <w:szCs w:val="18"/>
                <w:lang w:val="uk-UA"/>
              </w:rPr>
            </w:pPr>
            <w:r>
              <w:rPr>
                <w:b/>
                <w:sz w:val="18"/>
                <w:szCs w:val="18"/>
                <w:lang w:val="uk-UA"/>
              </w:rPr>
              <w:t>місцевий</w:t>
            </w:r>
          </w:p>
        </w:tc>
        <w:tc>
          <w:tcPr>
            <w:tcW w:w="842" w:type="pct"/>
            <w:shd w:val="clear" w:color="auto" w:fill="auto"/>
            <w:vAlign w:val="center"/>
          </w:tcPr>
          <w:p w:rsidR="00E26748" w:rsidRDefault="00E26748" w:rsidP="00E26748">
            <w:pPr>
              <w:spacing w:after="0" w:line="240" w:lineRule="auto"/>
              <w:rPr>
                <w:sz w:val="18"/>
                <w:szCs w:val="18"/>
                <w:lang w:val="uk-UA"/>
              </w:rPr>
            </w:pPr>
            <w:r w:rsidRPr="005B3733">
              <w:rPr>
                <w:sz w:val="18"/>
                <w:szCs w:val="18"/>
              </w:rPr>
              <w:t>На разі не функціонують "Могилівська школа підприємництва"   та "Школа лідерів місцевого самоврядування"</w:t>
            </w:r>
          </w:p>
          <w:p w:rsidR="00B21637" w:rsidRDefault="00B21637" w:rsidP="00E26748">
            <w:pPr>
              <w:spacing w:after="0" w:line="240" w:lineRule="auto"/>
              <w:rPr>
                <w:sz w:val="18"/>
                <w:szCs w:val="18"/>
                <w:lang w:val="uk-UA"/>
              </w:rPr>
            </w:pPr>
          </w:p>
          <w:p w:rsidR="00B21637" w:rsidRPr="00B21637" w:rsidRDefault="00B21637" w:rsidP="00E26748">
            <w:pPr>
              <w:spacing w:after="0" w:line="240" w:lineRule="auto"/>
              <w:rPr>
                <w:b/>
                <w:i/>
                <w:sz w:val="18"/>
                <w:szCs w:val="18"/>
                <w:lang w:val="uk-UA"/>
              </w:rPr>
            </w:pPr>
            <w:r w:rsidRPr="00B21637">
              <w:rPr>
                <w:sz w:val="18"/>
                <w:szCs w:val="18"/>
              </w:rPr>
              <w:t>Після уточнення показників бюджету за підсумками І півріччя буде розглянуто питання виділення коштів</w:t>
            </w:r>
          </w:p>
        </w:tc>
        <w:tc>
          <w:tcPr>
            <w:tcW w:w="891" w:type="pct"/>
            <w:shd w:val="clear" w:color="auto" w:fill="auto"/>
          </w:tcPr>
          <w:p w:rsidR="00E26748" w:rsidRPr="007E26B8" w:rsidRDefault="00E26748" w:rsidP="00B21637">
            <w:pPr>
              <w:spacing w:after="0" w:line="240" w:lineRule="auto"/>
              <w:rPr>
                <w:i/>
                <w:color w:val="FF0000"/>
                <w:sz w:val="20"/>
                <w:szCs w:val="20"/>
                <w:lang w:val="uk-UA"/>
              </w:rPr>
            </w:pPr>
            <w:r>
              <w:rPr>
                <w:i/>
                <w:sz w:val="20"/>
                <w:szCs w:val="20"/>
                <w:lang w:val="uk-UA"/>
              </w:rPr>
              <w:t xml:space="preserve">У </w:t>
            </w:r>
            <w:r w:rsidRPr="00CE24A6">
              <w:rPr>
                <w:i/>
                <w:sz w:val="20"/>
                <w:szCs w:val="20"/>
                <w:lang w:val="uk-UA"/>
              </w:rPr>
              <w:t xml:space="preserve">рамках створення оптимальної  для задоволення потреб мешканців мережі закладів позашкільної та загальної середньої освіти                                                                   на базі ЗОШ І-ІІІ ступенів ім. Героя Радянського Союзу І.М. Шишканя створений ОКЗ «Могилівська загальноосвітня школа І-ІІІ ступенів ім. І.М. Шишканя», який  </w:t>
            </w:r>
            <w:r w:rsidR="00B21637">
              <w:rPr>
                <w:i/>
                <w:sz w:val="20"/>
                <w:szCs w:val="20"/>
                <w:lang w:val="uk-UA"/>
              </w:rPr>
              <w:t>п</w:t>
            </w:r>
            <w:r w:rsidRPr="00E26748">
              <w:rPr>
                <w:i/>
                <w:sz w:val="20"/>
                <w:szCs w:val="20"/>
                <w:lang w:val="uk-UA"/>
              </w:rPr>
              <w:t>очн</w:t>
            </w:r>
            <w:r w:rsidR="00B21637">
              <w:rPr>
                <w:i/>
                <w:sz w:val="20"/>
                <w:szCs w:val="20"/>
                <w:lang w:val="uk-UA"/>
              </w:rPr>
              <w:t>е</w:t>
            </w:r>
            <w:r w:rsidRPr="00E26748">
              <w:rPr>
                <w:i/>
                <w:sz w:val="20"/>
                <w:szCs w:val="20"/>
                <w:lang w:val="uk-UA"/>
              </w:rPr>
              <w:t xml:space="preserve"> свою діяльність </w:t>
            </w:r>
            <w:r w:rsidRPr="00E26748">
              <w:rPr>
                <w:i/>
                <w:sz w:val="20"/>
                <w:szCs w:val="20"/>
                <w:lang w:val="uk-UA"/>
              </w:rPr>
              <w:lastRenderedPageBreak/>
              <w:t>з 01.09.2020 року</w:t>
            </w:r>
          </w:p>
        </w:tc>
      </w:tr>
      <w:tr w:rsidR="00E26748" w:rsidRPr="00C3050A" w:rsidTr="007E26B8">
        <w:trPr>
          <w:trHeight w:val="425"/>
        </w:trPr>
        <w:tc>
          <w:tcPr>
            <w:tcW w:w="123" w:type="pct"/>
            <w:shd w:val="clear" w:color="auto" w:fill="D5DCE4" w:themeFill="text2" w:themeFillTint="33"/>
          </w:tcPr>
          <w:p w:rsidR="00E26748" w:rsidRPr="00C3050A" w:rsidRDefault="00E26748" w:rsidP="00E26748">
            <w:pPr>
              <w:spacing w:after="0" w:line="240" w:lineRule="auto"/>
              <w:rPr>
                <w:i/>
                <w:sz w:val="20"/>
                <w:szCs w:val="20"/>
                <w:lang w:val="uk-UA"/>
              </w:rPr>
            </w:pPr>
            <w:r w:rsidRPr="00C3050A">
              <w:rPr>
                <w:i/>
                <w:sz w:val="20"/>
                <w:szCs w:val="20"/>
                <w:lang w:val="uk-UA"/>
              </w:rPr>
              <w:lastRenderedPageBreak/>
              <w:t>2.</w:t>
            </w:r>
          </w:p>
        </w:tc>
        <w:tc>
          <w:tcPr>
            <w:tcW w:w="860" w:type="pct"/>
            <w:shd w:val="clear" w:color="auto" w:fill="auto"/>
          </w:tcPr>
          <w:p w:rsidR="00E26748" w:rsidRPr="007B39CC" w:rsidRDefault="00E26748" w:rsidP="00E26748">
            <w:pPr>
              <w:pStyle w:val="Default"/>
              <w:rPr>
                <w:color w:val="0070C0"/>
                <w:sz w:val="18"/>
                <w:szCs w:val="18"/>
              </w:rPr>
            </w:pPr>
            <w:r w:rsidRPr="007B39CC">
              <w:rPr>
                <w:b/>
                <w:bCs/>
                <w:color w:val="0070C0"/>
                <w:sz w:val="18"/>
                <w:szCs w:val="18"/>
              </w:rPr>
              <w:t>2.3.2</w:t>
            </w:r>
            <w:r w:rsidRPr="007B39CC">
              <w:rPr>
                <w:color w:val="0070C0"/>
                <w:sz w:val="18"/>
                <w:szCs w:val="18"/>
              </w:rPr>
              <w:t xml:space="preserve">. Розвиток матеріально-технічної бази дитячих позашкільних закладів та загальноосвітніх шкіл </w:t>
            </w:r>
          </w:p>
          <w:p w:rsidR="00E26748" w:rsidRPr="00C3050A" w:rsidRDefault="00E26748" w:rsidP="00E26748">
            <w:pPr>
              <w:spacing w:after="0" w:line="240" w:lineRule="auto"/>
              <w:rPr>
                <w:i/>
                <w:sz w:val="20"/>
                <w:szCs w:val="20"/>
                <w:lang w:val="uk-UA"/>
              </w:rPr>
            </w:pPr>
          </w:p>
        </w:tc>
        <w:tc>
          <w:tcPr>
            <w:tcW w:w="412" w:type="pct"/>
            <w:shd w:val="clear" w:color="auto" w:fill="auto"/>
          </w:tcPr>
          <w:p w:rsidR="00E26748" w:rsidRPr="007B39CC" w:rsidRDefault="00E26748" w:rsidP="00E26748">
            <w:pPr>
              <w:pStyle w:val="Default"/>
              <w:rPr>
                <w:color w:val="0070C0"/>
                <w:sz w:val="18"/>
                <w:szCs w:val="18"/>
              </w:rPr>
            </w:pPr>
            <w:r w:rsidRPr="007B39CC">
              <w:rPr>
                <w:color w:val="0070C0"/>
                <w:sz w:val="18"/>
                <w:szCs w:val="18"/>
              </w:rPr>
              <w:t xml:space="preserve">2018 -2019 рік </w:t>
            </w:r>
          </w:p>
          <w:p w:rsidR="00E26748" w:rsidRPr="00C3050A" w:rsidRDefault="00E26748" w:rsidP="00E26748">
            <w:pPr>
              <w:spacing w:after="0" w:line="240" w:lineRule="auto"/>
              <w:rPr>
                <w:i/>
                <w:sz w:val="20"/>
                <w:szCs w:val="20"/>
                <w:lang w:val="uk-UA"/>
              </w:rPr>
            </w:pPr>
          </w:p>
        </w:tc>
        <w:tc>
          <w:tcPr>
            <w:tcW w:w="796" w:type="pct"/>
            <w:shd w:val="clear" w:color="auto" w:fill="auto"/>
          </w:tcPr>
          <w:p w:rsidR="00E26748" w:rsidRPr="00C3050A" w:rsidRDefault="00E26748" w:rsidP="00E26748">
            <w:pPr>
              <w:spacing w:after="0" w:line="240" w:lineRule="auto"/>
              <w:rPr>
                <w:i/>
                <w:sz w:val="20"/>
                <w:szCs w:val="20"/>
                <w:lang w:val="uk-UA"/>
              </w:rPr>
            </w:pPr>
            <w:r w:rsidRPr="00E26748">
              <w:rPr>
                <w:i/>
                <w:sz w:val="20"/>
                <w:szCs w:val="20"/>
                <w:lang w:val="uk-UA"/>
              </w:rPr>
              <w:t>реалізовано частково</w:t>
            </w:r>
          </w:p>
        </w:tc>
        <w:tc>
          <w:tcPr>
            <w:tcW w:w="608" w:type="pct"/>
            <w:shd w:val="clear" w:color="auto" w:fill="auto"/>
          </w:tcPr>
          <w:p w:rsidR="00E26748" w:rsidRPr="00E26748" w:rsidRDefault="00E26748" w:rsidP="00B21637">
            <w:pPr>
              <w:spacing w:after="0" w:line="240" w:lineRule="auto"/>
              <w:rPr>
                <w:i/>
                <w:sz w:val="20"/>
                <w:szCs w:val="20"/>
                <w:lang w:val="uk-UA"/>
              </w:rPr>
            </w:pPr>
            <w:r w:rsidRPr="00E26748">
              <w:rPr>
                <w:i/>
                <w:sz w:val="20"/>
                <w:szCs w:val="20"/>
                <w:lang w:val="uk-UA"/>
              </w:rPr>
              <w:t xml:space="preserve"> </w:t>
            </w:r>
            <w:r w:rsidR="00B21637">
              <w:rPr>
                <w:i/>
                <w:sz w:val="20"/>
                <w:szCs w:val="20"/>
                <w:lang w:val="uk-UA"/>
              </w:rPr>
              <w:t>так</w:t>
            </w:r>
          </w:p>
        </w:tc>
        <w:tc>
          <w:tcPr>
            <w:tcW w:w="468" w:type="pct"/>
            <w:shd w:val="clear" w:color="auto" w:fill="auto"/>
          </w:tcPr>
          <w:p w:rsidR="00E26748" w:rsidRPr="00C3050A" w:rsidRDefault="00B21637" w:rsidP="00BE5687">
            <w:pPr>
              <w:spacing w:after="0" w:line="240" w:lineRule="auto"/>
              <w:rPr>
                <w:i/>
                <w:sz w:val="20"/>
                <w:szCs w:val="20"/>
                <w:lang w:val="uk-UA"/>
              </w:rPr>
            </w:pPr>
            <w:r>
              <w:rPr>
                <w:i/>
                <w:sz w:val="20"/>
                <w:szCs w:val="20"/>
                <w:lang w:val="uk-UA"/>
              </w:rPr>
              <w:t>Місцевий , обласний, державний</w:t>
            </w:r>
          </w:p>
        </w:tc>
        <w:tc>
          <w:tcPr>
            <w:tcW w:w="842" w:type="pct"/>
            <w:shd w:val="clear" w:color="auto" w:fill="auto"/>
          </w:tcPr>
          <w:p w:rsidR="00E26748" w:rsidRPr="00C3050A" w:rsidRDefault="00BE5687" w:rsidP="00E26748">
            <w:pPr>
              <w:spacing w:after="0" w:line="240" w:lineRule="auto"/>
              <w:rPr>
                <w:i/>
                <w:sz w:val="20"/>
                <w:szCs w:val="20"/>
                <w:lang w:val="uk-UA"/>
              </w:rPr>
            </w:pPr>
            <w:r w:rsidRPr="00E26748">
              <w:rPr>
                <w:i/>
                <w:sz w:val="20"/>
                <w:szCs w:val="20"/>
                <w:lang w:val="uk-UA"/>
              </w:rPr>
              <w:t>Обмеженість в коштах</w:t>
            </w:r>
          </w:p>
        </w:tc>
        <w:tc>
          <w:tcPr>
            <w:tcW w:w="891" w:type="pct"/>
            <w:shd w:val="clear" w:color="auto" w:fill="auto"/>
          </w:tcPr>
          <w:p w:rsidR="00E26748" w:rsidRDefault="00E26748" w:rsidP="00E26748">
            <w:pPr>
              <w:spacing w:after="0" w:line="240" w:lineRule="auto"/>
              <w:rPr>
                <w:i/>
                <w:sz w:val="20"/>
                <w:szCs w:val="20"/>
                <w:lang w:val="uk-UA"/>
              </w:rPr>
            </w:pPr>
            <w:r w:rsidRPr="00137A59">
              <w:rPr>
                <w:i/>
                <w:sz w:val="20"/>
                <w:szCs w:val="20"/>
                <w:lang w:val="uk-UA"/>
              </w:rPr>
              <w:t>пріоритетним напрямком с</w:t>
            </w:r>
            <w:r>
              <w:rPr>
                <w:i/>
                <w:sz w:val="20"/>
                <w:szCs w:val="20"/>
                <w:lang w:val="uk-UA"/>
              </w:rPr>
              <w:t xml:space="preserve">тановлення громади є розвиток  </w:t>
            </w:r>
            <w:r w:rsidRPr="00137A59">
              <w:rPr>
                <w:i/>
                <w:sz w:val="20"/>
                <w:szCs w:val="20"/>
                <w:lang w:val="uk-UA"/>
              </w:rPr>
              <w:t>матеріально-технічної бази дитячих позашкільних закладів та загальноосвітніх шкіл. З метою забезпечення належних умов навчально-виховного процесу був проведений великий обсяг ремонтних робіт приміщень закладу: реконструкція покрівлі, заміна вікон та дверей на металопластикові, заміна електропроводки на сучасну, встановлення пожежної та охоронної систем сигналізації. Крім цього проведено поточний ремонт навчальних кабінетів, здійснено закупівлю меблів, комп’ютерної техніки та мультимедійного обладнання, а також придбано посуд для шкільної їдальні згідно з вимогами НАССР. На вищезазначені види робіт за період з 2016-2018 р.р за рахунок різних джерел фінансування було витрачено  8084,5 тис.</w:t>
            </w:r>
            <w:r w:rsidR="00BE5687">
              <w:rPr>
                <w:i/>
                <w:sz w:val="20"/>
                <w:szCs w:val="20"/>
                <w:lang w:val="uk-UA"/>
              </w:rPr>
              <w:t xml:space="preserve"> </w:t>
            </w:r>
            <w:r w:rsidRPr="00137A59">
              <w:rPr>
                <w:i/>
                <w:sz w:val="20"/>
                <w:szCs w:val="20"/>
                <w:lang w:val="uk-UA"/>
              </w:rPr>
              <w:t xml:space="preserve">гривень. У 2019 році на оснащення закладу </w:t>
            </w:r>
            <w:r w:rsidRPr="00137A59">
              <w:rPr>
                <w:i/>
                <w:sz w:val="20"/>
                <w:szCs w:val="20"/>
                <w:lang w:val="uk-UA"/>
              </w:rPr>
              <w:lastRenderedPageBreak/>
              <w:t>спрямовані видатки                             у розмірі 2837,6 тис.грн., в тому числі з місцевого бюджету - 1779,9 тис. гривень</w:t>
            </w:r>
          </w:p>
          <w:p w:rsidR="00E26748" w:rsidRDefault="00E26748" w:rsidP="00E26748">
            <w:pPr>
              <w:spacing w:after="0" w:line="240" w:lineRule="auto"/>
              <w:rPr>
                <w:i/>
                <w:sz w:val="20"/>
                <w:szCs w:val="20"/>
                <w:lang w:val="uk-UA"/>
              </w:rPr>
            </w:pPr>
          </w:p>
          <w:p w:rsidR="00E26748" w:rsidRPr="00C3050A" w:rsidRDefault="00BE5687" w:rsidP="00E26748">
            <w:pPr>
              <w:spacing w:after="0" w:line="240" w:lineRule="auto"/>
              <w:rPr>
                <w:i/>
                <w:sz w:val="20"/>
                <w:szCs w:val="20"/>
                <w:lang w:val="uk-UA"/>
              </w:rPr>
            </w:pPr>
            <w:r w:rsidRPr="00BE5687">
              <w:rPr>
                <w:i/>
                <w:sz w:val="20"/>
                <w:szCs w:val="20"/>
                <w:lang w:val="uk-UA"/>
              </w:rPr>
              <w:t>На 2020 рік також запланов</w:t>
            </w:r>
            <w:r w:rsidR="00B21637">
              <w:rPr>
                <w:i/>
                <w:sz w:val="20"/>
                <w:szCs w:val="20"/>
                <w:lang w:val="uk-UA"/>
              </w:rPr>
              <w:t>ан</w:t>
            </w:r>
            <w:r w:rsidRPr="00BE5687">
              <w:rPr>
                <w:i/>
                <w:sz w:val="20"/>
                <w:szCs w:val="20"/>
                <w:lang w:val="uk-UA"/>
              </w:rPr>
              <w:t>і видатки згідно з затвердженим планом асигнувань</w:t>
            </w:r>
          </w:p>
        </w:tc>
      </w:tr>
      <w:tr w:rsidR="00E26748" w:rsidRPr="00C3050A" w:rsidTr="007E26B8">
        <w:trPr>
          <w:trHeight w:val="416"/>
        </w:trPr>
        <w:tc>
          <w:tcPr>
            <w:tcW w:w="123" w:type="pct"/>
            <w:shd w:val="clear" w:color="auto" w:fill="D5DCE4" w:themeFill="text2" w:themeFillTint="33"/>
          </w:tcPr>
          <w:p w:rsidR="00E26748" w:rsidRPr="00C3050A" w:rsidRDefault="00E26748" w:rsidP="00E26748">
            <w:pPr>
              <w:spacing w:after="0" w:line="240" w:lineRule="auto"/>
              <w:rPr>
                <w:i/>
                <w:sz w:val="20"/>
                <w:szCs w:val="20"/>
                <w:lang w:val="uk-UA"/>
              </w:rPr>
            </w:pPr>
            <w:r w:rsidRPr="00C3050A">
              <w:rPr>
                <w:i/>
                <w:sz w:val="20"/>
                <w:szCs w:val="20"/>
                <w:lang w:val="uk-UA"/>
              </w:rPr>
              <w:lastRenderedPageBreak/>
              <w:t>3.</w:t>
            </w:r>
          </w:p>
        </w:tc>
        <w:tc>
          <w:tcPr>
            <w:tcW w:w="860" w:type="pct"/>
            <w:shd w:val="clear" w:color="auto" w:fill="auto"/>
          </w:tcPr>
          <w:p w:rsidR="00E26748" w:rsidRPr="007B39CC" w:rsidRDefault="00E26748" w:rsidP="00E26748">
            <w:pPr>
              <w:pStyle w:val="Default"/>
              <w:rPr>
                <w:color w:val="0070C0"/>
                <w:sz w:val="18"/>
                <w:szCs w:val="18"/>
              </w:rPr>
            </w:pPr>
            <w:r w:rsidRPr="007B39CC">
              <w:rPr>
                <w:b/>
                <w:bCs/>
                <w:color w:val="0070C0"/>
                <w:sz w:val="18"/>
                <w:szCs w:val="18"/>
              </w:rPr>
              <w:t>2.3.3</w:t>
            </w:r>
            <w:r w:rsidRPr="007B39CC">
              <w:rPr>
                <w:color w:val="0070C0"/>
                <w:sz w:val="18"/>
                <w:szCs w:val="18"/>
              </w:rPr>
              <w:t xml:space="preserve">. Створення умов для безперервної освіти, перекваліфікації та підвищення кваліфікації дорослих мешканців </w:t>
            </w:r>
          </w:p>
          <w:p w:rsidR="00E26748" w:rsidRPr="00C3050A" w:rsidRDefault="00E26748" w:rsidP="00E26748">
            <w:pPr>
              <w:spacing w:after="0" w:line="240" w:lineRule="auto"/>
              <w:rPr>
                <w:i/>
                <w:sz w:val="20"/>
                <w:szCs w:val="20"/>
                <w:lang w:val="uk-UA"/>
              </w:rPr>
            </w:pPr>
          </w:p>
        </w:tc>
        <w:tc>
          <w:tcPr>
            <w:tcW w:w="412" w:type="pct"/>
            <w:shd w:val="clear" w:color="auto" w:fill="auto"/>
          </w:tcPr>
          <w:p w:rsidR="00E26748" w:rsidRPr="007B39CC" w:rsidRDefault="00E26748" w:rsidP="00E26748">
            <w:pPr>
              <w:spacing w:after="0" w:line="240" w:lineRule="auto"/>
              <w:rPr>
                <w:i/>
                <w:color w:val="0070C0"/>
                <w:sz w:val="20"/>
                <w:szCs w:val="20"/>
                <w:lang w:val="uk-UA"/>
              </w:rPr>
            </w:pPr>
            <w:r w:rsidRPr="007B39CC">
              <w:rPr>
                <w:i/>
                <w:color w:val="0070C0"/>
                <w:sz w:val="20"/>
                <w:szCs w:val="20"/>
                <w:lang w:val="uk-UA"/>
              </w:rPr>
              <w:t>2019 рік</w:t>
            </w:r>
          </w:p>
        </w:tc>
        <w:tc>
          <w:tcPr>
            <w:tcW w:w="796" w:type="pct"/>
            <w:shd w:val="clear" w:color="auto" w:fill="auto"/>
          </w:tcPr>
          <w:p w:rsidR="00BE5687" w:rsidRPr="00BE5687" w:rsidRDefault="00BE5687" w:rsidP="00BE5687">
            <w:pPr>
              <w:spacing w:after="0" w:line="240" w:lineRule="auto"/>
              <w:rPr>
                <w:i/>
                <w:sz w:val="20"/>
                <w:szCs w:val="20"/>
                <w:lang w:val="uk-UA"/>
              </w:rPr>
            </w:pPr>
            <w:r w:rsidRPr="00BE5687">
              <w:rPr>
                <w:i/>
                <w:sz w:val="20"/>
                <w:szCs w:val="20"/>
                <w:lang w:val="uk-UA"/>
              </w:rPr>
              <w:t>на етапі реалізації</w:t>
            </w:r>
          </w:p>
          <w:p w:rsidR="00E26748" w:rsidRPr="00C3050A" w:rsidRDefault="00E26748" w:rsidP="00BE5687">
            <w:pPr>
              <w:spacing w:after="0" w:line="240" w:lineRule="auto"/>
              <w:rPr>
                <w:i/>
                <w:sz w:val="20"/>
                <w:szCs w:val="20"/>
                <w:lang w:val="uk-UA"/>
              </w:rPr>
            </w:pPr>
          </w:p>
        </w:tc>
        <w:tc>
          <w:tcPr>
            <w:tcW w:w="608" w:type="pct"/>
            <w:shd w:val="clear" w:color="auto" w:fill="auto"/>
          </w:tcPr>
          <w:p w:rsidR="00E26748" w:rsidRPr="00C3050A" w:rsidRDefault="00B21637" w:rsidP="00E26748">
            <w:pPr>
              <w:spacing w:after="0" w:line="240" w:lineRule="auto"/>
              <w:rPr>
                <w:i/>
                <w:sz w:val="20"/>
                <w:szCs w:val="20"/>
                <w:lang w:val="uk-UA"/>
              </w:rPr>
            </w:pPr>
            <w:r>
              <w:rPr>
                <w:i/>
                <w:sz w:val="20"/>
                <w:szCs w:val="20"/>
                <w:lang w:val="uk-UA"/>
              </w:rPr>
              <w:t>ні</w:t>
            </w:r>
          </w:p>
        </w:tc>
        <w:tc>
          <w:tcPr>
            <w:tcW w:w="468" w:type="pct"/>
            <w:shd w:val="clear" w:color="auto" w:fill="auto"/>
          </w:tcPr>
          <w:p w:rsidR="00E26748" w:rsidRPr="00C3050A" w:rsidRDefault="00B21637" w:rsidP="00E26748">
            <w:pPr>
              <w:spacing w:after="0" w:line="240" w:lineRule="auto"/>
              <w:rPr>
                <w:i/>
                <w:sz w:val="20"/>
                <w:szCs w:val="20"/>
                <w:lang w:val="uk-UA"/>
              </w:rPr>
            </w:pPr>
            <w:r>
              <w:rPr>
                <w:i/>
                <w:sz w:val="20"/>
                <w:szCs w:val="20"/>
                <w:lang w:val="uk-UA"/>
              </w:rPr>
              <w:t>місцевий</w:t>
            </w:r>
          </w:p>
        </w:tc>
        <w:tc>
          <w:tcPr>
            <w:tcW w:w="842" w:type="pct"/>
            <w:shd w:val="clear" w:color="auto" w:fill="auto"/>
          </w:tcPr>
          <w:p w:rsidR="00BE5687" w:rsidRPr="00BE5687" w:rsidRDefault="00BE5687" w:rsidP="00BE5687">
            <w:pPr>
              <w:spacing w:after="0" w:line="240" w:lineRule="auto"/>
              <w:rPr>
                <w:i/>
                <w:sz w:val="20"/>
                <w:szCs w:val="20"/>
                <w:lang w:val="uk-UA"/>
              </w:rPr>
            </w:pPr>
          </w:p>
          <w:p w:rsidR="00E26748" w:rsidRPr="00C3050A" w:rsidRDefault="00B21637" w:rsidP="00BE5687">
            <w:pPr>
              <w:spacing w:after="0" w:line="240" w:lineRule="auto"/>
              <w:rPr>
                <w:i/>
                <w:sz w:val="20"/>
                <w:szCs w:val="20"/>
                <w:lang w:val="uk-UA"/>
              </w:rPr>
            </w:pPr>
            <w:r w:rsidRPr="00B21637">
              <w:rPr>
                <w:i/>
                <w:sz w:val="20"/>
                <w:szCs w:val="20"/>
                <w:lang w:val="uk-UA"/>
              </w:rPr>
              <w:t>Після уточнення показників бюджету за підсумками І півріччя буде розглянуто питання виділення коштів</w:t>
            </w:r>
          </w:p>
        </w:tc>
        <w:tc>
          <w:tcPr>
            <w:tcW w:w="891" w:type="pct"/>
            <w:shd w:val="clear" w:color="auto" w:fill="auto"/>
          </w:tcPr>
          <w:p w:rsidR="00E26748" w:rsidRPr="00C3050A" w:rsidRDefault="00BE5687" w:rsidP="00BE5687">
            <w:pPr>
              <w:spacing w:after="0" w:line="240" w:lineRule="auto"/>
              <w:rPr>
                <w:i/>
                <w:sz w:val="20"/>
                <w:szCs w:val="20"/>
                <w:lang w:val="uk-UA"/>
              </w:rPr>
            </w:pPr>
            <w:r w:rsidRPr="00BE5687">
              <w:rPr>
                <w:i/>
                <w:sz w:val="20"/>
                <w:szCs w:val="20"/>
                <w:lang w:val="uk-UA"/>
              </w:rPr>
              <w:t xml:space="preserve">У 2019 році  на базі ОКЗ «Могилівська загальноосвітня школа І-ІІІ ступенів ім. І.М. Шишканя» було запроваджено діяльність гуртка для дорослих з навичок комп’ютерної </w:t>
            </w:r>
            <w:r w:rsidR="00B21637" w:rsidRPr="00BE5687">
              <w:rPr>
                <w:i/>
                <w:sz w:val="20"/>
                <w:szCs w:val="20"/>
                <w:lang w:val="uk-UA"/>
              </w:rPr>
              <w:t>грамотності</w:t>
            </w:r>
          </w:p>
        </w:tc>
      </w:tr>
      <w:tr w:rsidR="00E26748" w:rsidRPr="00C3050A" w:rsidTr="007E26B8">
        <w:trPr>
          <w:trHeight w:val="408"/>
        </w:trPr>
        <w:tc>
          <w:tcPr>
            <w:tcW w:w="123" w:type="pct"/>
            <w:shd w:val="clear" w:color="auto" w:fill="D5DCE4" w:themeFill="text2" w:themeFillTint="33"/>
          </w:tcPr>
          <w:p w:rsidR="00E26748" w:rsidRPr="00C3050A" w:rsidRDefault="00E26748" w:rsidP="00E26748">
            <w:pPr>
              <w:spacing w:after="0" w:line="240" w:lineRule="auto"/>
              <w:rPr>
                <w:i/>
                <w:sz w:val="20"/>
                <w:szCs w:val="20"/>
                <w:lang w:val="uk-UA"/>
              </w:rPr>
            </w:pPr>
            <w:r w:rsidRPr="00C3050A">
              <w:rPr>
                <w:i/>
                <w:sz w:val="20"/>
                <w:szCs w:val="20"/>
                <w:lang w:val="uk-UA"/>
              </w:rPr>
              <w:t>4.</w:t>
            </w:r>
          </w:p>
        </w:tc>
        <w:tc>
          <w:tcPr>
            <w:tcW w:w="860" w:type="pct"/>
            <w:shd w:val="clear" w:color="auto" w:fill="auto"/>
          </w:tcPr>
          <w:p w:rsidR="00E26748" w:rsidRDefault="00E26748" w:rsidP="00E26748">
            <w:pPr>
              <w:pStyle w:val="Default"/>
              <w:rPr>
                <w:sz w:val="18"/>
                <w:szCs w:val="18"/>
              </w:rPr>
            </w:pPr>
            <w:r>
              <w:rPr>
                <w:b/>
                <w:bCs/>
                <w:sz w:val="18"/>
                <w:szCs w:val="18"/>
              </w:rPr>
              <w:t xml:space="preserve">2.3.4. </w:t>
            </w:r>
            <w:r>
              <w:rPr>
                <w:sz w:val="18"/>
                <w:szCs w:val="18"/>
              </w:rPr>
              <w:t xml:space="preserve">Створення умов для творчого розвитку дітей та молоді </w:t>
            </w:r>
          </w:p>
          <w:p w:rsidR="00E26748" w:rsidRPr="00C3050A" w:rsidRDefault="00E26748" w:rsidP="00E26748">
            <w:pPr>
              <w:spacing w:after="0" w:line="240" w:lineRule="auto"/>
              <w:rPr>
                <w:i/>
                <w:sz w:val="20"/>
                <w:szCs w:val="20"/>
                <w:lang w:val="uk-UA"/>
              </w:rPr>
            </w:pPr>
          </w:p>
        </w:tc>
        <w:tc>
          <w:tcPr>
            <w:tcW w:w="412" w:type="pct"/>
            <w:shd w:val="clear" w:color="auto" w:fill="auto"/>
          </w:tcPr>
          <w:p w:rsidR="00E26748" w:rsidRPr="00C3050A" w:rsidRDefault="00E26748" w:rsidP="00E26748">
            <w:pPr>
              <w:spacing w:after="0" w:line="240" w:lineRule="auto"/>
              <w:rPr>
                <w:i/>
                <w:sz w:val="20"/>
                <w:szCs w:val="20"/>
                <w:lang w:val="uk-UA"/>
              </w:rPr>
            </w:pPr>
            <w:r>
              <w:rPr>
                <w:i/>
                <w:sz w:val="20"/>
                <w:szCs w:val="20"/>
                <w:lang w:val="uk-UA"/>
              </w:rPr>
              <w:t>З 2019 року</w:t>
            </w:r>
          </w:p>
        </w:tc>
        <w:tc>
          <w:tcPr>
            <w:tcW w:w="796" w:type="pct"/>
            <w:shd w:val="clear" w:color="auto" w:fill="auto"/>
          </w:tcPr>
          <w:p w:rsidR="00BE5687" w:rsidRPr="00BE5687" w:rsidRDefault="00BE5687" w:rsidP="00BE5687">
            <w:pPr>
              <w:spacing w:after="0" w:line="240" w:lineRule="auto"/>
              <w:rPr>
                <w:i/>
                <w:sz w:val="20"/>
                <w:szCs w:val="20"/>
                <w:lang w:val="uk-UA"/>
              </w:rPr>
            </w:pPr>
            <w:r w:rsidRPr="00BE5687">
              <w:rPr>
                <w:i/>
                <w:sz w:val="20"/>
                <w:szCs w:val="20"/>
                <w:lang w:val="uk-UA"/>
              </w:rPr>
              <w:t xml:space="preserve">реалізовано частково </w:t>
            </w:r>
          </w:p>
          <w:p w:rsidR="00E26748" w:rsidRPr="00C3050A" w:rsidRDefault="00E26748" w:rsidP="00BE5687">
            <w:pPr>
              <w:spacing w:after="0" w:line="240" w:lineRule="auto"/>
              <w:rPr>
                <w:i/>
                <w:sz w:val="20"/>
                <w:szCs w:val="20"/>
                <w:lang w:val="uk-UA"/>
              </w:rPr>
            </w:pPr>
          </w:p>
        </w:tc>
        <w:tc>
          <w:tcPr>
            <w:tcW w:w="608" w:type="pct"/>
            <w:shd w:val="clear" w:color="auto" w:fill="auto"/>
          </w:tcPr>
          <w:p w:rsidR="00E26748" w:rsidRPr="00171CB4" w:rsidRDefault="00BE5687" w:rsidP="00B21637">
            <w:pPr>
              <w:spacing w:after="0" w:line="240" w:lineRule="auto"/>
              <w:rPr>
                <w:i/>
                <w:color w:val="FF0000"/>
                <w:sz w:val="20"/>
                <w:szCs w:val="20"/>
                <w:lang w:val="uk-UA"/>
              </w:rPr>
            </w:pPr>
            <w:r w:rsidRPr="00BE5687">
              <w:rPr>
                <w:i/>
                <w:sz w:val="20"/>
                <w:szCs w:val="20"/>
                <w:lang w:val="uk-UA"/>
              </w:rPr>
              <w:t>так</w:t>
            </w:r>
          </w:p>
        </w:tc>
        <w:tc>
          <w:tcPr>
            <w:tcW w:w="468" w:type="pct"/>
            <w:shd w:val="clear" w:color="auto" w:fill="auto"/>
          </w:tcPr>
          <w:p w:rsidR="00E26748" w:rsidRPr="00C3050A" w:rsidRDefault="00B21637" w:rsidP="00E26748">
            <w:pPr>
              <w:spacing w:after="0" w:line="240" w:lineRule="auto"/>
              <w:rPr>
                <w:i/>
                <w:sz w:val="20"/>
                <w:szCs w:val="20"/>
                <w:lang w:val="uk-UA"/>
              </w:rPr>
            </w:pPr>
            <w:r>
              <w:rPr>
                <w:i/>
                <w:sz w:val="20"/>
                <w:szCs w:val="20"/>
                <w:lang w:val="uk-UA"/>
              </w:rPr>
              <w:t>Місцевий, спонсорські кошти</w:t>
            </w:r>
          </w:p>
        </w:tc>
        <w:tc>
          <w:tcPr>
            <w:tcW w:w="842" w:type="pct"/>
            <w:shd w:val="clear" w:color="auto" w:fill="auto"/>
          </w:tcPr>
          <w:p w:rsidR="00E26748" w:rsidRPr="00C3050A" w:rsidRDefault="00E26748" w:rsidP="00BE5687">
            <w:pPr>
              <w:spacing w:after="0" w:line="240" w:lineRule="auto"/>
              <w:rPr>
                <w:i/>
                <w:sz w:val="20"/>
                <w:szCs w:val="20"/>
                <w:lang w:val="uk-UA"/>
              </w:rPr>
            </w:pPr>
          </w:p>
        </w:tc>
        <w:tc>
          <w:tcPr>
            <w:tcW w:w="891" w:type="pct"/>
            <w:shd w:val="clear" w:color="auto" w:fill="auto"/>
          </w:tcPr>
          <w:p w:rsidR="00E26748" w:rsidRDefault="00E26748" w:rsidP="00E26748">
            <w:pPr>
              <w:spacing w:after="0" w:line="240" w:lineRule="auto"/>
              <w:rPr>
                <w:i/>
                <w:sz w:val="20"/>
                <w:szCs w:val="20"/>
                <w:lang w:val="uk-UA"/>
              </w:rPr>
            </w:pPr>
            <w:r>
              <w:rPr>
                <w:i/>
                <w:sz w:val="20"/>
                <w:szCs w:val="20"/>
                <w:lang w:val="uk-UA"/>
              </w:rPr>
              <w:t>З</w:t>
            </w:r>
            <w:r w:rsidRPr="00137A59">
              <w:rPr>
                <w:i/>
                <w:sz w:val="20"/>
                <w:szCs w:val="20"/>
                <w:lang w:val="uk-UA"/>
              </w:rPr>
              <w:t xml:space="preserve"> метою створення належних умов для творчого розвитку  дітей та молоді на базі Могилівського сільського будинку культури: діє спортивно-танцювальна студія «Анна &amp; Вікторія», яка охоплює заняттями з хореографії та ритміки підростаюче покоління не тільки Могилівської ОТГ, а і сусідніх громад Царичанського району. У 2019 році в приміщенні клубного закладу виділена кімната для тренувань. Наразі тривають роботи по її ремонту та оснащенню.</w:t>
            </w:r>
            <w:r w:rsidR="00B21637" w:rsidRPr="00137A59">
              <w:rPr>
                <w:i/>
                <w:sz w:val="20"/>
                <w:szCs w:val="20"/>
                <w:lang w:val="uk-UA"/>
              </w:rPr>
              <w:t xml:space="preserve"> </w:t>
            </w:r>
            <w:r w:rsidRPr="00137A59">
              <w:rPr>
                <w:i/>
                <w:sz w:val="20"/>
                <w:szCs w:val="20"/>
                <w:lang w:val="uk-UA"/>
              </w:rPr>
              <w:t xml:space="preserve">У 2019 році на </w:t>
            </w:r>
            <w:r w:rsidRPr="00137A59">
              <w:rPr>
                <w:i/>
                <w:sz w:val="20"/>
                <w:szCs w:val="20"/>
                <w:lang w:val="uk-UA"/>
              </w:rPr>
              <w:lastRenderedPageBreak/>
              <w:t>суму 1080,5 тис.грн. з місцевого бюджету проведені роботи по об’єкту "Капітальний ремонт Зорянського будинку Культури за адресою: вул. Центральна, с. Могилів, Царичанський р-н, Дніпропетровська обл."</w:t>
            </w:r>
          </w:p>
          <w:p w:rsidR="00E26748" w:rsidRDefault="00E26748" w:rsidP="00E26748">
            <w:pPr>
              <w:spacing w:after="0" w:line="240" w:lineRule="auto"/>
              <w:rPr>
                <w:i/>
                <w:sz w:val="20"/>
                <w:szCs w:val="20"/>
                <w:lang w:val="uk-UA"/>
              </w:rPr>
            </w:pPr>
          </w:p>
          <w:p w:rsidR="00E26748" w:rsidRDefault="00BE5687" w:rsidP="00BE5687">
            <w:pPr>
              <w:spacing w:after="0" w:line="240" w:lineRule="auto"/>
              <w:rPr>
                <w:i/>
                <w:sz w:val="20"/>
                <w:szCs w:val="20"/>
                <w:lang w:val="uk-UA"/>
              </w:rPr>
            </w:pPr>
            <w:r w:rsidRPr="00BE5687">
              <w:rPr>
                <w:i/>
                <w:sz w:val="20"/>
                <w:szCs w:val="20"/>
                <w:lang w:val="uk-UA"/>
              </w:rPr>
              <w:t>У 2020 році : ремонт танцювальної зали для студії «Анна &amp; Вікторія»,  (петиція)</w:t>
            </w:r>
          </w:p>
          <w:p w:rsidR="00B21637" w:rsidRDefault="00B21637" w:rsidP="00BE5687">
            <w:pPr>
              <w:spacing w:after="0" w:line="240" w:lineRule="auto"/>
              <w:rPr>
                <w:i/>
                <w:sz w:val="20"/>
                <w:szCs w:val="20"/>
                <w:lang w:val="uk-UA"/>
              </w:rPr>
            </w:pPr>
          </w:p>
          <w:p w:rsidR="00B21637" w:rsidRDefault="00B21637" w:rsidP="00BE5687">
            <w:pPr>
              <w:spacing w:after="0" w:line="240" w:lineRule="auto"/>
              <w:rPr>
                <w:i/>
                <w:sz w:val="20"/>
                <w:szCs w:val="20"/>
                <w:lang w:val="uk-UA"/>
              </w:rPr>
            </w:pPr>
            <w:r w:rsidRPr="00B21637">
              <w:rPr>
                <w:i/>
                <w:sz w:val="20"/>
                <w:szCs w:val="20"/>
                <w:lang w:val="uk-UA"/>
              </w:rPr>
              <w:t>До бюджету Царичанської ОТГ щорічно передається субвенція на оплату навчання дітей Могилівської ОТГ у школі естетичного виховання</w:t>
            </w:r>
            <w:r>
              <w:rPr>
                <w:i/>
                <w:sz w:val="20"/>
                <w:szCs w:val="20"/>
                <w:lang w:val="uk-UA"/>
              </w:rPr>
              <w:t xml:space="preserve"> </w:t>
            </w:r>
            <w:r w:rsidR="0090434F">
              <w:rPr>
                <w:i/>
                <w:sz w:val="20"/>
                <w:szCs w:val="20"/>
                <w:lang w:val="uk-UA"/>
              </w:rPr>
              <w:t xml:space="preserve">                       </w:t>
            </w:r>
            <w:r>
              <w:rPr>
                <w:i/>
                <w:sz w:val="20"/>
                <w:szCs w:val="20"/>
                <w:lang w:val="uk-UA"/>
              </w:rPr>
              <w:t xml:space="preserve">( 2020 рік </w:t>
            </w:r>
            <w:r w:rsidR="0090434F">
              <w:rPr>
                <w:i/>
                <w:sz w:val="20"/>
                <w:szCs w:val="20"/>
                <w:lang w:val="uk-UA"/>
              </w:rPr>
              <w:t>– 66,7 тис.грн.)</w:t>
            </w:r>
          </w:p>
          <w:p w:rsidR="0090434F" w:rsidRPr="00171CB4" w:rsidRDefault="0090434F" w:rsidP="00BE5687">
            <w:pPr>
              <w:spacing w:after="0" w:line="240" w:lineRule="auto"/>
              <w:rPr>
                <w:i/>
                <w:color w:val="FF0000"/>
                <w:sz w:val="20"/>
                <w:szCs w:val="20"/>
                <w:lang w:val="uk-UA"/>
              </w:rPr>
            </w:pPr>
          </w:p>
        </w:tc>
      </w:tr>
      <w:tr w:rsidR="00E26748" w:rsidRPr="00C3050A" w:rsidTr="007E26B8">
        <w:trPr>
          <w:trHeight w:val="396"/>
        </w:trPr>
        <w:tc>
          <w:tcPr>
            <w:tcW w:w="123" w:type="pct"/>
            <w:shd w:val="clear" w:color="auto" w:fill="D5DCE4" w:themeFill="text2" w:themeFillTint="33"/>
          </w:tcPr>
          <w:p w:rsidR="00E26748" w:rsidRPr="00C3050A" w:rsidRDefault="00E26748" w:rsidP="00E26748">
            <w:pPr>
              <w:spacing w:after="0" w:line="240" w:lineRule="auto"/>
              <w:rPr>
                <w:i/>
                <w:sz w:val="20"/>
                <w:szCs w:val="20"/>
                <w:lang w:val="uk-UA"/>
              </w:rPr>
            </w:pPr>
            <w:r w:rsidRPr="00C3050A">
              <w:rPr>
                <w:i/>
                <w:sz w:val="20"/>
                <w:szCs w:val="20"/>
                <w:lang w:val="uk-UA"/>
              </w:rPr>
              <w:lastRenderedPageBreak/>
              <w:t>5.</w:t>
            </w:r>
          </w:p>
        </w:tc>
        <w:tc>
          <w:tcPr>
            <w:tcW w:w="860" w:type="pct"/>
            <w:shd w:val="clear" w:color="auto" w:fill="auto"/>
          </w:tcPr>
          <w:p w:rsidR="00E26748" w:rsidRPr="007B39CC" w:rsidRDefault="00E26748" w:rsidP="00E26748">
            <w:pPr>
              <w:pStyle w:val="Default"/>
              <w:rPr>
                <w:color w:val="0070C0"/>
                <w:sz w:val="18"/>
                <w:szCs w:val="18"/>
              </w:rPr>
            </w:pPr>
            <w:r w:rsidRPr="007B39CC">
              <w:rPr>
                <w:b/>
                <w:bCs/>
                <w:color w:val="0070C0"/>
                <w:sz w:val="18"/>
                <w:szCs w:val="18"/>
              </w:rPr>
              <w:t xml:space="preserve">2.3.5. </w:t>
            </w:r>
            <w:r w:rsidRPr="007B39CC">
              <w:rPr>
                <w:color w:val="0070C0"/>
                <w:sz w:val="18"/>
                <w:szCs w:val="18"/>
              </w:rPr>
              <w:t xml:space="preserve">Створення на базі Могилівського сільського будинку культури сучасного осередку спортивного та культурно-туристичного дозвілля. </w:t>
            </w:r>
          </w:p>
          <w:p w:rsidR="00E26748" w:rsidRPr="00C3050A" w:rsidRDefault="00E26748" w:rsidP="00E26748">
            <w:pPr>
              <w:spacing w:after="0" w:line="240" w:lineRule="auto"/>
              <w:rPr>
                <w:i/>
                <w:sz w:val="20"/>
                <w:szCs w:val="20"/>
                <w:lang w:val="uk-UA"/>
              </w:rPr>
            </w:pPr>
          </w:p>
        </w:tc>
        <w:tc>
          <w:tcPr>
            <w:tcW w:w="412" w:type="pct"/>
            <w:shd w:val="clear" w:color="auto" w:fill="auto"/>
          </w:tcPr>
          <w:p w:rsidR="00E26748" w:rsidRPr="007B39CC" w:rsidRDefault="00E26748" w:rsidP="0090434F">
            <w:pPr>
              <w:spacing w:after="0" w:line="240" w:lineRule="auto"/>
              <w:rPr>
                <w:i/>
                <w:color w:val="0070C0"/>
                <w:sz w:val="20"/>
                <w:szCs w:val="20"/>
                <w:lang w:val="uk-UA"/>
              </w:rPr>
            </w:pPr>
            <w:r w:rsidRPr="007B39CC">
              <w:rPr>
                <w:i/>
                <w:color w:val="0070C0"/>
                <w:sz w:val="20"/>
                <w:szCs w:val="20"/>
                <w:lang w:val="uk-UA"/>
              </w:rPr>
              <w:t>201</w:t>
            </w:r>
            <w:r w:rsidR="0090434F">
              <w:rPr>
                <w:i/>
                <w:color w:val="0070C0"/>
                <w:sz w:val="20"/>
                <w:szCs w:val="20"/>
                <w:lang w:val="uk-UA"/>
              </w:rPr>
              <w:t>8</w:t>
            </w:r>
            <w:r w:rsidRPr="007B39CC">
              <w:rPr>
                <w:i/>
                <w:color w:val="0070C0"/>
                <w:sz w:val="20"/>
                <w:szCs w:val="20"/>
                <w:lang w:val="uk-UA"/>
              </w:rPr>
              <w:t xml:space="preserve"> </w:t>
            </w:r>
            <w:r w:rsidR="0090434F">
              <w:rPr>
                <w:i/>
                <w:color w:val="0070C0"/>
                <w:sz w:val="20"/>
                <w:szCs w:val="20"/>
                <w:lang w:val="uk-UA"/>
              </w:rPr>
              <w:t xml:space="preserve">-2025 </w:t>
            </w:r>
            <w:r w:rsidRPr="007B39CC">
              <w:rPr>
                <w:i/>
                <w:color w:val="0070C0"/>
                <w:sz w:val="20"/>
                <w:szCs w:val="20"/>
                <w:lang w:val="uk-UA"/>
              </w:rPr>
              <w:t>р</w:t>
            </w:r>
            <w:r w:rsidR="0090434F">
              <w:rPr>
                <w:i/>
                <w:color w:val="0070C0"/>
                <w:sz w:val="20"/>
                <w:szCs w:val="20"/>
                <w:lang w:val="uk-UA"/>
              </w:rPr>
              <w:t>оки</w:t>
            </w:r>
          </w:p>
        </w:tc>
        <w:tc>
          <w:tcPr>
            <w:tcW w:w="796" w:type="pct"/>
            <w:shd w:val="clear" w:color="auto" w:fill="auto"/>
          </w:tcPr>
          <w:p w:rsidR="00BE5687" w:rsidRPr="00BE5687" w:rsidRDefault="00BE5687" w:rsidP="00BE5687">
            <w:pPr>
              <w:spacing w:after="0" w:line="240" w:lineRule="auto"/>
              <w:rPr>
                <w:i/>
                <w:sz w:val="20"/>
                <w:szCs w:val="20"/>
                <w:lang w:val="uk-UA"/>
              </w:rPr>
            </w:pPr>
            <w:r w:rsidRPr="00BE5687">
              <w:rPr>
                <w:i/>
                <w:sz w:val="20"/>
                <w:szCs w:val="20"/>
                <w:lang w:val="uk-UA"/>
              </w:rPr>
              <w:t xml:space="preserve">реалізовано частково </w:t>
            </w:r>
          </w:p>
          <w:p w:rsidR="00E26748" w:rsidRDefault="00E26748" w:rsidP="00E26748">
            <w:pPr>
              <w:spacing w:after="0" w:line="240" w:lineRule="auto"/>
              <w:rPr>
                <w:i/>
                <w:sz w:val="20"/>
                <w:szCs w:val="20"/>
                <w:lang w:val="uk-UA"/>
              </w:rPr>
            </w:pPr>
          </w:p>
          <w:p w:rsidR="00E26748" w:rsidRDefault="00E26748" w:rsidP="00E26748">
            <w:pPr>
              <w:spacing w:after="0" w:line="240" w:lineRule="auto"/>
              <w:rPr>
                <w:i/>
                <w:sz w:val="20"/>
                <w:szCs w:val="20"/>
                <w:lang w:val="uk-UA"/>
              </w:rPr>
            </w:pPr>
          </w:p>
          <w:p w:rsidR="00E26748" w:rsidRPr="00C3050A" w:rsidRDefault="00E26748" w:rsidP="00E26748">
            <w:pPr>
              <w:spacing w:after="0" w:line="240" w:lineRule="auto"/>
              <w:rPr>
                <w:i/>
                <w:sz w:val="20"/>
                <w:szCs w:val="20"/>
                <w:lang w:val="uk-UA"/>
              </w:rPr>
            </w:pPr>
          </w:p>
        </w:tc>
        <w:tc>
          <w:tcPr>
            <w:tcW w:w="608" w:type="pct"/>
            <w:shd w:val="clear" w:color="auto" w:fill="auto"/>
          </w:tcPr>
          <w:p w:rsidR="00E26748" w:rsidRPr="00A66BE8" w:rsidRDefault="0090434F" w:rsidP="00E26748">
            <w:pPr>
              <w:spacing w:after="0" w:line="240" w:lineRule="auto"/>
              <w:rPr>
                <w:i/>
                <w:color w:val="FF0000"/>
                <w:sz w:val="20"/>
                <w:szCs w:val="20"/>
                <w:lang w:val="uk-UA"/>
              </w:rPr>
            </w:pPr>
            <w:r>
              <w:rPr>
                <w:i/>
                <w:sz w:val="20"/>
                <w:szCs w:val="20"/>
                <w:lang w:val="uk-UA"/>
              </w:rPr>
              <w:t>так</w:t>
            </w:r>
          </w:p>
        </w:tc>
        <w:tc>
          <w:tcPr>
            <w:tcW w:w="468" w:type="pct"/>
            <w:shd w:val="clear" w:color="auto" w:fill="auto"/>
          </w:tcPr>
          <w:p w:rsidR="00E26748" w:rsidRPr="00C3050A" w:rsidRDefault="0090434F" w:rsidP="00E26748">
            <w:pPr>
              <w:spacing w:after="0" w:line="240" w:lineRule="auto"/>
              <w:rPr>
                <w:i/>
                <w:sz w:val="20"/>
                <w:szCs w:val="20"/>
                <w:lang w:val="uk-UA"/>
              </w:rPr>
            </w:pPr>
            <w:r>
              <w:rPr>
                <w:i/>
                <w:sz w:val="20"/>
                <w:szCs w:val="20"/>
                <w:lang w:val="uk-UA"/>
              </w:rPr>
              <w:t>місцевий</w:t>
            </w:r>
          </w:p>
        </w:tc>
        <w:tc>
          <w:tcPr>
            <w:tcW w:w="842" w:type="pct"/>
            <w:shd w:val="clear" w:color="auto" w:fill="auto"/>
          </w:tcPr>
          <w:p w:rsidR="00E26748" w:rsidRPr="00C3050A" w:rsidRDefault="00BE5687" w:rsidP="00BE5687">
            <w:pPr>
              <w:spacing w:after="0" w:line="240" w:lineRule="auto"/>
              <w:rPr>
                <w:i/>
                <w:sz w:val="20"/>
                <w:szCs w:val="20"/>
                <w:lang w:val="uk-UA"/>
              </w:rPr>
            </w:pPr>
            <w:r w:rsidRPr="00BE5687">
              <w:rPr>
                <w:i/>
                <w:sz w:val="20"/>
                <w:szCs w:val="20"/>
                <w:lang w:val="uk-UA"/>
              </w:rPr>
              <w:t>Не затверджено Положення про МКДК.</w:t>
            </w:r>
          </w:p>
        </w:tc>
        <w:tc>
          <w:tcPr>
            <w:tcW w:w="891" w:type="pct"/>
            <w:shd w:val="clear" w:color="auto" w:fill="auto"/>
          </w:tcPr>
          <w:p w:rsidR="00E26748" w:rsidRDefault="00E26748" w:rsidP="00E26748">
            <w:pPr>
              <w:spacing w:after="0" w:line="240" w:lineRule="auto"/>
              <w:rPr>
                <w:i/>
                <w:sz w:val="20"/>
                <w:szCs w:val="20"/>
                <w:lang w:val="uk-UA"/>
              </w:rPr>
            </w:pPr>
            <w:r>
              <w:rPr>
                <w:i/>
                <w:sz w:val="20"/>
                <w:szCs w:val="20"/>
                <w:lang w:val="uk-UA"/>
              </w:rPr>
              <w:t xml:space="preserve">З </w:t>
            </w:r>
            <w:r w:rsidRPr="00137A59">
              <w:rPr>
                <w:i/>
                <w:sz w:val="20"/>
                <w:szCs w:val="20"/>
                <w:lang w:val="uk-UA"/>
              </w:rPr>
              <w:t xml:space="preserve">метою створення на базі Могилівського сільського будинку культури сучасного осередку спортивного та  культурно-туристичного дозвілля: у 2018 році проведено касові видатки спеціального фонду по оплаті робіт за виготовлення проектно-кошторисної документації по об’єкту "Реконструкція комунального клубного закладу "Могилівській сільський Будинок </w:t>
            </w:r>
            <w:r w:rsidRPr="00137A59">
              <w:rPr>
                <w:i/>
                <w:sz w:val="20"/>
                <w:szCs w:val="20"/>
                <w:lang w:val="uk-UA"/>
              </w:rPr>
              <w:lastRenderedPageBreak/>
              <w:t>культури"   з облаштуванням прилеглої паркової зони за адресою: Дніпропетровська область, Царичанський район, с. Могилів, вулиця Дніпровська (стара назва – Дніпропетровська), будинок 1" у сумі 811,2 тис.грн., з яких: кошти "Субвенції з державного бюджету місцевим бюджетам  на здійснення заходів щодо соціально-економічного розвитку окремих територій" – 693,8 тис.грн.                        та кошти сільського бюджету – 117,4 тис. гривень. У 2019 році                                                       на суму 33,6 тис.грн</w:t>
            </w:r>
            <w:r w:rsidR="00BE5687">
              <w:rPr>
                <w:i/>
                <w:sz w:val="20"/>
                <w:szCs w:val="20"/>
                <w:lang w:val="uk-UA"/>
              </w:rPr>
              <w:t xml:space="preserve">. </w:t>
            </w:r>
            <w:r w:rsidRPr="00137A59">
              <w:rPr>
                <w:i/>
                <w:sz w:val="20"/>
                <w:szCs w:val="20"/>
                <w:lang w:val="uk-UA"/>
              </w:rPr>
              <w:t>дофінансовані видатки за виготовлену ПКД;</w:t>
            </w:r>
          </w:p>
          <w:p w:rsidR="0090434F" w:rsidRPr="00137A59" w:rsidRDefault="0090434F" w:rsidP="00E26748">
            <w:pPr>
              <w:spacing w:after="0" w:line="240" w:lineRule="auto"/>
              <w:rPr>
                <w:i/>
                <w:sz w:val="20"/>
                <w:szCs w:val="20"/>
                <w:lang w:val="uk-UA"/>
              </w:rPr>
            </w:pPr>
            <w:r>
              <w:rPr>
                <w:i/>
                <w:sz w:val="20"/>
                <w:szCs w:val="20"/>
                <w:lang w:val="uk-UA"/>
              </w:rPr>
              <w:t>У 2020 році – сходи, пандус,  частково – лінолеум.</w:t>
            </w:r>
          </w:p>
          <w:p w:rsidR="00E26748" w:rsidRDefault="00E26748" w:rsidP="00E26748">
            <w:pPr>
              <w:spacing w:after="0" w:line="240" w:lineRule="auto"/>
              <w:rPr>
                <w:i/>
                <w:sz w:val="20"/>
                <w:szCs w:val="20"/>
                <w:lang w:val="uk-UA"/>
              </w:rPr>
            </w:pPr>
            <w:r w:rsidRPr="00137A59">
              <w:rPr>
                <w:i/>
                <w:sz w:val="20"/>
                <w:szCs w:val="20"/>
                <w:lang w:val="uk-UA"/>
              </w:rPr>
              <w:t xml:space="preserve"> </w:t>
            </w:r>
            <w:r w:rsidR="0090434F">
              <w:rPr>
                <w:i/>
                <w:sz w:val="20"/>
                <w:szCs w:val="20"/>
                <w:lang w:val="uk-UA"/>
              </w:rPr>
              <w:t>Розроблено</w:t>
            </w:r>
            <w:r w:rsidRPr="00137A59">
              <w:rPr>
                <w:i/>
                <w:sz w:val="20"/>
                <w:szCs w:val="20"/>
                <w:lang w:val="uk-UA"/>
              </w:rPr>
              <w:t xml:space="preserve"> та оприлюднено на офіційному сайті громади Положення про «Могилівський культурно - дозвіллєвий комплекс» (МКДК) Могилівської сільської ради, Царичанського району, Дніпропетровської області</w:t>
            </w:r>
            <w:r w:rsidR="0090434F">
              <w:rPr>
                <w:i/>
                <w:sz w:val="20"/>
                <w:szCs w:val="20"/>
                <w:lang w:val="uk-UA"/>
              </w:rPr>
              <w:t>, яке буде затверджено у 2020 році</w:t>
            </w:r>
          </w:p>
          <w:p w:rsidR="00E26748" w:rsidRPr="007B39CC" w:rsidRDefault="00E26748" w:rsidP="00E26748">
            <w:pPr>
              <w:spacing w:after="0" w:line="240" w:lineRule="auto"/>
              <w:rPr>
                <w:i/>
                <w:color w:val="0070C0"/>
                <w:sz w:val="20"/>
                <w:szCs w:val="20"/>
                <w:lang w:val="uk-UA"/>
              </w:rPr>
            </w:pPr>
          </w:p>
        </w:tc>
      </w:tr>
      <w:tr w:rsidR="00E26748" w:rsidRPr="00C3050A" w:rsidTr="007E26B8">
        <w:trPr>
          <w:trHeight w:val="416"/>
        </w:trPr>
        <w:tc>
          <w:tcPr>
            <w:tcW w:w="123" w:type="pct"/>
            <w:shd w:val="clear" w:color="auto" w:fill="D5DCE4" w:themeFill="text2" w:themeFillTint="33"/>
          </w:tcPr>
          <w:p w:rsidR="00E26748" w:rsidRPr="00C3050A" w:rsidRDefault="00E26748" w:rsidP="00E26748">
            <w:pPr>
              <w:spacing w:after="0" w:line="240" w:lineRule="auto"/>
              <w:rPr>
                <w:i/>
                <w:sz w:val="20"/>
                <w:szCs w:val="20"/>
                <w:lang w:val="uk-UA"/>
              </w:rPr>
            </w:pPr>
            <w:r w:rsidRPr="00C3050A">
              <w:rPr>
                <w:i/>
                <w:sz w:val="20"/>
                <w:szCs w:val="20"/>
                <w:lang w:val="uk-UA"/>
              </w:rPr>
              <w:lastRenderedPageBreak/>
              <w:t>6.</w:t>
            </w:r>
          </w:p>
        </w:tc>
        <w:tc>
          <w:tcPr>
            <w:tcW w:w="860" w:type="pct"/>
            <w:shd w:val="clear" w:color="auto" w:fill="auto"/>
          </w:tcPr>
          <w:p w:rsidR="00E26748" w:rsidRDefault="00E26748" w:rsidP="00E26748">
            <w:pPr>
              <w:pStyle w:val="Default"/>
              <w:rPr>
                <w:sz w:val="18"/>
                <w:szCs w:val="18"/>
              </w:rPr>
            </w:pPr>
            <w:r>
              <w:rPr>
                <w:b/>
                <w:bCs/>
                <w:sz w:val="18"/>
                <w:szCs w:val="18"/>
              </w:rPr>
              <w:t>2.3.6</w:t>
            </w:r>
            <w:r>
              <w:rPr>
                <w:sz w:val="18"/>
                <w:szCs w:val="18"/>
              </w:rPr>
              <w:t xml:space="preserve">. Створення матеріальної інфраструктури змістовного та </w:t>
            </w:r>
            <w:r>
              <w:rPr>
                <w:sz w:val="18"/>
                <w:szCs w:val="18"/>
              </w:rPr>
              <w:lastRenderedPageBreak/>
              <w:t xml:space="preserve">активного дозвілля та спілкування </w:t>
            </w:r>
          </w:p>
          <w:p w:rsidR="00E26748" w:rsidRPr="00C3050A" w:rsidRDefault="00E26748" w:rsidP="00E26748">
            <w:pPr>
              <w:spacing w:after="0" w:line="240" w:lineRule="auto"/>
              <w:rPr>
                <w:i/>
                <w:sz w:val="20"/>
                <w:szCs w:val="20"/>
                <w:lang w:val="uk-UA"/>
              </w:rPr>
            </w:pPr>
          </w:p>
        </w:tc>
        <w:tc>
          <w:tcPr>
            <w:tcW w:w="412" w:type="pct"/>
            <w:shd w:val="clear" w:color="auto" w:fill="auto"/>
          </w:tcPr>
          <w:p w:rsidR="00E26748" w:rsidRDefault="00E26748" w:rsidP="00E26748">
            <w:pPr>
              <w:pStyle w:val="Default"/>
              <w:rPr>
                <w:sz w:val="18"/>
                <w:szCs w:val="18"/>
              </w:rPr>
            </w:pPr>
            <w:r>
              <w:rPr>
                <w:sz w:val="18"/>
                <w:szCs w:val="18"/>
              </w:rPr>
              <w:lastRenderedPageBreak/>
              <w:t xml:space="preserve">До 2020 року — 1-й об’єкт </w:t>
            </w:r>
          </w:p>
          <w:p w:rsidR="00E26748" w:rsidRPr="00C3050A" w:rsidRDefault="00E26748" w:rsidP="00E26748">
            <w:pPr>
              <w:spacing w:after="0" w:line="240" w:lineRule="auto"/>
              <w:rPr>
                <w:i/>
                <w:sz w:val="20"/>
                <w:szCs w:val="20"/>
                <w:lang w:val="uk-UA"/>
              </w:rPr>
            </w:pPr>
          </w:p>
        </w:tc>
        <w:tc>
          <w:tcPr>
            <w:tcW w:w="796" w:type="pct"/>
            <w:shd w:val="clear" w:color="auto" w:fill="auto"/>
          </w:tcPr>
          <w:p w:rsidR="00E26748" w:rsidRDefault="00E26748" w:rsidP="00E26748">
            <w:pPr>
              <w:spacing w:after="0" w:line="240" w:lineRule="auto"/>
              <w:rPr>
                <w:i/>
                <w:sz w:val="20"/>
                <w:szCs w:val="20"/>
                <w:lang w:val="uk-UA"/>
              </w:rPr>
            </w:pPr>
          </w:p>
          <w:p w:rsidR="00BE5687" w:rsidRPr="00BE5687" w:rsidRDefault="00BE5687" w:rsidP="00BE5687">
            <w:pPr>
              <w:spacing w:after="0" w:line="240" w:lineRule="auto"/>
              <w:rPr>
                <w:i/>
                <w:sz w:val="20"/>
                <w:szCs w:val="20"/>
                <w:lang w:val="uk-UA"/>
              </w:rPr>
            </w:pPr>
            <w:r w:rsidRPr="00BE5687">
              <w:rPr>
                <w:i/>
                <w:sz w:val="20"/>
                <w:szCs w:val="20"/>
                <w:lang w:val="uk-UA"/>
              </w:rPr>
              <w:t xml:space="preserve">реалізовано частково </w:t>
            </w:r>
          </w:p>
          <w:p w:rsidR="00E26748" w:rsidRDefault="00E26748" w:rsidP="00E26748">
            <w:pPr>
              <w:spacing w:after="0" w:line="240" w:lineRule="auto"/>
              <w:rPr>
                <w:i/>
                <w:sz w:val="20"/>
                <w:szCs w:val="20"/>
                <w:lang w:val="uk-UA"/>
              </w:rPr>
            </w:pPr>
          </w:p>
          <w:p w:rsidR="00E26748" w:rsidRPr="00C3050A" w:rsidRDefault="00E26748" w:rsidP="00E26748">
            <w:pPr>
              <w:spacing w:after="0" w:line="240" w:lineRule="auto"/>
              <w:rPr>
                <w:i/>
                <w:sz w:val="20"/>
                <w:szCs w:val="20"/>
                <w:lang w:val="uk-UA"/>
              </w:rPr>
            </w:pPr>
          </w:p>
        </w:tc>
        <w:tc>
          <w:tcPr>
            <w:tcW w:w="608" w:type="pct"/>
            <w:shd w:val="clear" w:color="auto" w:fill="auto"/>
          </w:tcPr>
          <w:p w:rsidR="00E26748" w:rsidRPr="00010740" w:rsidRDefault="0090434F" w:rsidP="00E26748">
            <w:pPr>
              <w:spacing w:after="0" w:line="240" w:lineRule="auto"/>
              <w:rPr>
                <w:i/>
                <w:color w:val="FF0000"/>
                <w:sz w:val="20"/>
                <w:szCs w:val="20"/>
                <w:lang w:val="uk-UA"/>
              </w:rPr>
            </w:pPr>
            <w:r>
              <w:rPr>
                <w:i/>
                <w:sz w:val="20"/>
                <w:szCs w:val="20"/>
                <w:lang w:val="uk-UA"/>
              </w:rPr>
              <w:lastRenderedPageBreak/>
              <w:t>ні</w:t>
            </w:r>
          </w:p>
        </w:tc>
        <w:tc>
          <w:tcPr>
            <w:tcW w:w="468" w:type="pct"/>
            <w:shd w:val="clear" w:color="auto" w:fill="auto"/>
          </w:tcPr>
          <w:p w:rsidR="00E26748" w:rsidRPr="00C3050A" w:rsidRDefault="0090434F" w:rsidP="00E26748">
            <w:pPr>
              <w:spacing w:after="0" w:line="240" w:lineRule="auto"/>
              <w:rPr>
                <w:i/>
                <w:sz w:val="20"/>
                <w:szCs w:val="20"/>
                <w:lang w:val="uk-UA"/>
              </w:rPr>
            </w:pPr>
            <w:r>
              <w:rPr>
                <w:i/>
                <w:sz w:val="20"/>
                <w:szCs w:val="20"/>
                <w:lang w:val="uk-UA"/>
              </w:rPr>
              <w:t xml:space="preserve">Місцевий, спонсорські </w:t>
            </w:r>
            <w:r>
              <w:rPr>
                <w:i/>
                <w:sz w:val="20"/>
                <w:szCs w:val="20"/>
                <w:lang w:val="uk-UA"/>
              </w:rPr>
              <w:lastRenderedPageBreak/>
              <w:t>кошти</w:t>
            </w:r>
          </w:p>
        </w:tc>
        <w:tc>
          <w:tcPr>
            <w:tcW w:w="842" w:type="pct"/>
            <w:shd w:val="clear" w:color="auto" w:fill="auto"/>
          </w:tcPr>
          <w:p w:rsidR="00E26748" w:rsidRPr="00C3050A" w:rsidRDefault="00BE5687" w:rsidP="00BE5687">
            <w:pPr>
              <w:spacing w:after="0" w:line="240" w:lineRule="auto"/>
              <w:rPr>
                <w:i/>
                <w:sz w:val="20"/>
                <w:szCs w:val="20"/>
                <w:lang w:val="uk-UA"/>
              </w:rPr>
            </w:pPr>
            <w:r w:rsidRPr="00BE5687">
              <w:rPr>
                <w:i/>
                <w:sz w:val="20"/>
                <w:szCs w:val="20"/>
                <w:lang w:val="uk-UA"/>
              </w:rPr>
              <w:lastRenderedPageBreak/>
              <w:t>Обмеженість у коштах</w:t>
            </w:r>
          </w:p>
        </w:tc>
        <w:tc>
          <w:tcPr>
            <w:tcW w:w="891" w:type="pct"/>
            <w:shd w:val="clear" w:color="auto" w:fill="auto"/>
          </w:tcPr>
          <w:p w:rsidR="00E26748" w:rsidRPr="00137A59" w:rsidRDefault="00E26748" w:rsidP="00E26748">
            <w:pPr>
              <w:spacing w:after="0" w:line="240" w:lineRule="auto"/>
              <w:rPr>
                <w:i/>
                <w:sz w:val="20"/>
                <w:szCs w:val="20"/>
                <w:lang w:val="uk-UA"/>
              </w:rPr>
            </w:pPr>
            <w:r>
              <w:rPr>
                <w:i/>
                <w:sz w:val="20"/>
                <w:szCs w:val="20"/>
                <w:lang w:val="uk-UA"/>
              </w:rPr>
              <w:t xml:space="preserve">У </w:t>
            </w:r>
            <w:r w:rsidRPr="00137A59">
              <w:rPr>
                <w:i/>
                <w:sz w:val="20"/>
                <w:szCs w:val="20"/>
                <w:lang w:val="uk-UA"/>
              </w:rPr>
              <w:t xml:space="preserve">рамках розпочатої роботи по створенню </w:t>
            </w:r>
            <w:r w:rsidRPr="00137A59">
              <w:rPr>
                <w:i/>
                <w:sz w:val="20"/>
                <w:szCs w:val="20"/>
                <w:lang w:val="uk-UA"/>
              </w:rPr>
              <w:lastRenderedPageBreak/>
              <w:t xml:space="preserve">матеріальної інфраструктури змістовного та активного дозвілля та спілкування мережі громадських об’єктів громади: </w:t>
            </w:r>
          </w:p>
          <w:p w:rsidR="00E26748" w:rsidRPr="00137A59" w:rsidRDefault="00E26748" w:rsidP="00E26748">
            <w:pPr>
              <w:spacing w:after="0" w:line="240" w:lineRule="auto"/>
              <w:rPr>
                <w:i/>
                <w:sz w:val="20"/>
                <w:szCs w:val="20"/>
                <w:lang w:val="uk-UA"/>
              </w:rPr>
            </w:pPr>
            <w:r w:rsidRPr="00137A59">
              <w:rPr>
                <w:i/>
                <w:sz w:val="20"/>
                <w:szCs w:val="20"/>
                <w:lang w:val="uk-UA"/>
              </w:rPr>
              <w:t>у 2018 році за рахунок коштів "Субвенції з державного бюджету місцевим бюджетам  на здійснення заходів щодо соціально-економічного розвитку окремих територій" (в сумі 198,0 тис.грн.) та співфінансування з місцевого бюджету (в сумі 1,98 тис.грн.) придбано 2 комплекти ігрового обладнання для дитячих майданчиків; відкрито дозвіллєвий об’єкт «Алея друзів» загальною вартість 413,3 тис.грн., з них: кошти місцевого бюджету 112,9 тис.грн., кошти програми DOBRE – 300,4 тис. гривень;</w:t>
            </w:r>
          </w:p>
          <w:p w:rsidR="0090434F" w:rsidRDefault="00E26748" w:rsidP="00BE5687">
            <w:pPr>
              <w:spacing w:after="0" w:line="240" w:lineRule="auto"/>
              <w:rPr>
                <w:i/>
                <w:sz w:val="20"/>
                <w:szCs w:val="20"/>
                <w:lang w:val="uk-UA"/>
              </w:rPr>
            </w:pPr>
            <w:r w:rsidRPr="00137A59">
              <w:rPr>
                <w:i/>
                <w:sz w:val="20"/>
                <w:szCs w:val="20"/>
                <w:lang w:val="uk-UA"/>
              </w:rPr>
              <w:t>у 2019 році реалізовано проект "Створення публічного громадського простору "Free</w:t>
            </w:r>
            <w:r w:rsidR="00BE5687">
              <w:rPr>
                <w:i/>
                <w:sz w:val="20"/>
                <w:szCs w:val="20"/>
                <w:lang w:val="uk-UA"/>
              </w:rPr>
              <w:t xml:space="preserve"> </w:t>
            </w:r>
            <w:r w:rsidRPr="00137A59">
              <w:rPr>
                <w:i/>
                <w:sz w:val="20"/>
                <w:szCs w:val="20"/>
                <w:lang w:val="uk-UA"/>
              </w:rPr>
              <w:t>movement" (загальна вартість проекту становить 199,0 тис.грн.,   з них: кошти місцевого бюджету 67,1 тис.грн., кошти програми                                            DOBRE – 131,9 тис. гривень);</w:t>
            </w:r>
          </w:p>
          <w:p w:rsidR="00E26748" w:rsidRPr="00C3050A" w:rsidRDefault="0090434F" w:rsidP="00BE5687">
            <w:pPr>
              <w:spacing w:after="0" w:line="240" w:lineRule="auto"/>
              <w:rPr>
                <w:i/>
                <w:sz w:val="20"/>
                <w:szCs w:val="20"/>
                <w:lang w:val="uk-UA"/>
              </w:rPr>
            </w:pPr>
            <w:r>
              <w:rPr>
                <w:i/>
                <w:sz w:val="20"/>
                <w:szCs w:val="20"/>
                <w:lang w:val="uk-UA"/>
              </w:rPr>
              <w:lastRenderedPageBreak/>
              <w:t>у 2020 році заплановано впорядкування території поблизу о.Біловід</w:t>
            </w:r>
            <w:r w:rsidR="00E26748">
              <w:rPr>
                <w:i/>
                <w:sz w:val="20"/>
                <w:szCs w:val="20"/>
                <w:lang w:val="uk-UA"/>
              </w:rPr>
              <w:br/>
            </w:r>
          </w:p>
        </w:tc>
      </w:tr>
    </w:tbl>
    <w:p w:rsidR="00CD371E" w:rsidRDefault="00CD371E" w:rsidP="006C1F6E">
      <w:pPr>
        <w:spacing w:after="0" w:line="240" w:lineRule="auto"/>
        <w:rPr>
          <w:i/>
          <w:lang w:val="uk-UA"/>
        </w:rPr>
      </w:pPr>
    </w:p>
    <w:p w:rsidR="00CD371E" w:rsidRDefault="00CD371E" w:rsidP="006C1F6E">
      <w:pPr>
        <w:spacing w:after="0" w:line="240" w:lineRule="auto"/>
        <w:rPr>
          <w:i/>
          <w:lang w:val="uk-UA"/>
        </w:rPr>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605"/>
        <w:gridCol w:w="1623"/>
        <w:gridCol w:w="2899"/>
        <w:gridCol w:w="1523"/>
        <w:gridCol w:w="1645"/>
        <w:gridCol w:w="2605"/>
        <w:gridCol w:w="1872"/>
      </w:tblGrid>
      <w:tr w:rsidR="00CD371E" w:rsidRPr="00C3050A" w:rsidTr="005A7BF5">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4877" w:type="pct"/>
            <w:gridSpan w:val="7"/>
            <w:shd w:val="clear" w:color="auto" w:fill="FBE4D5" w:themeFill="accent2" w:themeFillTint="33"/>
          </w:tcPr>
          <w:p w:rsidR="00CD371E" w:rsidRPr="00C3050A" w:rsidRDefault="00CD371E" w:rsidP="005A7BF5">
            <w:pPr>
              <w:spacing w:before="240" w:after="0" w:line="240" w:lineRule="auto"/>
              <w:rPr>
                <w:b/>
                <w:bCs/>
                <w:i/>
                <w:lang w:val="uk-UA"/>
              </w:rPr>
            </w:pPr>
            <w:r w:rsidRPr="00C3050A">
              <w:rPr>
                <w:b/>
                <w:i/>
                <w:lang w:val="uk-UA"/>
              </w:rPr>
              <w:t xml:space="preserve">Операційна ціль: </w:t>
            </w:r>
            <w:r w:rsidR="001D2710">
              <w:rPr>
                <w:b/>
                <w:bCs/>
                <w:sz w:val="23"/>
                <w:szCs w:val="23"/>
              </w:rPr>
              <w:t>2.4. Заохочення фахівців різних спеціальностей, а також молоді до життя та роботи в громаді</w:t>
            </w:r>
          </w:p>
        </w:tc>
      </w:tr>
      <w:tr w:rsidR="00CD371E" w:rsidRPr="00C3050A" w:rsidTr="004A30F8">
        <w:trPr>
          <w:trHeight w:val="1528"/>
        </w:trPr>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860"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Діяльність / захід</w:t>
            </w:r>
          </w:p>
        </w:tc>
        <w:tc>
          <w:tcPr>
            <w:tcW w:w="536"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Запланований термін реалізації  </w:t>
            </w:r>
            <w:r w:rsidRPr="00C3050A">
              <w:rPr>
                <w:i/>
                <w:lang w:val="uk-UA"/>
              </w:rPr>
              <w:t xml:space="preserve">           (в стратегії)</w:t>
            </w:r>
          </w:p>
        </w:tc>
        <w:tc>
          <w:tcPr>
            <w:tcW w:w="957"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Стан реалізації:</w:t>
            </w:r>
          </w:p>
          <w:p w:rsidR="00CD371E" w:rsidRPr="00C3050A" w:rsidRDefault="00CD371E" w:rsidP="005A7BF5">
            <w:pPr>
              <w:spacing w:after="0" w:line="240" w:lineRule="auto"/>
              <w:jc w:val="center"/>
              <w:rPr>
                <w:bCs/>
                <w:i/>
                <w:sz w:val="18"/>
                <w:szCs w:val="18"/>
                <w:lang w:val="uk-UA"/>
              </w:rPr>
            </w:pPr>
            <w:r w:rsidRPr="00C3050A">
              <w:rPr>
                <w:b/>
                <w:i/>
                <w:sz w:val="20"/>
                <w:szCs w:val="20"/>
                <w:lang w:val="uk-UA"/>
              </w:rPr>
              <w:t>Повністю реалізовано/частково реалізовано; реалізується;        не реалізовано/не реалізується</w:t>
            </w:r>
          </w:p>
        </w:tc>
        <w:tc>
          <w:tcPr>
            <w:tcW w:w="503"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Включено до бюджету: </w:t>
            </w:r>
            <w:r w:rsidRPr="00C3050A">
              <w:rPr>
                <w:i/>
                <w:lang w:val="uk-UA"/>
              </w:rPr>
              <w:t>(так/ні)</w:t>
            </w:r>
          </w:p>
        </w:tc>
        <w:tc>
          <w:tcPr>
            <w:tcW w:w="543"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Джерело фінансування</w:t>
            </w:r>
          </w:p>
        </w:tc>
        <w:tc>
          <w:tcPr>
            <w:tcW w:w="860"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Очікувані або виявлені проблеми                                 </w:t>
            </w:r>
            <w:r w:rsidRPr="00C3050A">
              <w:rPr>
                <w:i/>
                <w:lang w:val="uk-UA"/>
              </w:rPr>
              <w:t>та способи їх вирішення</w:t>
            </w:r>
          </w:p>
        </w:tc>
        <w:tc>
          <w:tcPr>
            <w:tcW w:w="618" w:type="pct"/>
            <w:shd w:val="clear" w:color="auto" w:fill="D9D9D9" w:themeFill="background1" w:themeFillShade="D9"/>
            <w:vAlign w:val="center"/>
          </w:tcPr>
          <w:p w:rsidR="00CD371E" w:rsidRPr="00C3050A" w:rsidRDefault="00CD371E" w:rsidP="005A7BF5">
            <w:pPr>
              <w:spacing w:after="0" w:line="240" w:lineRule="auto"/>
              <w:jc w:val="center"/>
              <w:rPr>
                <w:b/>
                <w:bCs/>
                <w:i/>
                <w:lang w:val="uk-UA"/>
              </w:rPr>
            </w:pPr>
            <w:r w:rsidRPr="00C3050A">
              <w:rPr>
                <w:b/>
                <w:bCs/>
                <w:i/>
                <w:lang w:val="uk-UA"/>
              </w:rPr>
              <w:t>Додаткова інформація та зауваження</w:t>
            </w:r>
          </w:p>
        </w:tc>
      </w:tr>
      <w:tr w:rsidR="00CD371E" w:rsidRPr="00C3050A" w:rsidTr="004A30F8">
        <w:trPr>
          <w:trHeight w:val="2981"/>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1.</w:t>
            </w:r>
          </w:p>
        </w:tc>
        <w:tc>
          <w:tcPr>
            <w:tcW w:w="860" w:type="pct"/>
            <w:shd w:val="clear" w:color="auto" w:fill="auto"/>
          </w:tcPr>
          <w:p w:rsidR="00CD371E" w:rsidRPr="00735930" w:rsidRDefault="00344099" w:rsidP="00735930">
            <w:pPr>
              <w:pStyle w:val="Default"/>
              <w:rPr>
                <w:sz w:val="18"/>
                <w:szCs w:val="18"/>
              </w:rPr>
            </w:pPr>
            <w:r>
              <w:rPr>
                <w:b/>
                <w:bCs/>
                <w:sz w:val="18"/>
                <w:szCs w:val="18"/>
              </w:rPr>
              <w:t xml:space="preserve">2.4.1. </w:t>
            </w:r>
            <w:r>
              <w:rPr>
                <w:sz w:val="18"/>
                <w:szCs w:val="18"/>
              </w:rPr>
              <w:t xml:space="preserve">Забезпечення житлом молодих професіоналів та членів їхніх родин </w:t>
            </w:r>
          </w:p>
        </w:tc>
        <w:tc>
          <w:tcPr>
            <w:tcW w:w="536" w:type="pct"/>
            <w:shd w:val="clear" w:color="auto" w:fill="auto"/>
          </w:tcPr>
          <w:p w:rsidR="00344099" w:rsidRDefault="00344099" w:rsidP="00344099">
            <w:pPr>
              <w:pStyle w:val="Default"/>
              <w:rPr>
                <w:sz w:val="18"/>
                <w:szCs w:val="18"/>
              </w:rPr>
            </w:pPr>
            <w:r>
              <w:rPr>
                <w:sz w:val="18"/>
                <w:szCs w:val="18"/>
              </w:rPr>
              <w:t xml:space="preserve">З початку 2018 року </w:t>
            </w:r>
          </w:p>
          <w:p w:rsidR="00CD371E" w:rsidRPr="00C3050A" w:rsidRDefault="00CD371E" w:rsidP="005A7BF5">
            <w:pPr>
              <w:spacing w:after="0" w:line="240" w:lineRule="auto"/>
              <w:rPr>
                <w:i/>
                <w:sz w:val="20"/>
                <w:szCs w:val="20"/>
                <w:lang w:val="uk-UA"/>
              </w:rPr>
            </w:pPr>
          </w:p>
        </w:tc>
        <w:tc>
          <w:tcPr>
            <w:tcW w:w="957" w:type="pct"/>
            <w:shd w:val="clear" w:color="auto" w:fill="auto"/>
          </w:tcPr>
          <w:p w:rsidR="00010740" w:rsidRDefault="00010740" w:rsidP="005A7BF5">
            <w:pPr>
              <w:spacing w:after="0" w:line="240" w:lineRule="auto"/>
              <w:rPr>
                <w:i/>
                <w:sz w:val="20"/>
                <w:szCs w:val="20"/>
                <w:lang w:val="uk-UA"/>
              </w:rPr>
            </w:pPr>
          </w:p>
          <w:p w:rsidR="004A30F8" w:rsidRPr="004A30F8" w:rsidRDefault="004A30F8" w:rsidP="004A30F8">
            <w:pPr>
              <w:spacing w:after="0" w:line="240" w:lineRule="auto"/>
              <w:rPr>
                <w:i/>
                <w:sz w:val="20"/>
                <w:szCs w:val="20"/>
                <w:lang w:val="uk-UA"/>
              </w:rPr>
            </w:pPr>
            <w:r w:rsidRPr="004A30F8">
              <w:rPr>
                <w:i/>
                <w:sz w:val="20"/>
                <w:szCs w:val="20"/>
                <w:lang w:val="uk-UA"/>
              </w:rPr>
              <w:t>на етапі реалізації</w:t>
            </w:r>
          </w:p>
          <w:p w:rsidR="00CD371E" w:rsidRPr="00C3050A" w:rsidRDefault="00CD371E" w:rsidP="005A7BF5">
            <w:pPr>
              <w:spacing w:after="0" w:line="240" w:lineRule="auto"/>
              <w:rPr>
                <w:i/>
                <w:sz w:val="20"/>
                <w:szCs w:val="20"/>
                <w:lang w:val="uk-UA"/>
              </w:rPr>
            </w:pPr>
          </w:p>
        </w:tc>
        <w:tc>
          <w:tcPr>
            <w:tcW w:w="503" w:type="pct"/>
            <w:shd w:val="clear" w:color="auto" w:fill="auto"/>
          </w:tcPr>
          <w:p w:rsidR="00CD371E" w:rsidRPr="00C3050A" w:rsidRDefault="0090434F" w:rsidP="005A7BF5">
            <w:pPr>
              <w:spacing w:after="0" w:line="240" w:lineRule="auto"/>
              <w:rPr>
                <w:i/>
                <w:sz w:val="20"/>
                <w:szCs w:val="20"/>
                <w:lang w:val="uk-UA"/>
              </w:rPr>
            </w:pPr>
            <w:r>
              <w:rPr>
                <w:i/>
                <w:sz w:val="20"/>
                <w:szCs w:val="20"/>
                <w:lang w:val="uk-UA"/>
              </w:rPr>
              <w:t>ні</w:t>
            </w:r>
          </w:p>
        </w:tc>
        <w:tc>
          <w:tcPr>
            <w:tcW w:w="543" w:type="pct"/>
            <w:shd w:val="clear" w:color="auto" w:fill="auto"/>
          </w:tcPr>
          <w:p w:rsidR="00CD371E" w:rsidRPr="00C3050A" w:rsidRDefault="00CD371E" w:rsidP="005A7BF5">
            <w:pPr>
              <w:spacing w:after="0" w:line="240" w:lineRule="auto"/>
              <w:rPr>
                <w:i/>
                <w:sz w:val="20"/>
                <w:szCs w:val="20"/>
                <w:lang w:val="uk-UA"/>
              </w:rPr>
            </w:pPr>
          </w:p>
        </w:tc>
        <w:tc>
          <w:tcPr>
            <w:tcW w:w="860" w:type="pct"/>
            <w:shd w:val="clear" w:color="auto" w:fill="auto"/>
          </w:tcPr>
          <w:p w:rsidR="004A30F8" w:rsidRPr="004A30F8" w:rsidRDefault="004A30F8" w:rsidP="004A30F8">
            <w:pPr>
              <w:spacing w:after="0" w:line="240" w:lineRule="auto"/>
              <w:rPr>
                <w:i/>
                <w:sz w:val="20"/>
                <w:szCs w:val="20"/>
                <w:lang w:val="uk-UA"/>
              </w:rPr>
            </w:pPr>
          </w:p>
          <w:p w:rsidR="00CD371E" w:rsidRPr="00C3050A" w:rsidRDefault="004A30F8" w:rsidP="004A30F8">
            <w:pPr>
              <w:spacing w:after="0" w:line="240" w:lineRule="auto"/>
              <w:rPr>
                <w:i/>
                <w:sz w:val="20"/>
                <w:szCs w:val="20"/>
                <w:lang w:val="uk-UA"/>
              </w:rPr>
            </w:pPr>
            <w:r w:rsidRPr="004A30F8">
              <w:rPr>
                <w:i/>
                <w:sz w:val="20"/>
                <w:szCs w:val="20"/>
                <w:lang w:val="uk-UA"/>
              </w:rPr>
              <w:t>Відсутність коштів для будівництва соціального житла</w:t>
            </w:r>
          </w:p>
        </w:tc>
        <w:tc>
          <w:tcPr>
            <w:tcW w:w="618" w:type="pct"/>
            <w:shd w:val="clear" w:color="auto" w:fill="auto"/>
          </w:tcPr>
          <w:p w:rsidR="00CD371E" w:rsidRPr="00C3050A" w:rsidRDefault="00010740" w:rsidP="0090434F">
            <w:pPr>
              <w:spacing w:after="0" w:line="240" w:lineRule="auto"/>
              <w:rPr>
                <w:i/>
                <w:sz w:val="20"/>
                <w:szCs w:val="20"/>
                <w:lang w:val="uk-UA"/>
              </w:rPr>
            </w:pPr>
            <w:r>
              <w:rPr>
                <w:i/>
                <w:sz w:val="20"/>
                <w:szCs w:val="20"/>
                <w:lang w:val="uk-UA"/>
              </w:rPr>
              <w:t>З</w:t>
            </w:r>
            <w:r w:rsidRPr="00137A59">
              <w:rPr>
                <w:i/>
                <w:sz w:val="20"/>
                <w:szCs w:val="20"/>
                <w:lang w:val="uk-UA"/>
              </w:rPr>
              <w:t xml:space="preserve"> метою забезпечення житлом молодих професіоналів та членів                               їхніх родин </w:t>
            </w:r>
            <w:r w:rsidR="0090434F">
              <w:rPr>
                <w:i/>
                <w:sz w:val="20"/>
                <w:szCs w:val="20"/>
                <w:lang w:val="uk-UA"/>
              </w:rPr>
              <w:t xml:space="preserve">оновлення </w:t>
            </w:r>
            <w:r w:rsidRPr="00137A59">
              <w:rPr>
                <w:i/>
                <w:sz w:val="20"/>
                <w:szCs w:val="20"/>
                <w:lang w:val="uk-UA"/>
              </w:rPr>
              <w:t xml:space="preserve"> реєст</w:t>
            </w:r>
            <w:r w:rsidR="0090434F">
              <w:rPr>
                <w:i/>
                <w:sz w:val="20"/>
                <w:szCs w:val="20"/>
                <w:lang w:val="uk-UA"/>
              </w:rPr>
              <w:t>ру</w:t>
            </w:r>
            <w:r w:rsidRPr="00137A59">
              <w:rPr>
                <w:i/>
                <w:sz w:val="20"/>
                <w:szCs w:val="20"/>
                <w:lang w:val="uk-UA"/>
              </w:rPr>
              <w:t xml:space="preserve"> вільних житлових приміщень та ведеться квартирний облік</w:t>
            </w:r>
          </w:p>
        </w:tc>
      </w:tr>
      <w:tr w:rsidR="00CD371E" w:rsidRPr="00C3050A" w:rsidTr="00344099">
        <w:trPr>
          <w:trHeight w:val="425"/>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2.</w:t>
            </w:r>
          </w:p>
        </w:tc>
        <w:tc>
          <w:tcPr>
            <w:tcW w:w="860" w:type="pct"/>
            <w:shd w:val="clear" w:color="auto" w:fill="auto"/>
          </w:tcPr>
          <w:p w:rsidR="00344099" w:rsidRDefault="00344099" w:rsidP="00344099">
            <w:pPr>
              <w:pStyle w:val="Default"/>
              <w:rPr>
                <w:sz w:val="18"/>
                <w:szCs w:val="18"/>
              </w:rPr>
            </w:pPr>
            <w:r>
              <w:rPr>
                <w:b/>
                <w:bCs/>
                <w:sz w:val="18"/>
                <w:szCs w:val="18"/>
              </w:rPr>
              <w:t>2.4.2</w:t>
            </w:r>
            <w:r>
              <w:rPr>
                <w:sz w:val="22"/>
                <w:szCs w:val="22"/>
              </w:rPr>
              <w:t xml:space="preserve">. </w:t>
            </w:r>
            <w:r>
              <w:rPr>
                <w:sz w:val="18"/>
                <w:szCs w:val="18"/>
              </w:rPr>
              <w:t xml:space="preserve">Налагодження та підтримка сталої співпраці громади з вищими навчальними закладами </w:t>
            </w:r>
          </w:p>
          <w:p w:rsidR="00CD371E" w:rsidRPr="00C3050A" w:rsidRDefault="00CD371E" w:rsidP="005A7BF5">
            <w:pPr>
              <w:spacing w:after="0" w:line="240" w:lineRule="auto"/>
              <w:rPr>
                <w:i/>
                <w:sz w:val="20"/>
                <w:szCs w:val="20"/>
                <w:lang w:val="uk-UA"/>
              </w:rPr>
            </w:pPr>
          </w:p>
        </w:tc>
        <w:tc>
          <w:tcPr>
            <w:tcW w:w="536" w:type="pct"/>
            <w:shd w:val="clear" w:color="auto" w:fill="auto"/>
          </w:tcPr>
          <w:p w:rsidR="00344099" w:rsidRDefault="00344099" w:rsidP="00344099">
            <w:pPr>
              <w:pStyle w:val="Default"/>
              <w:rPr>
                <w:sz w:val="18"/>
                <w:szCs w:val="18"/>
              </w:rPr>
            </w:pPr>
            <w:r>
              <w:rPr>
                <w:sz w:val="18"/>
                <w:szCs w:val="18"/>
              </w:rPr>
              <w:t xml:space="preserve">З 2018 до 2020 року </w:t>
            </w:r>
          </w:p>
          <w:p w:rsidR="00CD371E" w:rsidRPr="00C3050A" w:rsidRDefault="00CD371E" w:rsidP="005A7BF5">
            <w:pPr>
              <w:spacing w:after="0" w:line="240" w:lineRule="auto"/>
              <w:rPr>
                <w:i/>
                <w:sz w:val="20"/>
                <w:szCs w:val="20"/>
                <w:lang w:val="uk-UA"/>
              </w:rPr>
            </w:pPr>
          </w:p>
        </w:tc>
        <w:tc>
          <w:tcPr>
            <w:tcW w:w="957" w:type="pct"/>
            <w:shd w:val="clear" w:color="auto" w:fill="auto"/>
          </w:tcPr>
          <w:p w:rsidR="00010740" w:rsidRDefault="004A30F8" w:rsidP="005A7BF5">
            <w:pPr>
              <w:spacing w:after="0" w:line="240" w:lineRule="auto"/>
              <w:rPr>
                <w:i/>
                <w:sz w:val="20"/>
                <w:szCs w:val="20"/>
                <w:lang w:val="uk-UA"/>
              </w:rPr>
            </w:pPr>
            <w:r w:rsidRPr="004A30F8">
              <w:rPr>
                <w:i/>
                <w:sz w:val="20"/>
                <w:szCs w:val="20"/>
                <w:lang w:val="uk-UA"/>
              </w:rPr>
              <w:t>на етапі реалізації</w:t>
            </w:r>
          </w:p>
          <w:p w:rsidR="00010740" w:rsidRDefault="00010740" w:rsidP="005A7BF5">
            <w:pPr>
              <w:spacing w:after="0" w:line="240" w:lineRule="auto"/>
              <w:rPr>
                <w:i/>
                <w:sz w:val="20"/>
                <w:szCs w:val="20"/>
                <w:lang w:val="uk-UA"/>
              </w:rPr>
            </w:pPr>
          </w:p>
          <w:p w:rsidR="00CD371E" w:rsidRPr="00C3050A" w:rsidRDefault="00CD371E" w:rsidP="005A7BF5">
            <w:pPr>
              <w:spacing w:after="0" w:line="240" w:lineRule="auto"/>
              <w:rPr>
                <w:i/>
                <w:sz w:val="20"/>
                <w:szCs w:val="20"/>
                <w:lang w:val="uk-UA"/>
              </w:rPr>
            </w:pPr>
          </w:p>
        </w:tc>
        <w:tc>
          <w:tcPr>
            <w:tcW w:w="503" w:type="pct"/>
            <w:shd w:val="clear" w:color="auto" w:fill="auto"/>
          </w:tcPr>
          <w:p w:rsidR="00CD371E" w:rsidRPr="00C3050A" w:rsidRDefault="0090434F" w:rsidP="005A7BF5">
            <w:pPr>
              <w:spacing w:after="0" w:line="240" w:lineRule="auto"/>
              <w:rPr>
                <w:i/>
                <w:sz w:val="20"/>
                <w:szCs w:val="20"/>
                <w:lang w:val="uk-UA"/>
              </w:rPr>
            </w:pPr>
            <w:r>
              <w:rPr>
                <w:i/>
                <w:sz w:val="20"/>
                <w:szCs w:val="20"/>
                <w:lang w:val="uk-UA"/>
              </w:rPr>
              <w:t>ні</w:t>
            </w:r>
          </w:p>
        </w:tc>
        <w:tc>
          <w:tcPr>
            <w:tcW w:w="543" w:type="pct"/>
            <w:shd w:val="clear" w:color="auto" w:fill="auto"/>
          </w:tcPr>
          <w:p w:rsidR="00CD371E" w:rsidRPr="00C3050A" w:rsidRDefault="00CD371E" w:rsidP="005A7BF5">
            <w:pPr>
              <w:spacing w:after="0" w:line="240" w:lineRule="auto"/>
              <w:rPr>
                <w:i/>
                <w:sz w:val="20"/>
                <w:szCs w:val="20"/>
                <w:lang w:val="uk-UA"/>
              </w:rPr>
            </w:pPr>
          </w:p>
        </w:tc>
        <w:tc>
          <w:tcPr>
            <w:tcW w:w="860" w:type="pct"/>
            <w:shd w:val="clear" w:color="auto" w:fill="auto"/>
          </w:tcPr>
          <w:p w:rsidR="00CD371E" w:rsidRPr="00C3050A" w:rsidRDefault="004A30F8" w:rsidP="004A30F8">
            <w:pPr>
              <w:spacing w:after="0" w:line="240" w:lineRule="auto"/>
              <w:rPr>
                <w:i/>
                <w:sz w:val="20"/>
                <w:szCs w:val="20"/>
                <w:lang w:val="uk-UA"/>
              </w:rPr>
            </w:pPr>
            <w:r w:rsidRPr="004A30F8">
              <w:rPr>
                <w:i/>
                <w:sz w:val="20"/>
                <w:szCs w:val="20"/>
                <w:lang w:val="uk-UA"/>
              </w:rPr>
              <w:t xml:space="preserve">  офіційні документи відсутні</w:t>
            </w:r>
          </w:p>
        </w:tc>
        <w:tc>
          <w:tcPr>
            <w:tcW w:w="618" w:type="pct"/>
            <w:shd w:val="clear" w:color="auto" w:fill="auto"/>
          </w:tcPr>
          <w:p w:rsidR="00CD371E" w:rsidRPr="00010740" w:rsidRDefault="004A30F8" w:rsidP="005A7BF5">
            <w:pPr>
              <w:spacing w:after="0" w:line="240" w:lineRule="auto"/>
              <w:rPr>
                <w:i/>
                <w:color w:val="FF0000"/>
                <w:sz w:val="20"/>
                <w:szCs w:val="20"/>
                <w:lang w:val="uk-UA"/>
              </w:rPr>
            </w:pPr>
            <w:r w:rsidRPr="004A30F8">
              <w:rPr>
                <w:i/>
                <w:sz w:val="20"/>
                <w:szCs w:val="20"/>
                <w:lang w:val="uk-UA"/>
              </w:rPr>
              <w:t xml:space="preserve">Співпраця здійснюється за усними </w:t>
            </w:r>
            <w:r>
              <w:rPr>
                <w:i/>
                <w:sz w:val="20"/>
                <w:szCs w:val="20"/>
                <w:lang w:val="uk-UA"/>
              </w:rPr>
              <w:t>д</w:t>
            </w:r>
            <w:r w:rsidRPr="004A30F8">
              <w:rPr>
                <w:i/>
                <w:sz w:val="20"/>
                <w:szCs w:val="20"/>
                <w:lang w:val="uk-UA"/>
              </w:rPr>
              <w:t>омовленостями</w:t>
            </w:r>
          </w:p>
        </w:tc>
      </w:tr>
      <w:tr w:rsidR="00CD371E" w:rsidRPr="00C3050A" w:rsidTr="00344099">
        <w:trPr>
          <w:trHeight w:val="416"/>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3.</w:t>
            </w:r>
          </w:p>
        </w:tc>
        <w:tc>
          <w:tcPr>
            <w:tcW w:w="860" w:type="pct"/>
            <w:shd w:val="clear" w:color="auto" w:fill="auto"/>
          </w:tcPr>
          <w:p w:rsidR="00344099" w:rsidRDefault="00344099" w:rsidP="00344099">
            <w:pPr>
              <w:pStyle w:val="Default"/>
              <w:rPr>
                <w:sz w:val="18"/>
                <w:szCs w:val="18"/>
              </w:rPr>
            </w:pPr>
            <w:r>
              <w:rPr>
                <w:b/>
                <w:bCs/>
                <w:sz w:val="18"/>
                <w:szCs w:val="18"/>
              </w:rPr>
              <w:t xml:space="preserve">2.4.3. </w:t>
            </w:r>
            <w:r>
              <w:rPr>
                <w:sz w:val="18"/>
                <w:szCs w:val="18"/>
              </w:rPr>
              <w:t xml:space="preserve">Система заохочення для професіоналів різних спеціальностей, що бажають переїхати на постійне місце проживання до сільської місцевості </w:t>
            </w:r>
          </w:p>
          <w:p w:rsidR="00CD371E" w:rsidRPr="00C3050A" w:rsidRDefault="00CD371E" w:rsidP="005A7BF5">
            <w:pPr>
              <w:spacing w:after="0" w:line="240" w:lineRule="auto"/>
              <w:rPr>
                <w:i/>
                <w:sz w:val="20"/>
                <w:szCs w:val="20"/>
                <w:lang w:val="uk-UA"/>
              </w:rPr>
            </w:pPr>
          </w:p>
        </w:tc>
        <w:tc>
          <w:tcPr>
            <w:tcW w:w="536" w:type="pct"/>
            <w:shd w:val="clear" w:color="auto" w:fill="auto"/>
          </w:tcPr>
          <w:p w:rsidR="00344099" w:rsidRDefault="00137A59" w:rsidP="00344099">
            <w:pPr>
              <w:pStyle w:val="Default"/>
              <w:rPr>
                <w:sz w:val="18"/>
                <w:szCs w:val="18"/>
              </w:rPr>
            </w:pPr>
            <w:r>
              <w:rPr>
                <w:sz w:val="18"/>
                <w:szCs w:val="18"/>
              </w:rPr>
              <w:t>Започат</w:t>
            </w:r>
            <w:r w:rsidR="00344099">
              <w:rPr>
                <w:sz w:val="18"/>
                <w:szCs w:val="18"/>
              </w:rPr>
              <w:t xml:space="preserve">кування у 2017 році </w:t>
            </w:r>
          </w:p>
          <w:p w:rsidR="00CD371E" w:rsidRPr="00C3050A" w:rsidRDefault="00CD371E" w:rsidP="005A7BF5">
            <w:pPr>
              <w:spacing w:after="0" w:line="240" w:lineRule="auto"/>
              <w:rPr>
                <w:i/>
                <w:sz w:val="20"/>
                <w:szCs w:val="20"/>
                <w:lang w:val="uk-UA"/>
              </w:rPr>
            </w:pPr>
          </w:p>
        </w:tc>
        <w:tc>
          <w:tcPr>
            <w:tcW w:w="957" w:type="pct"/>
            <w:shd w:val="clear" w:color="auto" w:fill="auto"/>
          </w:tcPr>
          <w:p w:rsidR="004A30F8" w:rsidRPr="004A30F8" w:rsidRDefault="004A30F8" w:rsidP="004A30F8">
            <w:pPr>
              <w:spacing w:after="0" w:line="240" w:lineRule="auto"/>
              <w:rPr>
                <w:i/>
                <w:sz w:val="20"/>
                <w:szCs w:val="20"/>
                <w:lang w:val="uk-UA"/>
              </w:rPr>
            </w:pPr>
            <w:r w:rsidRPr="004A30F8">
              <w:rPr>
                <w:i/>
                <w:sz w:val="20"/>
                <w:szCs w:val="20"/>
                <w:lang w:val="uk-UA"/>
              </w:rPr>
              <w:t>на етапі реалізації</w:t>
            </w:r>
          </w:p>
          <w:p w:rsidR="00CD371E" w:rsidRPr="00C3050A" w:rsidRDefault="00CD371E" w:rsidP="005A7BF5">
            <w:pPr>
              <w:spacing w:after="0" w:line="240" w:lineRule="auto"/>
              <w:rPr>
                <w:i/>
                <w:sz w:val="20"/>
                <w:szCs w:val="20"/>
                <w:lang w:val="uk-UA"/>
              </w:rPr>
            </w:pPr>
          </w:p>
        </w:tc>
        <w:tc>
          <w:tcPr>
            <w:tcW w:w="503" w:type="pct"/>
            <w:shd w:val="clear" w:color="auto" w:fill="auto"/>
          </w:tcPr>
          <w:p w:rsidR="00CD371E" w:rsidRPr="00C3050A" w:rsidRDefault="0090434F" w:rsidP="005A7BF5">
            <w:pPr>
              <w:spacing w:after="0" w:line="240" w:lineRule="auto"/>
              <w:rPr>
                <w:i/>
                <w:sz w:val="20"/>
                <w:szCs w:val="20"/>
                <w:lang w:val="uk-UA"/>
              </w:rPr>
            </w:pPr>
            <w:r>
              <w:rPr>
                <w:i/>
                <w:sz w:val="20"/>
                <w:szCs w:val="20"/>
                <w:lang w:val="uk-UA"/>
              </w:rPr>
              <w:t>ні</w:t>
            </w:r>
          </w:p>
        </w:tc>
        <w:tc>
          <w:tcPr>
            <w:tcW w:w="543" w:type="pct"/>
            <w:shd w:val="clear" w:color="auto" w:fill="auto"/>
          </w:tcPr>
          <w:p w:rsidR="00CD371E" w:rsidRPr="00C3050A" w:rsidRDefault="00CD371E" w:rsidP="005A7BF5">
            <w:pPr>
              <w:spacing w:after="0" w:line="240" w:lineRule="auto"/>
              <w:rPr>
                <w:i/>
                <w:sz w:val="20"/>
                <w:szCs w:val="20"/>
                <w:lang w:val="uk-UA"/>
              </w:rPr>
            </w:pPr>
          </w:p>
        </w:tc>
        <w:tc>
          <w:tcPr>
            <w:tcW w:w="860" w:type="pct"/>
            <w:shd w:val="clear" w:color="auto" w:fill="auto"/>
          </w:tcPr>
          <w:p w:rsidR="004A30F8" w:rsidRDefault="004A30F8" w:rsidP="004A30F8">
            <w:pPr>
              <w:spacing w:after="0" w:line="240" w:lineRule="auto"/>
              <w:rPr>
                <w:i/>
                <w:sz w:val="20"/>
                <w:szCs w:val="20"/>
                <w:lang w:val="uk-UA"/>
              </w:rPr>
            </w:pPr>
          </w:p>
          <w:p w:rsidR="00CD371E" w:rsidRPr="00C3050A" w:rsidRDefault="004A30F8" w:rsidP="004A30F8">
            <w:pPr>
              <w:spacing w:after="0" w:line="240" w:lineRule="auto"/>
              <w:rPr>
                <w:i/>
                <w:sz w:val="20"/>
                <w:szCs w:val="20"/>
                <w:lang w:val="uk-UA"/>
              </w:rPr>
            </w:pPr>
            <w:r w:rsidRPr="004A30F8">
              <w:rPr>
                <w:i/>
                <w:sz w:val="20"/>
                <w:szCs w:val="20"/>
                <w:lang w:val="uk-UA"/>
              </w:rPr>
              <w:t>Відсутність соціального житла та коштів у місцевому бюджеті на виплату «підйомних»</w:t>
            </w:r>
          </w:p>
        </w:tc>
        <w:tc>
          <w:tcPr>
            <w:tcW w:w="618" w:type="pct"/>
            <w:shd w:val="clear" w:color="auto" w:fill="auto"/>
          </w:tcPr>
          <w:p w:rsidR="00CD371E" w:rsidRPr="00C3050A" w:rsidRDefault="004A30F8" w:rsidP="004A30F8">
            <w:pPr>
              <w:pStyle w:val="Default"/>
              <w:rPr>
                <w:i/>
                <w:sz w:val="20"/>
                <w:szCs w:val="20"/>
              </w:rPr>
            </w:pPr>
            <w:r w:rsidRPr="004A30F8">
              <w:rPr>
                <w:i/>
                <w:sz w:val="20"/>
                <w:szCs w:val="20"/>
              </w:rPr>
              <w:t xml:space="preserve">У громаді пройшли інтернатуру 2 майбутніх сімейних лікарів за кошти місцевого бюджету , один </w:t>
            </w:r>
            <w:r w:rsidRPr="004A30F8">
              <w:rPr>
                <w:i/>
                <w:sz w:val="20"/>
                <w:szCs w:val="20"/>
              </w:rPr>
              <w:lastRenderedPageBreak/>
              <w:t xml:space="preserve">лікар приступив до роботи   з серпня 2019року    </w:t>
            </w:r>
          </w:p>
        </w:tc>
      </w:tr>
    </w:tbl>
    <w:p w:rsidR="00CD371E" w:rsidRDefault="00CD371E" w:rsidP="006C1F6E">
      <w:pPr>
        <w:spacing w:after="0" w:line="240" w:lineRule="auto"/>
        <w:rPr>
          <w:i/>
          <w:lang w:val="uk-UA"/>
        </w:rPr>
      </w:pPr>
    </w:p>
    <w:p w:rsidR="00CD371E" w:rsidRDefault="00CD371E" w:rsidP="006C1F6E">
      <w:pPr>
        <w:spacing w:after="0" w:line="240" w:lineRule="auto"/>
        <w:rPr>
          <w:i/>
          <w:lang w:val="uk-UA"/>
        </w:rPr>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2461"/>
        <w:gridCol w:w="1599"/>
        <w:gridCol w:w="2803"/>
        <w:gridCol w:w="1449"/>
        <w:gridCol w:w="1570"/>
        <w:gridCol w:w="2291"/>
        <w:gridCol w:w="2603"/>
      </w:tblGrid>
      <w:tr w:rsidR="00CD371E" w:rsidRPr="00C3050A" w:rsidTr="00E14679">
        <w:tc>
          <w:tcPr>
            <w:tcW w:w="122" w:type="pct"/>
            <w:shd w:val="clear" w:color="auto" w:fill="D5DCE4" w:themeFill="text2" w:themeFillTint="33"/>
          </w:tcPr>
          <w:p w:rsidR="00CD371E" w:rsidRPr="00C3050A" w:rsidRDefault="00CD371E" w:rsidP="005A7BF5">
            <w:pPr>
              <w:spacing w:after="0" w:line="240" w:lineRule="auto"/>
              <w:rPr>
                <w:i/>
                <w:lang w:val="uk-UA"/>
              </w:rPr>
            </w:pPr>
          </w:p>
        </w:tc>
        <w:tc>
          <w:tcPr>
            <w:tcW w:w="4878" w:type="pct"/>
            <w:gridSpan w:val="7"/>
            <w:shd w:val="clear" w:color="auto" w:fill="FBE4D5" w:themeFill="accent2" w:themeFillTint="33"/>
          </w:tcPr>
          <w:p w:rsidR="00CD371E" w:rsidRPr="00C3050A" w:rsidRDefault="00CD371E" w:rsidP="005A7BF5">
            <w:pPr>
              <w:spacing w:before="240" w:after="0" w:line="240" w:lineRule="auto"/>
              <w:rPr>
                <w:b/>
                <w:bCs/>
                <w:i/>
                <w:lang w:val="uk-UA"/>
              </w:rPr>
            </w:pPr>
            <w:r w:rsidRPr="00C3050A">
              <w:rPr>
                <w:b/>
                <w:i/>
                <w:lang w:val="uk-UA"/>
              </w:rPr>
              <w:t xml:space="preserve">Операційна ціль: </w:t>
            </w:r>
            <w:r w:rsidR="00344099">
              <w:rPr>
                <w:b/>
                <w:bCs/>
                <w:sz w:val="23"/>
                <w:szCs w:val="23"/>
              </w:rPr>
              <w:t>2.5. Створення умов для ефективної охорони здоров’я, популяризація здорового способу життя та спортивної активності</w:t>
            </w:r>
          </w:p>
        </w:tc>
      </w:tr>
      <w:tr w:rsidR="00CD371E" w:rsidRPr="00C3050A" w:rsidTr="00E14679">
        <w:tc>
          <w:tcPr>
            <w:tcW w:w="122" w:type="pct"/>
            <w:shd w:val="clear" w:color="auto" w:fill="D5DCE4" w:themeFill="text2" w:themeFillTint="33"/>
          </w:tcPr>
          <w:p w:rsidR="00CD371E" w:rsidRPr="00C3050A" w:rsidRDefault="00CD371E" w:rsidP="005A7BF5">
            <w:pPr>
              <w:spacing w:after="0" w:line="240" w:lineRule="auto"/>
              <w:rPr>
                <w:i/>
                <w:lang w:val="uk-UA"/>
              </w:rPr>
            </w:pPr>
          </w:p>
        </w:tc>
        <w:tc>
          <w:tcPr>
            <w:tcW w:w="833"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Діяльність / захід</w:t>
            </w:r>
          </w:p>
        </w:tc>
        <w:tc>
          <w:tcPr>
            <w:tcW w:w="528"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Запланований термін реалізації  </w:t>
            </w:r>
            <w:r w:rsidRPr="00C3050A">
              <w:rPr>
                <w:i/>
                <w:lang w:val="uk-UA"/>
              </w:rPr>
              <w:t xml:space="preserve">           (в стратегії)</w:t>
            </w:r>
          </w:p>
        </w:tc>
        <w:tc>
          <w:tcPr>
            <w:tcW w:w="936"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Стан реалізації:</w:t>
            </w:r>
          </w:p>
          <w:p w:rsidR="00CD371E" w:rsidRPr="00C3050A" w:rsidRDefault="00CD371E" w:rsidP="005A7BF5">
            <w:pPr>
              <w:spacing w:after="0" w:line="240" w:lineRule="auto"/>
              <w:jc w:val="center"/>
              <w:rPr>
                <w:bCs/>
                <w:i/>
                <w:sz w:val="18"/>
                <w:szCs w:val="18"/>
                <w:lang w:val="uk-UA"/>
              </w:rPr>
            </w:pPr>
            <w:r w:rsidRPr="00C3050A">
              <w:rPr>
                <w:b/>
                <w:i/>
                <w:sz w:val="20"/>
                <w:szCs w:val="20"/>
                <w:lang w:val="uk-UA"/>
              </w:rPr>
              <w:t>Повністю реалізовано/частково реалізовано; реалізується;        не реалізовано/не реалізується</w:t>
            </w:r>
          </w:p>
        </w:tc>
        <w:tc>
          <w:tcPr>
            <w:tcW w:w="489"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Включено до бюджету: </w:t>
            </w:r>
            <w:r w:rsidRPr="00C3050A">
              <w:rPr>
                <w:i/>
                <w:lang w:val="uk-UA"/>
              </w:rPr>
              <w:t>(так/ні)</w:t>
            </w:r>
          </w:p>
        </w:tc>
        <w:tc>
          <w:tcPr>
            <w:tcW w:w="529"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Джерело фінансування</w:t>
            </w:r>
          </w:p>
        </w:tc>
        <w:tc>
          <w:tcPr>
            <w:tcW w:w="767"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Очікувані або виявлені проблеми                                 </w:t>
            </w:r>
            <w:r w:rsidRPr="00C3050A">
              <w:rPr>
                <w:i/>
                <w:lang w:val="uk-UA"/>
              </w:rPr>
              <w:t>та способи їх вирішення</w:t>
            </w:r>
          </w:p>
        </w:tc>
        <w:tc>
          <w:tcPr>
            <w:tcW w:w="797" w:type="pct"/>
            <w:shd w:val="clear" w:color="auto" w:fill="D9D9D9" w:themeFill="background1" w:themeFillShade="D9"/>
            <w:vAlign w:val="center"/>
          </w:tcPr>
          <w:p w:rsidR="00CD371E" w:rsidRPr="00C3050A" w:rsidRDefault="00CD371E" w:rsidP="005A7BF5">
            <w:pPr>
              <w:spacing w:after="0" w:line="240" w:lineRule="auto"/>
              <w:jc w:val="center"/>
              <w:rPr>
                <w:b/>
                <w:bCs/>
                <w:i/>
                <w:lang w:val="uk-UA"/>
              </w:rPr>
            </w:pPr>
            <w:r w:rsidRPr="00C3050A">
              <w:rPr>
                <w:b/>
                <w:bCs/>
                <w:i/>
                <w:lang w:val="uk-UA"/>
              </w:rPr>
              <w:t>Додаткова інформація та зауваження</w:t>
            </w:r>
          </w:p>
        </w:tc>
      </w:tr>
      <w:tr w:rsidR="00CD371E" w:rsidRPr="00C3050A" w:rsidTr="00E14679">
        <w:trPr>
          <w:trHeight w:val="478"/>
        </w:trPr>
        <w:tc>
          <w:tcPr>
            <w:tcW w:w="122"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1.</w:t>
            </w:r>
          </w:p>
        </w:tc>
        <w:tc>
          <w:tcPr>
            <w:tcW w:w="833" w:type="pct"/>
            <w:shd w:val="clear" w:color="auto" w:fill="auto"/>
          </w:tcPr>
          <w:p w:rsidR="00CD371E" w:rsidRPr="00735930" w:rsidRDefault="00DB1BFB" w:rsidP="00735930">
            <w:pPr>
              <w:pStyle w:val="Default"/>
              <w:rPr>
                <w:sz w:val="18"/>
                <w:szCs w:val="18"/>
              </w:rPr>
            </w:pPr>
            <w:r>
              <w:rPr>
                <w:b/>
                <w:bCs/>
                <w:sz w:val="18"/>
                <w:szCs w:val="18"/>
              </w:rPr>
              <w:t xml:space="preserve">2.5.1. </w:t>
            </w:r>
            <w:r>
              <w:rPr>
                <w:sz w:val="18"/>
                <w:szCs w:val="18"/>
              </w:rPr>
              <w:t xml:space="preserve">Створення оптимальної для громади мережі лікувальних закладів первинної ланки (загальної практики сімейної медицини) та її матеріально технічне забезпечення. </w:t>
            </w:r>
          </w:p>
        </w:tc>
        <w:tc>
          <w:tcPr>
            <w:tcW w:w="528" w:type="pct"/>
            <w:shd w:val="clear" w:color="auto" w:fill="auto"/>
          </w:tcPr>
          <w:p w:rsidR="00DB1BFB" w:rsidRDefault="00DB1BFB" w:rsidP="00DB1BFB">
            <w:pPr>
              <w:pStyle w:val="Default"/>
              <w:rPr>
                <w:sz w:val="18"/>
                <w:szCs w:val="18"/>
              </w:rPr>
            </w:pPr>
            <w:r>
              <w:rPr>
                <w:sz w:val="18"/>
                <w:szCs w:val="18"/>
              </w:rPr>
              <w:t xml:space="preserve">З 2018 року </w:t>
            </w:r>
          </w:p>
          <w:p w:rsidR="00CD371E" w:rsidRPr="00C3050A" w:rsidRDefault="00CD371E" w:rsidP="005A7BF5">
            <w:pPr>
              <w:spacing w:after="0" w:line="240" w:lineRule="auto"/>
              <w:rPr>
                <w:i/>
                <w:sz w:val="20"/>
                <w:szCs w:val="20"/>
                <w:lang w:val="uk-UA"/>
              </w:rPr>
            </w:pPr>
          </w:p>
        </w:tc>
        <w:tc>
          <w:tcPr>
            <w:tcW w:w="936" w:type="pct"/>
            <w:shd w:val="clear" w:color="auto" w:fill="auto"/>
          </w:tcPr>
          <w:p w:rsidR="004A30F8" w:rsidRPr="004A30F8" w:rsidRDefault="004A30F8" w:rsidP="004A30F8">
            <w:pPr>
              <w:spacing w:after="0" w:line="240" w:lineRule="auto"/>
              <w:rPr>
                <w:i/>
                <w:sz w:val="20"/>
                <w:szCs w:val="20"/>
                <w:lang w:val="uk-UA"/>
              </w:rPr>
            </w:pPr>
            <w:r w:rsidRPr="004A30F8">
              <w:rPr>
                <w:i/>
                <w:sz w:val="20"/>
                <w:szCs w:val="20"/>
                <w:lang w:val="uk-UA"/>
              </w:rPr>
              <w:t xml:space="preserve">реалізовано частково </w:t>
            </w:r>
          </w:p>
          <w:p w:rsidR="00CD371E" w:rsidRPr="00C3050A" w:rsidRDefault="00CD371E" w:rsidP="004A30F8">
            <w:pPr>
              <w:spacing w:after="0" w:line="240" w:lineRule="auto"/>
              <w:rPr>
                <w:i/>
                <w:sz w:val="20"/>
                <w:szCs w:val="20"/>
                <w:lang w:val="uk-UA"/>
              </w:rPr>
            </w:pPr>
          </w:p>
        </w:tc>
        <w:tc>
          <w:tcPr>
            <w:tcW w:w="489" w:type="pct"/>
            <w:shd w:val="clear" w:color="auto" w:fill="auto"/>
          </w:tcPr>
          <w:p w:rsidR="00CD371E" w:rsidRPr="00C3050A" w:rsidRDefault="0090434F" w:rsidP="005A7BF5">
            <w:pPr>
              <w:spacing w:after="0" w:line="240" w:lineRule="auto"/>
              <w:rPr>
                <w:i/>
                <w:sz w:val="20"/>
                <w:szCs w:val="20"/>
                <w:lang w:val="uk-UA"/>
              </w:rPr>
            </w:pPr>
            <w:r>
              <w:rPr>
                <w:i/>
                <w:sz w:val="20"/>
                <w:szCs w:val="20"/>
                <w:lang w:val="uk-UA"/>
              </w:rPr>
              <w:t>так</w:t>
            </w:r>
          </w:p>
        </w:tc>
        <w:tc>
          <w:tcPr>
            <w:tcW w:w="529" w:type="pct"/>
            <w:shd w:val="clear" w:color="auto" w:fill="auto"/>
          </w:tcPr>
          <w:p w:rsidR="00CD371E" w:rsidRPr="00C3050A" w:rsidRDefault="0090434F" w:rsidP="005A7BF5">
            <w:pPr>
              <w:spacing w:after="0" w:line="240" w:lineRule="auto"/>
              <w:rPr>
                <w:i/>
                <w:sz w:val="20"/>
                <w:szCs w:val="20"/>
                <w:lang w:val="uk-UA"/>
              </w:rPr>
            </w:pPr>
            <w:r>
              <w:rPr>
                <w:i/>
                <w:sz w:val="20"/>
                <w:szCs w:val="20"/>
                <w:lang w:val="uk-UA"/>
              </w:rPr>
              <w:t>Місцевий, обласний, державний</w:t>
            </w:r>
          </w:p>
        </w:tc>
        <w:tc>
          <w:tcPr>
            <w:tcW w:w="767" w:type="pct"/>
            <w:shd w:val="clear" w:color="auto" w:fill="auto"/>
          </w:tcPr>
          <w:p w:rsidR="004A30F8" w:rsidRPr="004A30F8" w:rsidRDefault="004A30F8" w:rsidP="004A30F8">
            <w:pPr>
              <w:spacing w:after="0" w:line="240" w:lineRule="auto"/>
              <w:rPr>
                <w:i/>
                <w:sz w:val="20"/>
                <w:szCs w:val="20"/>
                <w:lang w:val="uk-UA"/>
              </w:rPr>
            </w:pPr>
          </w:p>
          <w:p w:rsidR="00CD371E" w:rsidRPr="00C3050A" w:rsidRDefault="004A30F8" w:rsidP="004A30F8">
            <w:pPr>
              <w:spacing w:after="0" w:line="240" w:lineRule="auto"/>
              <w:rPr>
                <w:i/>
                <w:sz w:val="20"/>
                <w:szCs w:val="20"/>
                <w:lang w:val="uk-UA"/>
              </w:rPr>
            </w:pPr>
            <w:r>
              <w:rPr>
                <w:i/>
                <w:sz w:val="20"/>
                <w:szCs w:val="20"/>
                <w:lang w:val="uk-UA"/>
              </w:rPr>
              <w:t>Громада не впливає на строки початку б</w:t>
            </w:r>
            <w:r w:rsidRPr="004A30F8">
              <w:rPr>
                <w:i/>
                <w:sz w:val="20"/>
                <w:szCs w:val="20"/>
                <w:lang w:val="uk-UA"/>
              </w:rPr>
              <w:t>удівництв</w:t>
            </w:r>
            <w:r>
              <w:rPr>
                <w:i/>
                <w:sz w:val="20"/>
                <w:szCs w:val="20"/>
                <w:lang w:val="uk-UA"/>
              </w:rPr>
              <w:t xml:space="preserve">а </w:t>
            </w:r>
            <w:r w:rsidRPr="004A30F8">
              <w:rPr>
                <w:i/>
                <w:sz w:val="20"/>
                <w:szCs w:val="20"/>
                <w:lang w:val="uk-UA"/>
              </w:rPr>
              <w:t>амбулаторії</w:t>
            </w:r>
            <w:r>
              <w:rPr>
                <w:i/>
                <w:sz w:val="20"/>
                <w:szCs w:val="20"/>
                <w:lang w:val="uk-UA"/>
              </w:rPr>
              <w:t>,яке</w:t>
            </w:r>
            <w:r w:rsidRPr="004A30F8">
              <w:rPr>
                <w:i/>
                <w:sz w:val="20"/>
                <w:szCs w:val="20"/>
                <w:lang w:val="uk-UA"/>
              </w:rPr>
              <w:t xml:space="preserve"> планується у 2020 році за рахунок коштів державного бюджету і буде здійснюват</w:t>
            </w:r>
            <w:r>
              <w:rPr>
                <w:i/>
                <w:sz w:val="20"/>
                <w:szCs w:val="20"/>
                <w:lang w:val="uk-UA"/>
              </w:rPr>
              <w:t xml:space="preserve">ися УКБ Дніпропетровської ОДА </w:t>
            </w:r>
            <w:r w:rsidRPr="004A30F8">
              <w:rPr>
                <w:i/>
                <w:sz w:val="20"/>
                <w:szCs w:val="20"/>
                <w:lang w:val="uk-UA"/>
              </w:rPr>
              <w:t xml:space="preserve"> ( виділена земельна ділянка, за рахунок коштів обласного бюджету виготовлена ПКД)</w:t>
            </w:r>
          </w:p>
        </w:tc>
        <w:tc>
          <w:tcPr>
            <w:tcW w:w="797" w:type="pct"/>
            <w:shd w:val="clear" w:color="auto" w:fill="auto"/>
          </w:tcPr>
          <w:p w:rsidR="00CD371E" w:rsidRDefault="00010740" w:rsidP="004A30F8">
            <w:pPr>
              <w:spacing w:after="0" w:line="240" w:lineRule="auto"/>
              <w:rPr>
                <w:i/>
                <w:sz w:val="20"/>
                <w:szCs w:val="20"/>
                <w:lang w:val="uk-UA"/>
              </w:rPr>
            </w:pPr>
            <w:r>
              <w:rPr>
                <w:i/>
                <w:sz w:val="20"/>
                <w:szCs w:val="20"/>
                <w:lang w:val="uk-UA"/>
              </w:rPr>
              <w:t xml:space="preserve">У </w:t>
            </w:r>
            <w:r w:rsidRPr="00137A59">
              <w:rPr>
                <w:i/>
                <w:sz w:val="20"/>
                <w:szCs w:val="20"/>
                <w:lang w:val="uk-UA"/>
              </w:rPr>
              <w:t xml:space="preserve"> рамках створення оптимальної для громади мережі лікувальних закладів первинної ланки (загальної практики сімейної медицини)                                               та її матеріально технічне забезпечення: укладені угоди про міжмуніципальне співробітництво з Царичанською ОТГ та КНП "Царичанський ЦПМСД" Царичанської селищної ради з метою якісного надання медичних   послуг населенню Могилівської ОТГ на базі КЗ "Могилівська АЗПСМ",                                  КЗ "Зорянський Ф</w:t>
            </w:r>
            <w:r w:rsidR="004A30F8">
              <w:rPr>
                <w:i/>
                <w:sz w:val="20"/>
                <w:szCs w:val="20"/>
                <w:lang w:val="uk-UA"/>
              </w:rPr>
              <w:t xml:space="preserve">АП" та КЗ "Проточанський ФАП" </w:t>
            </w:r>
            <w:r w:rsidRPr="00137A59">
              <w:rPr>
                <w:i/>
                <w:sz w:val="20"/>
                <w:szCs w:val="20"/>
                <w:lang w:val="uk-UA"/>
              </w:rPr>
              <w:t xml:space="preserve"> та КП "Царичанська ЦРЛ" ЦСР щодо надання медичних послуг вторинного рівня населенню громади</w:t>
            </w:r>
          </w:p>
          <w:p w:rsidR="0090434F" w:rsidRDefault="0090434F" w:rsidP="004A30F8">
            <w:pPr>
              <w:spacing w:after="0" w:line="240" w:lineRule="auto"/>
              <w:rPr>
                <w:i/>
                <w:sz w:val="20"/>
                <w:szCs w:val="20"/>
                <w:lang w:val="uk-UA"/>
              </w:rPr>
            </w:pPr>
            <w:r>
              <w:rPr>
                <w:i/>
                <w:sz w:val="20"/>
                <w:szCs w:val="20"/>
                <w:lang w:val="uk-UA"/>
              </w:rPr>
              <w:lastRenderedPageBreak/>
              <w:t>Щорічно з бюджету громади виділяються кошти на медичну галузь.</w:t>
            </w:r>
          </w:p>
          <w:p w:rsidR="0090434F" w:rsidRPr="00C3050A" w:rsidRDefault="0090434F" w:rsidP="004A30F8">
            <w:pPr>
              <w:spacing w:after="0" w:line="240" w:lineRule="auto"/>
              <w:rPr>
                <w:i/>
                <w:sz w:val="20"/>
                <w:szCs w:val="20"/>
                <w:lang w:val="uk-UA"/>
              </w:rPr>
            </w:pPr>
            <w:r>
              <w:rPr>
                <w:i/>
                <w:sz w:val="20"/>
                <w:szCs w:val="20"/>
                <w:lang w:val="uk-UA"/>
              </w:rPr>
              <w:t>У 2020 році  заплановані видатки у розмірі понад 500 тис.грн.</w:t>
            </w:r>
          </w:p>
        </w:tc>
      </w:tr>
      <w:tr w:rsidR="00CD371E" w:rsidRPr="00C3050A" w:rsidTr="00E14679">
        <w:trPr>
          <w:trHeight w:val="425"/>
        </w:trPr>
        <w:tc>
          <w:tcPr>
            <w:tcW w:w="122"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2.</w:t>
            </w:r>
          </w:p>
        </w:tc>
        <w:tc>
          <w:tcPr>
            <w:tcW w:w="833" w:type="pct"/>
            <w:shd w:val="clear" w:color="auto" w:fill="auto"/>
          </w:tcPr>
          <w:p w:rsidR="00DB1BFB" w:rsidRPr="00DB1BFB" w:rsidRDefault="00DB1BFB" w:rsidP="00DB1BFB">
            <w:pPr>
              <w:pStyle w:val="Default"/>
              <w:rPr>
                <w:color w:val="0070C0"/>
                <w:sz w:val="18"/>
                <w:szCs w:val="18"/>
              </w:rPr>
            </w:pPr>
            <w:r w:rsidRPr="00DB1BFB">
              <w:rPr>
                <w:b/>
                <w:bCs/>
                <w:color w:val="0070C0"/>
                <w:sz w:val="18"/>
                <w:szCs w:val="18"/>
              </w:rPr>
              <w:t xml:space="preserve">2.5.2. </w:t>
            </w:r>
            <w:r w:rsidRPr="00DB1BFB">
              <w:rPr>
                <w:color w:val="0070C0"/>
                <w:sz w:val="18"/>
                <w:szCs w:val="18"/>
              </w:rPr>
              <w:t xml:space="preserve">Кадрове забезпечення медичних закладів громади </w:t>
            </w:r>
          </w:p>
          <w:p w:rsidR="00CD371E" w:rsidRPr="00DB1BFB" w:rsidRDefault="00CD371E" w:rsidP="005A7BF5">
            <w:pPr>
              <w:spacing w:after="0" w:line="240" w:lineRule="auto"/>
              <w:rPr>
                <w:i/>
                <w:color w:val="0070C0"/>
                <w:sz w:val="20"/>
                <w:szCs w:val="20"/>
                <w:lang w:val="uk-UA"/>
              </w:rPr>
            </w:pPr>
          </w:p>
        </w:tc>
        <w:tc>
          <w:tcPr>
            <w:tcW w:w="528" w:type="pct"/>
            <w:shd w:val="clear" w:color="auto" w:fill="auto"/>
          </w:tcPr>
          <w:p w:rsidR="00CD371E" w:rsidRPr="00DB1BFB" w:rsidRDefault="00DB1BFB" w:rsidP="005A7BF5">
            <w:pPr>
              <w:spacing w:after="0" w:line="240" w:lineRule="auto"/>
              <w:rPr>
                <w:i/>
                <w:color w:val="0070C0"/>
                <w:sz w:val="20"/>
                <w:szCs w:val="20"/>
                <w:lang w:val="uk-UA"/>
              </w:rPr>
            </w:pPr>
            <w:r w:rsidRPr="00DB1BFB">
              <w:rPr>
                <w:i/>
                <w:color w:val="0070C0"/>
                <w:sz w:val="20"/>
                <w:szCs w:val="20"/>
                <w:lang w:val="uk-UA"/>
              </w:rPr>
              <w:t>2017 рік</w:t>
            </w:r>
          </w:p>
        </w:tc>
        <w:tc>
          <w:tcPr>
            <w:tcW w:w="936" w:type="pct"/>
            <w:shd w:val="clear" w:color="auto" w:fill="auto"/>
          </w:tcPr>
          <w:p w:rsidR="004A30F8" w:rsidRPr="004A30F8" w:rsidRDefault="004A30F8" w:rsidP="004A30F8">
            <w:pPr>
              <w:spacing w:after="0" w:line="240" w:lineRule="auto"/>
              <w:rPr>
                <w:i/>
                <w:sz w:val="20"/>
                <w:szCs w:val="20"/>
                <w:lang w:val="uk-UA"/>
              </w:rPr>
            </w:pPr>
            <w:r w:rsidRPr="004A30F8">
              <w:rPr>
                <w:i/>
                <w:sz w:val="20"/>
                <w:szCs w:val="20"/>
                <w:lang w:val="uk-UA"/>
              </w:rPr>
              <w:t xml:space="preserve">реалізовано частково </w:t>
            </w:r>
          </w:p>
          <w:p w:rsidR="004A30F8" w:rsidRPr="004A30F8" w:rsidRDefault="004A30F8" w:rsidP="004A30F8">
            <w:pPr>
              <w:spacing w:after="0" w:line="240" w:lineRule="auto"/>
              <w:rPr>
                <w:i/>
                <w:sz w:val="20"/>
                <w:szCs w:val="20"/>
                <w:lang w:val="uk-UA"/>
              </w:rPr>
            </w:pPr>
          </w:p>
          <w:p w:rsidR="00E14679" w:rsidRDefault="00E14679" w:rsidP="00984E16">
            <w:pPr>
              <w:spacing w:after="0" w:line="240" w:lineRule="auto"/>
              <w:rPr>
                <w:i/>
                <w:sz w:val="20"/>
                <w:szCs w:val="20"/>
                <w:lang w:val="uk-UA"/>
              </w:rPr>
            </w:pPr>
          </w:p>
          <w:p w:rsidR="00E14679" w:rsidRDefault="00E14679" w:rsidP="00984E16">
            <w:pPr>
              <w:spacing w:after="0" w:line="240" w:lineRule="auto"/>
              <w:rPr>
                <w:i/>
                <w:sz w:val="20"/>
                <w:szCs w:val="20"/>
                <w:lang w:val="uk-UA"/>
              </w:rPr>
            </w:pPr>
          </w:p>
          <w:p w:rsidR="00CD371E" w:rsidRPr="00C3050A" w:rsidRDefault="00CD371E" w:rsidP="00137A59">
            <w:pPr>
              <w:spacing w:after="0" w:line="240" w:lineRule="auto"/>
              <w:rPr>
                <w:i/>
                <w:sz w:val="20"/>
                <w:szCs w:val="20"/>
                <w:lang w:val="uk-UA"/>
              </w:rPr>
            </w:pPr>
          </w:p>
        </w:tc>
        <w:tc>
          <w:tcPr>
            <w:tcW w:w="489" w:type="pct"/>
            <w:shd w:val="clear" w:color="auto" w:fill="auto"/>
          </w:tcPr>
          <w:p w:rsidR="00CD371E" w:rsidRPr="00C3050A" w:rsidRDefault="0090434F" w:rsidP="0090434F">
            <w:pPr>
              <w:spacing w:after="0" w:line="240" w:lineRule="auto"/>
              <w:rPr>
                <w:i/>
                <w:sz w:val="20"/>
                <w:szCs w:val="20"/>
                <w:lang w:val="uk-UA"/>
              </w:rPr>
            </w:pPr>
            <w:r>
              <w:rPr>
                <w:i/>
                <w:sz w:val="20"/>
                <w:szCs w:val="20"/>
                <w:lang w:val="uk-UA"/>
              </w:rPr>
              <w:t>т</w:t>
            </w:r>
            <w:r w:rsidR="00CC6FD1">
              <w:rPr>
                <w:i/>
                <w:sz w:val="20"/>
                <w:szCs w:val="20"/>
                <w:lang w:val="uk-UA"/>
              </w:rPr>
              <w:t>ак</w:t>
            </w:r>
          </w:p>
        </w:tc>
        <w:tc>
          <w:tcPr>
            <w:tcW w:w="529" w:type="pct"/>
            <w:shd w:val="clear" w:color="auto" w:fill="auto"/>
          </w:tcPr>
          <w:p w:rsidR="00CD371E" w:rsidRPr="00C3050A" w:rsidRDefault="00A24484" w:rsidP="005A7BF5">
            <w:pPr>
              <w:spacing w:after="0" w:line="240" w:lineRule="auto"/>
              <w:rPr>
                <w:i/>
                <w:sz w:val="20"/>
                <w:szCs w:val="20"/>
                <w:lang w:val="uk-UA"/>
              </w:rPr>
            </w:pPr>
            <w:r>
              <w:rPr>
                <w:i/>
                <w:sz w:val="20"/>
                <w:szCs w:val="20"/>
                <w:lang w:val="uk-UA"/>
              </w:rPr>
              <w:t>місцевий</w:t>
            </w:r>
          </w:p>
        </w:tc>
        <w:tc>
          <w:tcPr>
            <w:tcW w:w="767" w:type="pct"/>
            <w:shd w:val="clear" w:color="auto" w:fill="auto"/>
          </w:tcPr>
          <w:p w:rsidR="00CD371E" w:rsidRPr="00C3050A" w:rsidRDefault="004A30F8" w:rsidP="004A30F8">
            <w:pPr>
              <w:spacing w:after="0" w:line="240" w:lineRule="auto"/>
              <w:rPr>
                <w:i/>
                <w:sz w:val="20"/>
                <w:szCs w:val="20"/>
                <w:lang w:val="uk-UA"/>
              </w:rPr>
            </w:pPr>
            <w:r w:rsidRPr="004A30F8">
              <w:rPr>
                <w:i/>
                <w:sz w:val="20"/>
                <w:szCs w:val="20"/>
                <w:lang w:val="uk-UA"/>
              </w:rPr>
              <w:t>Один лікар в декретній відпустці</w:t>
            </w:r>
          </w:p>
        </w:tc>
        <w:tc>
          <w:tcPr>
            <w:tcW w:w="797" w:type="pct"/>
            <w:shd w:val="clear" w:color="auto" w:fill="auto"/>
          </w:tcPr>
          <w:p w:rsidR="00E14679" w:rsidRPr="00CC6FD1" w:rsidRDefault="00E14679" w:rsidP="00E14679">
            <w:pPr>
              <w:spacing w:after="0" w:line="240" w:lineRule="auto"/>
              <w:rPr>
                <w:i/>
                <w:sz w:val="20"/>
                <w:szCs w:val="20"/>
                <w:lang w:val="uk-UA"/>
              </w:rPr>
            </w:pPr>
            <w:r w:rsidRPr="00CC6FD1">
              <w:rPr>
                <w:i/>
                <w:sz w:val="20"/>
                <w:szCs w:val="20"/>
                <w:lang w:val="uk-UA"/>
              </w:rPr>
              <w:t>Угода укладена з Департаментом охорони здоров’я Дніпропетровської ОДА щодо направлення двох сімейних лікарів на роботу до медичних закладів Могилівської ОТГ.</w:t>
            </w:r>
          </w:p>
          <w:p w:rsidR="00E14679" w:rsidRPr="00CC6FD1" w:rsidRDefault="00E14679" w:rsidP="00E14679">
            <w:pPr>
              <w:spacing w:after="0" w:line="240" w:lineRule="auto"/>
              <w:rPr>
                <w:i/>
                <w:color w:val="0070C0"/>
                <w:szCs w:val="20"/>
                <w:lang w:val="uk-UA"/>
              </w:rPr>
            </w:pPr>
            <w:r w:rsidRPr="00CC6FD1">
              <w:rPr>
                <w:i/>
                <w:sz w:val="20"/>
                <w:szCs w:val="20"/>
                <w:lang w:val="uk-UA"/>
              </w:rPr>
              <w:t>На виконання угоди з Департаментом охорони здоров’я Дніпропетровської облдержадміністрації до Могилівської АЗПСМ направлено сімейного лікаря Щербину О.І.</w:t>
            </w:r>
          </w:p>
        </w:tc>
      </w:tr>
      <w:tr w:rsidR="00CD371E" w:rsidRPr="00C3050A" w:rsidTr="00E14679">
        <w:trPr>
          <w:trHeight w:val="416"/>
        </w:trPr>
        <w:tc>
          <w:tcPr>
            <w:tcW w:w="122"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3.</w:t>
            </w:r>
          </w:p>
        </w:tc>
        <w:tc>
          <w:tcPr>
            <w:tcW w:w="833" w:type="pct"/>
            <w:shd w:val="clear" w:color="auto" w:fill="auto"/>
          </w:tcPr>
          <w:p w:rsidR="00CD371E" w:rsidRPr="00735930" w:rsidRDefault="00DB1BFB" w:rsidP="00735930">
            <w:pPr>
              <w:pStyle w:val="Default"/>
              <w:rPr>
                <w:color w:val="0070C0"/>
                <w:sz w:val="18"/>
                <w:szCs w:val="18"/>
              </w:rPr>
            </w:pPr>
            <w:r w:rsidRPr="00DB1BFB">
              <w:rPr>
                <w:b/>
                <w:bCs/>
                <w:color w:val="0070C0"/>
                <w:sz w:val="18"/>
                <w:szCs w:val="18"/>
              </w:rPr>
              <w:t xml:space="preserve">2.5.3. </w:t>
            </w:r>
            <w:r w:rsidRPr="00DB1BFB">
              <w:rPr>
                <w:color w:val="0070C0"/>
                <w:sz w:val="18"/>
                <w:szCs w:val="18"/>
              </w:rPr>
              <w:t xml:space="preserve">Створення умов для занять спортом та фізичною культурою для мешканців громади </w:t>
            </w:r>
          </w:p>
        </w:tc>
        <w:tc>
          <w:tcPr>
            <w:tcW w:w="528" w:type="pct"/>
            <w:shd w:val="clear" w:color="auto" w:fill="auto"/>
          </w:tcPr>
          <w:p w:rsidR="00CD371E" w:rsidRPr="00DB1BFB" w:rsidRDefault="00DB1BFB" w:rsidP="005A7BF5">
            <w:pPr>
              <w:spacing w:after="0" w:line="240" w:lineRule="auto"/>
              <w:rPr>
                <w:i/>
                <w:color w:val="0070C0"/>
                <w:sz w:val="20"/>
                <w:szCs w:val="20"/>
                <w:lang w:val="uk-UA"/>
              </w:rPr>
            </w:pPr>
            <w:r w:rsidRPr="00DB1BFB">
              <w:rPr>
                <w:i/>
                <w:color w:val="0070C0"/>
                <w:sz w:val="20"/>
                <w:szCs w:val="20"/>
                <w:lang w:val="uk-UA"/>
              </w:rPr>
              <w:t>2018-2019 роки</w:t>
            </w:r>
          </w:p>
        </w:tc>
        <w:tc>
          <w:tcPr>
            <w:tcW w:w="936" w:type="pct"/>
            <w:shd w:val="clear" w:color="auto" w:fill="auto"/>
          </w:tcPr>
          <w:p w:rsidR="00E14679" w:rsidRDefault="00E14679" w:rsidP="00984E16">
            <w:pPr>
              <w:spacing w:after="0" w:line="240" w:lineRule="auto"/>
              <w:rPr>
                <w:i/>
                <w:sz w:val="20"/>
                <w:szCs w:val="20"/>
                <w:lang w:val="uk-UA"/>
              </w:rPr>
            </w:pPr>
          </w:p>
          <w:p w:rsidR="00CC6FD1" w:rsidRPr="00CC6FD1" w:rsidRDefault="00CC6FD1" w:rsidP="00CC6FD1">
            <w:pPr>
              <w:spacing w:after="0" w:line="240" w:lineRule="auto"/>
              <w:rPr>
                <w:i/>
                <w:sz w:val="20"/>
                <w:szCs w:val="20"/>
                <w:lang w:val="uk-UA"/>
              </w:rPr>
            </w:pPr>
            <w:r w:rsidRPr="00CC6FD1">
              <w:rPr>
                <w:i/>
                <w:sz w:val="20"/>
                <w:szCs w:val="20"/>
                <w:lang w:val="uk-UA"/>
              </w:rPr>
              <w:t xml:space="preserve">реалізовано частково </w:t>
            </w:r>
          </w:p>
          <w:p w:rsidR="00E14679" w:rsidRDefault="00E14679" w:rsidP="00984E16">
            <w:pPr>
              <w:spacing w:after="0" w:line="240" w:lineRule="auto"/>
              <w:rPr>
                <w:i/>
                <w:sz w:val="20"/>
                <w:szCs w:val="20"/>
                <w:lang w:val="uk-UA"/>
              </w:rPr>
            </w:pPr>
          </w:p>
          <w:p w:rsidR="00CD371E" w:rsidRPr="00C3050A" w:rsidRDefault="00CD371E" w:rsidP="00984E16">
            <w:pPr>
              <w:spacing w:after="0" w:line="240" w:lineRule="auto"/>
              <w:rPr>
                <w:i/>
                <w:sz w:val="20"/>
                <w:szCs w:val="20"/>
                <w:lang w:val="uk-UA"/>
              </w:rPr>
            </w:pPr>
          </w:p>
        </w:tc>
        <w:tc>
          <w:tcPr>
            <w:tcW w:w="489" w:type="pct"/>
            <w:shd w:val="clear" w:color="auto" w:fill="auto"/>
          </w:tcPr>
          <w:p w:rsidR="00CD371E" w:rsidRPr="00C3050A" w:rsidRDefault="00BE50E4" w:rsidP="00BE50E4">
            <w:pPr>
              <w:spacing w:after="0" w:line="240" w:lineRule="auto"/>
              <w:rPr>
                <w:i/>
                <w:sz w:val="20"/>
                <w:szCs w:val="20"/>
                <w:lang w:val="uk-UA"/>
              </w:rPr>
            </w:pPr>
            <w:r>
              <w:rPr>
                <w:i/>
                <w:sz w:val="20"/>
                <w:szCs w:val="20"/>
                <w:lang w:val="uk-UA"/>
              </w:rPr>
              <w:t>т</w:t>
            </w:r>
            <w:r w:rsidR="00CC6FD1" w:rsidRPr="00CC6FD1">
              <w:rPr>
                <w:i/>
                <w:sz w:val="20"/>
                <w:szCs w:val="20"/>
                <w:lang w:val="uk-UA"/>
              </w:rPr>
              <w:t>ак</w:t>
            </w:r>
          </w:p>
        </w:tc>
        <w:tc>
          <w:tcPr>
            <w:tcW w:w="529" w:type="pct"/>
            <w:shd w:val="clear" w:color="auto" w:fill="auto"/>
          </w:tcPr>
          <w:p w:rsidR="00CD371E" w:rsidRPr="00C3050A" w:rsidRDefault="00A24484" w:rsidP="005A7BF5">
            <w:pPr>
              <w:spacing w:after="0" w:line="240" w:lineRule="auto"/>
              <w:rPr>
                <w:i/>
                <w:sz w:val="20"/>
                <w:szCs w:val="20"/>
                <w:lang w:val="uk-UA"/>
              </w:rPr>
            </w:pPr>
            <w:r>
              <w:rPr>
                <w:i/>
                <w:sz w:val="20"/>
                <w:szCs w:val="20"/>
                <w:lang w:val="uk-UA"/>
              </w:rPr>
              <w:t>місцевий</w:t>
            </w:r>
          </w:p>
        </w:tc>
        <w:tc>
          <w:tcPr>
            <w:tcW w:w="767" w:type="pct"/>
            <w:shd w:val="clear" w:color="auto" w:fill="auto"/>
          </w:tcPr>
          <w:p w:rsidR="00CC6FD1" w:rsidRPr="00CC6FD1" w:rsidRDefault="00CC6FD1" w:rsidP="00CC6FD1">
            <w:pPr>
              <w:spacing w:after="0" w:line="240" w:lineRule="auto"/>
              <w:rPr>
                <w:i/>
                <w:sz w:val="20"/>
                <w:szCs w:val="20"/>
                <w:lang w:val="uk-UA"/>
              </w:rPr>
            </w:pPr>
          </w:p>
          <w:p w:rsidR="00CD371E" w:rsidRPr="00C3050A" w:rsidRDefault="00CC6FD1" w:rsidP="00CC6FD1">
            <w:pPr>
              <w:spacing w:after="0" w:line="240" w:lineRule="auto"/>
              <w:rPr>
                <w:i/>
                <w:sz w:val="20"/>
                <w:szCs w:val="20"/>
                <w:lang w:val="uk-UA"/>
              </w:rPr>
            </w:pPr>
            <w:r w:rsidRPr="00CC6FD1">
              <w:rPr>
                <w:i/>
                <w:sz w:val="20"/>
                <w:szCs w:val="20"/>
                <w:lang w:val="uk-UA"/>
              </w:rPr>
              <w:t>Обмеженість коштів у місцевому бюджеті</w:t>
            </w:r>
          </w:p>
        </w:tc>
        <w:tc>
          <w:tcPr>
            <w:tcW w:w="797" w:type="pct"/>
            <w:shd w:val="clear" w:color="auto" w:fill="auto"/>
          </w:tcPr>
          <w:p w:rsidR="00CC6FD1" w:rsidRPr="00CC6FD1" w:rsidRDefault="00CC6FD1" w:rsidP="00CC6FD1">
            <w:pPr>
              <w:spacing w:after="0" w:line="240" w:lineRule="auto"/>
              <w:rPr>
                <w:i/>
                <w:sz w:val="20"/>
                <w:szCs w:val="20"/>
                <w:lang w:val="uk-UA"/>
              </w:rPr>
            </w:pPr>
            <w:r w:rsidRPr="00CC6FD1">
              <w:rPr>
                <w:i/>
                <w:sz w:val="20"/>
                <w:szCs w:val="20"/>
                <w:lang w:val="uk-UA"/>
              </w:rPr>
              <w:t>з метою створення умов для занять спортом та фізичною культурою для мешканців громади: у 2018 році завершено розпочатий у 2017 році ремонт спортивної зали, яка є частиною КЗК «Могилівський сільський будинок культури». На суму 1366,5 тис.грн. з місцевого бю</w:t>
            </w:r>
            <w:r>
              <w:rPr>
                <w:i/>
                <w:sz w:val="20"/>
                <w:szCs w:val="20"/>
                <w:lang w:val="uk-UA"/>
              </w:rPr>
              <w:t>джету проплачені роботи</w:t>
            </w:r>
            <w:r w:rsidRPr="00CC6FD1">
              <w:rPr>
                <w:i/>
                <w:sz w:val="20"/>
                <w:szCs w:val="20"/>
                <w:lang w:val="uk-UA"/>
              </w:rPr>
              <w:t xml:space="preserve">  по об’єкту "Капітальний ремонт спортивної зали Могилівського сільського </w:t>
            </w:r>
            <w:r w:rsidRPr="00CC6FD1">
              <w:rPr>
                <w:i/>
                <w:sz w:val="20"/>
                <w:szCs w:val="20"/>
                <w:lang w:val="uk-UA"/>
              </w:rPr>
              <w:lastRenderedPageBreak/>
              <w:t>будинку Культури за адресою:вул.Дніпровська,1, с. Могилів, Дніпропетровська обл.";</w:t>
            </w:r>
          </w:p>
          <w:p w:rsidR="00E14679" w:rsidRDefault="00CC6FD1" w:rsidP="00CC6FD1">
            <w:pPr>
              <w:spacing w:after="0" w:line="240" w:lineRule="auto"/>
              <w:rPr>
                <w:i/>
                <w:sz w:val="20"/>
                <w:szCs w:val="20"/>
                <w:lang w:val="uk-UA"/>
              </w:rPr>
            </w:pPr>
            <w:r w:rsidRPr="00CC6FD1">
              <w:rPr>
                <w:i/>
                <w:sz w:val="20"/>
                <w:szCs w:val="20"/>
                <w:lang w:val="uk-UA"/>
              </w:rPr>
              <w:t>профінансовано видатки по закупівлі предметів, матеріалів, обладнання                    та інвентарю, а саме: на 6,9 тис.грн. придбано меблі; на 6,7 тис.грн. – захисна сітка на вікна у спортивній залі;  спортивний інвентар на суму 4,4 тис.грн.                                        У 2019 році профінансовано закупівлю предметів, матеріалів, обладнання та інвентарю в сумі 77,3 тис. грн., в тому числі: придбання банера на суму   10,6 тис.грн.; м’ячі для спортзалу – 2,9 тис.грн., за друковану      продукцію – 18,1 тис.грн., новорічні гірлянди – 10,2 тис.грн., віконний    блок – 10,0 тис.грн., господарчі товари – 1,2 тис.грн.,</w:t>
            </w:r>
            <w:r>
              <w:rPr>
                <w:i/>
                <w:sz w:val="20"/>
                <w:szCs w:val="20"/>
                <w:lang w:val="uk-UA"/>
              </w:rPr>
              <w:t xml:space="preserve"> </w:t>
            </w:r>
            <w:r w:rsidRPr="00CC6FD1">
              <w:rPr>
                <w:i/>
                <w:sz w:val="20"/>
                <w:szCs w:val="20"/>
                <w:lang w:val="uk-UA"/>
              </w:rPr>
              <w:t>електротовари          на суму 15,8 тис. гривен</w:t>
            </w:r>
            <w:r w:rsidR="00A24484">
              <w:rPr>
                <w:i/>
                <w:sz w:val="20"/>
                <w:szCs w:val="20"/>
                <w:lang w:val="uk-UA"/>
              </w:rPr>
              <w:t>.</w:t>
            </w:r>
          </w:p>
          <w:p w:rsidR="00A24484" w:rsidRPr="00CC6FD1" w:rsidRDefault="00A24484" w:rsidP="00A24484">
            <w:pPr>
              <w:spacing w:after="0" w:line="240" w:lineRule="auto"/>
              <w:rPr>
                <w:i/>
                <w:color w:val="FF0000"/>
                <w:szCs w:val="20"/>
                <w:lang w:val="uk-UA"/>
              </w:rPr>
            </w:pPr>
            <w:r>
              <w:rPr>
                <w:i/>
                <w:sz w:val="20"/>
                <w:szCs w:val="20"/>
                <w:lang w:val="uk-UA"/>
              </w:rPr>
              <w:t xml:space="preserve">У 2020 році заплановані видатки на покращення матеріально-технічної бази у сумі 15 тис. грн.., розмір яких буде переглянуто за підсумками першого </w:t>
            </w:r>
            <w:r>
              <w:rPr>
                <w:i/>
                <w:sz w:val="20"/>
                <w:szCs w:val="20"/>
                <w:lang w:val="uk-UA"/>
              </w:rPr>
              <w:lastRenderedPageBreak/>
              <w:t>півріччя</w:t>
            </w:r>
          </w:p>
        </w:tc>
      </w:tr>
      <w:tr w:rsidR="00CD371E" w:rsidRPr="00C3050A" w:rsidTr="00E14679">
        <w:trPr>
          <w:trHeight w:val="408"/>
        </w:trPr>
        <w:tc>
          <w:tcPr>
            <w:tcW w:w="122"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4.</w:t>
            </w:r>
          </w:p>
        </w:tc>
        <w:tc>
          <w:tcPr>
            <w:tcW w:w="833" w:type="pct"/>
            <w:shd w:val="clear" w:color="auto" w:fill="auto"/>
          </w:tcPr>
          <w:p w:rsidR="00DB1BFB" w:rsidRDefault="00DB1BFB" w:rsidP="00DB1BFB">
            <w:pPr>
              <w:pStyle w:val="Default"/>
              <w:rPr>
                <w:sz w:val="18"/>
                <w:szCs w:val="18"/>
              </w:rPr>
            </w:pPr>
            <w:r>
              <w:rPr>
                <w:b/>
                <w:bCs/>
                <w:sz w:val="18"/>
                <w:szCs w:val="18"/>
              </w:rPr>
              <w:t xml:space="preserve">2.5.4. </w:t>
            </w:r>
            <w:r>
              <w:rPr>
                <w:sz w:val="18"/>
                <w:szCs w:val="18"/>
              </w:rPr>
              <w:t xml:space="preserve">Підвищення активності мешканці громади у сфері фізичної культури та спорту </w:t>
            </w:r>
          </w:p>
          <w:p w:rsidR="00CD371E" w:rsidRPr="00C3050A" w:rsidRDefault="00CD371E" w:rsidP="005A7BF5">
            <w:pPr>
              <w:spacing w:after="0" w:line="240" w:lineRule="auto"/>
              <w:rPr>
                <w:i/>
                <w:sz w:val="20"/>
                <w:szCs w:val="20"/>
                <w:lang w:val="uk-UA"/>
              </w:rPr>
            </w:pPr>
          </w:p>
        </w:tc>
        <w:tc>
          <w:tcPr>
            <w:tcW w:w="528" w:type="pct"/>
            <w:shd w:val="clear" w:color="auto" w:fill="auto"/>
          </w:tcPr>
          <w:p w:rsidR="00CD371E" w:rsidRPr="00C3050A" w:rsidRDefault="00DB1BFB" w:rsidP="005A7BF5">
            <w:pPr>
              <w:spacing w:after="0" w:line="240" w:lineRule="auto"/>
              <w:rPr>
                <w:i/>
                <w:sz w:val="20"/>
                <w:szCs w:val="20"/>
                <w:lang w:val="uk-UA"/>
              </w:rPr>
            </w:pPr>
            <w:r>
              <w:rPr>
                <w:i/>
                <w:sz w:val="20"/>
                <w:szCs w:val="20"/>
                <w:lang w:val="uk-UA"/>
              </w:rPr>
              <w:t>2017 – 2020 роки</w:t>
            </w:r>
          </w:p>
        </w:tc>
        <w:tc>
          <w:tcPr>
            <w:tcW w:w="936" w:type="pct"/>
            <w:shd w:val="clear" w:color="auto" w:fill="auto"/>
          </w:tcPr>
          <w:p w:rsidR="00CC6FD1" w:rsidRPr="00CC6FD1" w:rsidRDefault="00CC6FD1" w:rsidP="00CC6FD1">
            <w:pPr>
              <w:spacing w:after="0" w:line="240" w:lineRule="auto"/>
              <w:rPr>
                <w:i/>
                <w:sz w:val="20"/>
                <w:szCs w:val="20"/>
                <w:lang w:val="uk-UA"/>
              </w:rPr>
            </w:pPr>
            <w:r w:rsidRPr="00CC6FD1">
              <w:rPr>
                <w:i/>
                <w:sz w:val="20"/>
                <w:szCs w:val="20"/>
                <w:lang w:val="uk-UA"/>
              </w:rPr>
              <w:t>реалізовано частково</w:t>
            </w:r>
          </w:p>
          <w:p w:rsidR="00137A59" w:rsidRPr="00C3050A" w:rsidRDefault="00137A59" w:rsidP="00137A59">
            <w:pPr>
              <w:spacing w:after="0" w:line="240" w:lineRule="auto"/>
              <w:rPr>
                <w:i/>
                <w:sz w:val="20"/>
                <w:szCs w:val="20"/>
                <w:lang w:val="uk-UA"/>
              </w:rPr>
            </w:pPr>
          </w:p>
        </w:tc>
        <w:tc>
          <w:tcPr>
            <w:tcW w:w="489" w:type="pct"/>
            <w:shd w:val="clear" w:color="auto" w:fill="auto"/>
          </w:tcPr>
          <w:p w:rsidR="00CD371E" w:rsidRPr="00C3050A" w:rsidRDefault="00CC6FD1" w:rsidP="005A7BF5">
            <w:pPr>
              <w:spacing w:after="0" w:line="240" w:lineRule="auto"/>
              <w:rPr>
                <w:i/>
                <w:sz w:val="20"/>
                <w:szCs w:val="20"/>
                <w:lang w:val="uk-UA"/>
              </w:rPr>
            </w:pPr>
            <w:r>
              <w:rPr>
                <w:i/>
                <w:sz w:val="20"/>
                <w:szCs w:val="20"/>
                <w:lang w:val="uk-UA"/>
              </w:rPr>
              <w:t>так</w:t>
            </w:r>
          </w:p>
        </w:tc>
        <w:tc>
          <w:tcPr>
            <w:tcW w:w="529" w:type="pct"/>
            <w:shd w:val="clear" w:color="auto" w:fill="auto"/>
          </w:tcPr>
          <w:p w:rsidR="00CD371E" w:rsidRPr="00C3050A" w:rsidRDefault="00A24484" w:rsidP="00A24484">
            <w:pPr>
              <w:spacing w:after="0" w:line="240" w:lineRule="auto"/>
              <w:rPr>
                <w:i/>
                <w:sz w:val="20"/>
                <w:szCs w:val="20"/>
                <w:lang w:val="uk-UA"/>
              </w:rPr>
            </w:pPr>
            <w:r>
              <w:rPr>
                <w:i/>
                <w:sz w:val="20"/>
                <w:szCs w:val="20"/>
                <w:lang w:val="uk-UA"/>
              </w:rPr>
              <w:t>Місцевий</w:t>
            </w:r>
          </w:p>
        </w:tc>
        <w:tc>
          <w:tcPr>
            <w:tcW w:w="767" w:type="pct"/>
            <w:shd w:val="clear" w:color="auto" w:fill="auto"/>
          </w:tcPr>
          <w:p w:rsidR="00CC6FD1" w:rsidRPr="00CC6FD1" w:rsidRDefault="00CC6FD1" w:rsidP="00CC6FD1">
            <w:pPr>
              <w:spacing w:after="0" w:line="240" w:lineRule="auto"/>
              <w:rPr>
                <w:i/>
                <w:sz w:val="20"/>
                <w:szCs w:val="20"/>
                <w:lang w:val="uk-UA"/>
              </w:rPr>
            </w:pPr>
          </w:p>
          <w:p w:rsidR="00CD371E" w:rsidRPr="00C3050A" w:rsidRDefault="00CC6FD1" w:rsidP="00CC6FD1">
            <w:pPr>
              <w:spacing w:after="0" w:line="240" w:lineRule="auto"/>
              <w:rPr>
                <w:i/>
                <w:sz w:val="20"/>
                <w:szCs w:val="20"/>
                <w:lang w:val="uk-UA"/>
              </w:rPr>
            </w:pPr>
            <w:r w:rsidRPr="00CC6FD1">
              <w:rPr>
                <w:i/>
                <w:sz w:val="20"/>
                <w:szCs w:val="20"/>
                <w:lang w:val="uk-UA"/>
              </w:rPr>
              <w:t>Карантинні обмеження, обмеженість видатків</w:t>
            </w:r>
          </w:p>
        </w:tc>
        <w:tc>
          <w:tcPr>
            <w:tcW w:w="797" w:type="pct"/>
            <w:shd w:val="clear" w:color="auto" w:fill="auto"/>
          </w:tcPr>
          <w:p w:rsidR="00E14679" w:rsidRPr="00137A59" w:rsidRDefault="00E14679" w:rsidP="00E14679">
            <w:pPr>
              <w:spacing w:after="0" w:line="240" w:lineRule="auto"/>
              <w:rPr>
                <w:i/>
                <w:sz w:val="20"/>
                <w:szCs w:val="20"/>
                <w:lang w:val="uk-UA"/>
              </w:rPr>
            </w:pPr>
            <w:r>
              <w:rPr>
                <w:i/>
                <w:sz w:val="20"/>
                <w:szCs w:val="20"/>
                <w:lang w:val="uk-UA"/>
              </w:rPr>
              <w:t>З</w:t>
            </w:r>
            <w:r w:rsidRPr="00137A59">
              <w:rPr>
                <w:i/>
                <w:sz w:val="20"/>
                <w:szCs w:val="20"/>
                <w:lang w:val="uk-UA"/>
              </w:rPr>
              <w:t xml:space="preserve"> метою створення умов для занять спортом та фізичною культурою для мешканців громади: у 2018 році завершено розпочатий у 2017 році ремонт спортивної зали, яка є частиною КЗК «Могилівський сільський будинок культури». На суму 1366,5 тис.грн. з місцевого бюджету проплачені роботи                      по об’єкту "Капітальний ремонт спортивної зали Могилівського сільського будинку Культури за адресою: вул.Дніпровська,1, с. Могилів, Дніпропетровська обл.";</w:t>
            </w:r>
          </w:p>
          <w:p w:rsidR="00E14679" w:rsidRDefault="00E14679" w:rsidP="00E14679">
            <w:pPr>
              <w:spacing w:after="0" w:line="240" w:lineRule="auto"/>
              <w:rPr>
                <w:i/>
                <w:sz w:val="20"/>
                <w:szCs w:val="20"/>
                <w:lang w:val="uk-UA"/>
              </w:rPr>
            </w:pPr>
            <w:r w:rsidRPr="00137A59">
              <w:rPr>
                <w:i/>
                <w:sz w:val="20"/>
                <w:szCs w:val="20"/>
                <w:lang w:val="uk-UA"/>
              </w:rPr>
              <w:t xml:space="preserve">профінансовано видатки по закупівлі предметів, матеріалів, обладнання                    та інвентарю, а саме: на 6,9 тис.грн. придбано меблі; на 6,7 тис.грн. – захисна сітка на вікна у спортивній залі;  спортивний інвентар на суму 4,4 тис.грн.                                        У 2019 році профінансовано закупівлю предметів, матеріалів, обладнання та інвентарю в сумі 77,3 тис. грн., в </w:t>
            </w:r>
            <w:r w:rsidRPr="00137A59">
              <w:rPr>
                <w:i/>
                <w:sz w:val="20"/>
                <w:szCs w:val="20"/>
                <w:lang w:val="uk-UA"/>
              </w:rPr>
              <w:lastRenderedPageBreak/>
              <w:t>тому числі: придбання банера на суму                                 10,6 тис.грн.; м’ячі для спортзалу – 2,9 тис.грн., за друковану                                          продукцію – 18,1 тис.грн., новорічні гірлянди – 10,2 тис.грн., віконний                                 блок – 10,0 тис.грн., господарчі товари – 1,2 тис.грн., електротовари                                           на суму 15,8 тис. гривен;</w:t>
            </w:r>
          </w:p>
          <w:p w:rsidR="00CD371E" w:rsidRDefault="00E14679" w:rsidP="00E14679">
            <w:pPr>
              <w:spacing w:after="0" w:line="240" w:lineRule="auto"/>
              <w:rPr>
                <w:i/>
                <w:sz w:val="20"/>
                <w:szCs w:val="20"/>
                <w:lang w:val="uk-UA"/>
              </w:rPr>
            </w:pPr>
            <w:r w:rsidRPr="00137A59">
              <w:rPr>
                <w:i/>
                <w:sz w:val="20"/>
                <w:szCs w:val="20"/>
                <w:lang w:val="uk-UA"/>
              </w:rPr>
              <w:t xml:space="preserve">у рамках реалізації заходів з підвищення активності мешканці громади у сфері фізичної культури та спорту до штату ККЗ «Могилівський сільський будинок культури» введено посаду інструктора з фізичної культури, яким організовано роботу спортивних гуртків ( фітнес – 12 осіб; загальна фізична підготовка – 10 осіб; волейбол – 15 осіб; футбол – 26 осіб; настільний теніс – 15 осіб; бадмінтон – 12 осіб), а також систематично організовують спортивні події, орієнтовані на масову участь мешканців та мешканок різного віку (протягом року 11 заходів, 250 осіб); за рахунок коштів місцевого </w:t>
            </w:r>
            <w:r w:rsidRPr="00137A59">
              <w:rPr>
                <w:i/>
                <w:sz w:val="20"/>
                <w:szCs w:val="20"/>
                <w:lang w:val="uk-UA"/>
              </w:rPr>
              <w:lastRenderedPageBreak/>
              <w:t>бюджету спільно                              з іншими громадами району утримується футбольна команда ФК «Оріль»;</w:t>
            </w:r>
          </w:p>
          <w:p w:rsidR="00A24484" w:rsidRPr="00C3050A" w:rsidRDefault="00A24484" w:rsidP="00E14679">
            <w:pPr>
              <w:spacing w:after="0" w:line="240" w:lineRule="auto"/>
              <w:rPr>
                <w:i/>
                <w:sz w:val="20"/>
                <w:szCs w:val="20"/>
                <w:lang w:val="uk-UA"/>
              </w:rPr>
            </w:pPr>
            <w:r>
              <w:rPr>
                <w:i/>
                <w:sz w:val="20"/>
                <w:szCs w:val="20"/>
                <w:lang w:val="uk-UA"/>
              </w:rPr>
              <w:t>у 2020 році дана робота буде продовжена.</w:t>
            </w:r>
          </w:p>
        </w:tc>
      </w:tr>
    </w:tbl>
    <w:p w:rsidR="00CD371E" w:rsidRDefault="00CD371E" w:rsidP="006C1F6E">
      <w:pPr>
        <w:spacing w:after="0" w:line="240" w:lineRule="auto"/>
        <w:rPr>
          <w:i/>
          <w:lang w:val="uk-UA"/>
        </w:rPr>
      </w:pPr>
    </w:p>
    <w:p w:rsidR="00CD371E" w:rsidRDefault="00CD371E" w:rsidP="006C1F6E">
      <w:pPr>
        <w:spacing w:after="0" w:line="240" w:lineRule="auto"/>
        <w:rPr>
          <w:i/>
          <w:lang w:val="uk-UA"/>
        </w:rPr>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605"/>
        <w:gridCol w:w="1623"/>
        <w:gridCol w:w="2899"/>
        <w:gridCol w:w="1523"/>
        <w:gridCol w:w="1645"/>
        <w:gridCol w:w="2063"/>
        <w:gridCol w:w="2414"/>
      </w:tblGrid>
      <w:tr w:rsidR="00CD371E" w:rsidRPr="00C3050A" w:rsidTr="005A7BF5">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4877" w:type="pct"/>
            <w:gridSpan w:val="7"/>
            <w:shd w:val="clear" w:color="auto" w:fill="FBE4D5" w:themeFill="accent2" w:themeFillTint="33"/>
          </w:tcPr>
          <w:p w:rsidR="00CD371E" w:rsidRPr="00C3050A" w:rsidRDefault="00CD371E" w:rsidP="005A7BF5">
            <w:pPr>
              <w:spacing w:before="240" w:after="0" w:line="240" w:lineRule="auto"/>
              <w:rPr>
                <w:b/>
                <w:bCs/>
                <w:i/>
                <w:lang w:val="uk-UA"/>
              </w:rPr>
            </w:pPr>
            <w:r w:rsidRPr="00C3050A">
              <w:rPr>
                <w:b/>
                <w:i/>
                <w:lang w:val="uk-UA"/>
              </w:rPr>
              <w:t xml:space="preserve">Операційна ціль: </w:t>
            </w:r>
            <w:r w:rsidR="00DB1BFB">
              <w:rPr>
                <w:b/>
                <w:bCs/>
                <w:sz w:val="23"/>
                <w:szCs w:val="23"/>
              </w:rPr>
              <w:t>2.6. Підвищення ефективності соціальної допомоги</w:t>
            </w:r>
          </w:p>
        </w:tc>
      </w:tr>
      <w:tr w:rsidR="00CD371E" w:rsidRPr="00C3050A" w:rsidTr="00E14679">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860"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Діяльність / захід</w:t>
            </w:r>
          </w:p>
        </w:tc>
        <w:tc>
          <w:tcPr>
            <w:tcW w:w="536"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Запланований термін реалізації  </w:t>
            </w:r>
            <w:r w:rsidRPr="00C3050A">
              <w:rPr>
                <w:i/>
                <w:lang w:val="uk-UA"/>
              </w:rPr>
              <w:t xml:space="preserve">           (в стратегії)</w:t>
            </w:r>
          </w:p>
        </w:tc>
        <w:tc>
          <w:tcPr>
            <w:tcW w:w="957"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Стан реалізації:</w:t>
            </w:r>
          </w:p>
          <w:p w:rsidR="00CD371E" w:rsidRPr="00C3050A" w:rsidRDefault="00CD371E" w:rsidP="005A7BF5">
            <w:pPr>
              <w:spacing w:after="0" w:line="240" w:lineRule="auto"/>
              <w:jc w:val="center"/>
              <w:rPr>
                <w:bCs/>
                <w:i/>
                <w:sz w:val="18"/>
                <w:szCs w:val="18"/>
                <w:lang w:val="uk-UA"/>
              </w:rPr>
            </w:pPr>
            <w:r w:rsidRPr="00C3050A">
              <w:rPr>
                <w:b/>
                <w:i/>
                <w:sz w:val="20"/>
                <w:szCs w:val="20"/>
                <w:lang w:val="uk-UA"/>
              </w:rPr>
              <w:t>Повністю реалізовано/частково реалізовано; реалізується;        не реалізовано/не реалізується</w:t>
            </w:r>
          </w:p>
        </w:tc>
        <w:tc>
          <w:tcPr>
            <w:tcW w:w="503"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Включено до бюджету: </w:t>
            </w:r>
            <w:r w:rsidRPr="00C3050A">
              <w:rPr>
                <w:i/>
                <w:lang w:val="uk-UA"/>
              </w:rPr>
              <w:t>(так/ні)</w:t>
            </w:r>
          </w:p>
        </w:tc>
        <w:tc>
          <w:tcPr>
            <w:tcW w:w="543"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Джерело фінансування</w:t>
            </w:r>
          </w:p>
        </w:tc>
        <w:tc>
          <w:tcPr>
            <w:tcW w:w="681"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Очікувані або виявлені проблеми                                 </w:t>
            </w:r>
            <w:r w:rsidRPr="00C3050A">
              <w:rPr>
                <w:i/>
                <w:lang w:val="uk-UA"/>
              </w:rPr>
              <w:t>та способи їх вирішення</w:t>
            </w:r>
          </w:p>
        </w:tc>
        <w:tc>
          <w:tcPr>
            <w:tcW w:w="797" w:type="pct"/>
            <w:shd w:val="clear" w:color="auto" w:fill="D9D9D9" w:themeFill="background1" w:themeFillShade="D9"/>
            <w:vAlign w:val="center"/>
          </w:tcPr>
          <w:p w:rsidR="00CD371E" w:rsidRPr="00C3050A" w:rsidRDefault="00CD371E" w:rsidP="005A7BF5">
            <w:pPr>
              <w:spacing w:after="0" w:line="240" w:lineRule="auto"/>
              <w:jc w:val="center"/>
              <w:rPr>
                <w:b/>
                <w:bCs/>
                <w:i/>
                <w:lang w:val="uk-UA"/>
              </w:rPr>
            </w:pPr>
            <w:r w:rsidRPr="00C3050A">
              <w:rPr>
                <w:b/>
                <w:bCs/>
                <w:i/>
                <w:lang w:val="uk-UA"/>
              </w:rPr>
              <w:t>Додаткова інформація та зауваження</w:t>
            </w:r>
          </w:p>
        </w:tc>
      </w:tr>
      <w:tr w:rsidR="00CD371E" w:rsidRPr="00C3050A" w:rsidTr="00E14679">
        <w:trPr>
          <w:trHeight w:val="478"/>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1.</w:t>
            </w:r>
          </w:p>
        </w:tc>
        <w:tc>
          <w:tcPr>
            <w:tcW w:w="860" w:type="pct"/>
            <w:shd w:val="clear" w:color="auto" w:fill="auto"/>
          </w:tcPr>
          <w:p w:rsidR="003F3116" w:rsidRDefault="003F3116" w:rsidP="003F3116">
            <w:pPr>
              <w:pStyle w:val="Default"/>
              <w:rPr>
                <w:sz w:val="18"/>
                <w:szCs w:val="18"/>
              </w:rPr>
            </w:pPr>
            <w:r>
              <w:rPr>
                <w:b/>
                <w:bCs/>
                <w:sz w:val="18"/>
                <w:szCs w:val="18"/>
              </w:rPr>
              <w:t>2.6.1</w:t>
            </w:r>
            <w:r>
              <w:rPr>
                <w:sz w:val="18"/>
                <w:szCs w:val="18"/>
              </w:rPr>
              <w:t xml:space="preserve">. Розширення функцій та підвищення якості послуг, які надаються КЗ "Територіальний центр соціального обслуговування </w:t>
            </w:r>
          </w:p>
          <w:p w:rsidR="003F3116" w:rsidRDefault="003F3116" w:rsidP="003F3116">
            <w:pPr>
              <w:pStyle w:val="Default"/>
              <w:rPr>
                <w:sz w:val="18"/>
                <w:szCs w:val="18"/>
              </w:rPr>
            </w:pPr>
            <w:r>
              <w:rPr>
                <w:sz w:val="18"/>
                <w:szCs w:val="18"/>
              </w:rPr>
              <w:t xml:space="preserve">( надання соціальних послуг)" </w:t>
            </w:r>
          </w:p>
          <w:p w:rsidR="003F3116" w:rsidRDefault="003F3116" w:rsidP="003F3116">
            <w:pPr>
              <w:spacing w:after="0" w:line="240" w:lineRule="auto"/>
              <w:rPr>
                <w:sz w:val="18"/>
                <w:szCs w:val="18"/>
                <w:lang w:val="uk-UA"/>
              </w:rPr>
            </w:pPr>
            <w:r>
              <w:rPr>
                <w:sz w:val="18"/>
                <w:szCs w:val="18"/>
              </w:rPr>
              <w:t>Могилівської сільської ради</w:t>
            </w:r>
          </w:p>
          <w:p w:rsidR="00CD371E" w:rsidRPr="00C3050A" w:rsidRDefault="00CD371E" w:rsidP="003F3116">
            <w:pPr>
              <w:spacing w:after="0" w:line="240" w:lineRule="auto"/>
              <w:rPr>
                <w:i/>
                <w:sz w:val="20"/>
                <w:szCs w:val="20"/>
                <w:lang w:val="uk-UA"/>
              </w:rPr>
            </w:pPr>
          </w:p>
        </w:tc>
        <w:tc>
          <w:tcPr>
            <w:tcW w:w="536" w:type="pct"/>
            <w:shd w:val="clear" w:color="auto" w:fill="auto"/>
          </w:tcPr>
          <w:p w:rsidR="00CD371E" w:rsidRPr="00C3050A" w:rsidRDefault="003F3116" w:rsidP="00A24484">
            <w:pPr>
              <w:spacing w:after="0" w:line="240" w:lineRule="auto"/>
              <w:rPr>
                <w:i/>
                <w:sz w:val="20"/>
                <w:szCs w:val="20"/>
                <w:lang w:val="uk-UA"/>
              </w:rPr>
            </w:pPr>
            <w:r>
              <w:rPr>
                <w:i/>
                <w:sz w:val="20"/>
                <w:szCs w:val="20"/>
                <w:lang w:val="uk-UA"/>
              </w:rPr>
              <w:t xml:space="preserve">2020 </w:t>
            </w:r>
            <w:r w:rsidR="00A24484">
              <w:rPr>
                <w:i/>
                <w:sz w:val="20"/>
                <w:szCs w:val="20"/>
                <w:lang w:val="uk-UA"/>
              </w:rPr>
              <w:t>-2022 роки</w:t>
            </w:r>
          </w:p>
        </w:tc>
        <w:tc>
          <w:tcPr>
            <w:tcW w:w="957" w:type="pct"/>
            <w:shd w:val="clear" w:color="auto" w:fill="auto"/>
          </w:tcPr>
          <w:p w:rsidR="00CC6FD1" w:rsidRPr="00CC6FD1" w:rsidRDefault="00CC6FD1" w:rsidP="00CC6FD1">
            <w:pPr>
              <w:spacing w:after="0" w:line="240" w:lineRule="auto"/>
              <w:rPr>
                <w:i/>
                <w:sz w:val="20"/>
                <w:szCs w:val="20"/>
                <w:lang w:val="uk-UA"/>
              </w:rPr>
            </w:pPr>
            <w:r w:rsidRPr="00CC6FD1">
              <w:rPr>
                <w:i/>
                <w:sz w:val="20"/>
                <w:szCs w:val="20"/>
                <w:lang w:val="uk-UA"/>
              </w:rPr>
              <w:t>Реалізовано частково</w:t>
            </w:r>
          </w:p>
          <w:p w:rsidR="00E14679" w:rsidRDefault="00E14679" w:rsidP="001D0C60">
            <w:pPr>
              <w:spacing w:after="0" w:line="240" w:lineRule="auto"/>
              <w:rPr>
                <w:i/>
                <w:sz w:val="20"/>
                <w:szCs w:val="20"/>
                <w:lang w:val="uk-UA"/>
              </w:rPr>
            </w:pPr>
          </w:p>
          <w:p w:rsidR="00E14679" w:rsidRDefault="00E14679" w:rsidP="001D0C60">
            <w:pPr>
              <w:spacing w:after="0" w:line="240" w:lineRule="auto"/>
              <w:rPr>
                <w:i/>
                <w:sz w:val="20"/>
                <w:szCs w:val="20"/>
                <w:lang w:val="uk-UA"/>
              </w:rPr>
            </w:pPr>
          </w:p>
          <w:p w:rsidR="00CD371E" w:rsidRPr="00C3050A" w:rsidRDefault="00CD371E" w:rsidP="00E14679">
            <w:pPr>
              <w:spacing w:after="0" w:line="240" w:lineRule="auto"/>
              <w:rPr>
                <w:i/>
                <w:sz w:val="20"/>
                <w:szCs w:val="20"/>
                <w:lang w:val="uk-UA"/>
              </w:rPr>
            </w:pPr>
          </w:p>
        </w:tc>
        <w:tc>
          <w:tcPr>
            <w:tcW w:w="503" w:type="pct"/>
            <w:shd w:val="clear" w:color="auto" w:fill="auto"/>
          </w:tcPr>
          <w:p w:rsidR="00CD371E" w:rsidRPr="00E14679" w:rsidRDefault="00CC6FD1" w:rsidP="005A7BF5">
            <w:pPr>
              <w:spacing w:after="0" w:line="240" w:lineRule="auto"/>
              <w:rPr>
                <w:i/>
                <w:color w:val="FF0000"/>
                <w:sz w:val="20"/>
                <w:szCs w:val="20"/>
                <w:lang w:val="uk-UA"/>
              </w:rPr>
            </w:pPr>
            <w:r w:rsidRPr="00CC6FD1">
              <w:rPr>
                <w:i/>
                <w:sz w:val="20"/>
                <w:szCs w:val="20"/>
                <w:lang w:val="uk-UA"/>
              </w:rPr>
              <w:t>так</w:t>
            </w:r>
          </w:p>
        </w:tc>
        <w:tc>
          <w:tcPr>
            <w:tcW w:w="543" w:type="pct"/>
            <w:shd w:val="clear" w:color="auto" w:fill="auto"/>
          </w:tcPr>
          <w:p w:rsidR="00CD371E" w:rsidRPr="00C3050A" w:rsidRDefault="00A24484" w:rsidP="005A7BF5">
            <w:pPr>
              <w:spacing w:after="0" w:line="240" w:lineRule="auto"/>
              <w:rPr>
                <w:i/>
                <w:sz w:val="20"/>
                <w:szCs w:val="20"/>
                <w:lang w:val="uk-UA"/>
              </w:rPr>
            </w:pPr>
            <w:r>
              <w:rPr>
                <w:i/>
                <w:sz w:val="20"/>
                <w:szCs w:val="20"/>
                <w:lang w:val="uk-UA"/>
              </w:rPr>
              <w:t>місцевий</w:t>
            </w:r>
          </w:p>
        </w:tc>
        <w:tc>
          <w:tcPr>
            <w:tcW w:w="681" w:type="pct"/>
            <w:shd w:val="clear" w:color="auto" w:fill="auto"/>
          </w:tcPr>
          <w:p w:rsidR="00CC6FD1" w:rsidRPr="00CC6FD1" w:rsidRDefault="00CC6FD1" w:rsidP="00CC6FD1">
            <w:pPr>
              <w:spacing w:after="0" w:line="240" w:lineRule="auto"/>
              <w:rPr>
                <w:i/>
                <w:sz w:val="20"/>
                <w:szCs w:val="20"/>
                <w:lang w:val="uk-UA"/>
              </w:rPr>
            </w:pPr>
          </w:p>
          <w:p w:rsidR="00CC6FD1" w:rsidRPr="00CC6FD1" w:rsidRDefault="00CC6FD1" w:rsidP="00CC6FD1">
            <w:pPr>
              <w:spacing w:after="0" w:line="240" w:lineRule="auto"/>
              <w:rPr>
                <w:i/>
                <w:sz w:val="20"/>
                <w:szCs w:val="20"/>
                <w:lang w:val="uk-UA"/>
              </w:rPr>
            </w:pPr>
            <w:r w:rsidRPr="00CC6FD1">
              <w:rPr>
                <w:i/>
                <w:sz w:val="20"/>
                <w:szCs w:val="20"/>
                <w:lang w:val="uk-UA"/>
              </w:rPr>
              <w:t>Відсутність коштів на ремонт приміщення для відкриття стаціонарного відділення</w:t>
            </w:r>
          </w:p>
          <w:p w:rsidR="00CC6FD1" w:rsidRPr="00CC6FD1" w:rsidRDefault="00CC6FD1" w:rsidP="00CC6FD1">
            <w:pPr>
              <w:spacing w:after="0" w:line="240" w:lineRule="auto"/>
              <w:rPr>
                <w:i/>
                <w:sz w:val="20"/>
                <w:szCs w:val="20"/>
                <w:lang w:val="uk-UA"/>
              </w:rPr>
            </w:pPr>
          </w:p>
          <w:p w:rsidR="00CD371E" w:rsidRPr="00C3050A" w:rsidRDefault="00CD371E" w:rsidP="001D0C60">
            <w:pPr>
              <w:spacing w:after="0" w:line="240" w:lineRule="auto"/>
              <w:rPr>
                <w:i/>
                <w:sz w:val="20"/>
                <w:szCs w:val="20"/>
                <w:lang w:val="uk-UA"/>
              </w:rPr>
            </w:pPr>
          </w:p>
        </w:tc>
        <w:tc>
          <w:tcPr>
            <w:tcW w:w="797" w:type="pct"/>
            <w:shd w:val="clear" w:color="auto" w:fill="auto"/>
          </w:tcPr>
          <w:p w:rsidR="00E14679" w:rsidRDefault="00E14679" w:rsidP="00E14679">
            <w:pPr>
              <w:spacing w:after="0" w:line="240" w:lineRule="auto"/>
              <w:rPr>
                <w:i/>
                <w:sz w:val="20"/>
                <w:szCs w:val="20"/>
                <w:lang w:val="uk-UA"/>
              </w:rPr>
            </w:pPr>
          </w:p>
          <w:p w:rsidR="00E14679" w:rsidRPr="001D0C60" w:rsidRDefault="00E14679" w:rsidP="00E14679">
            <w:pPr>
              <w:spacing w:after="0" w:line="240" w:lineRule="auto"/>
              <w:rPr>
                <w:i/>
                <w:sz w:val="20"/>
                <w:szCs w:val="20"/>
                <w:lang w:val="uk-UA"/>
              </w:rPr>
            </w:pPr>
            <w:r w:rsidRPr="001D0C60">
              <w:rPr>
                <w:i/>
                <w:sz w:val="20"/>
                <w:szCs w:val="20"/>
                <w:lang w:val="uk-UA"/>
              </w:rPr>
              <w:t xml:space="preserve">з метою забезпечення покращення соціального захисту населення громади створено КЗ "Територіальний центр надання соціальної допомоги", який функціонує з 01.04.2016 року. На обслуговуванні у фахівців Центру знаходиться 96 осіб. В рамках міжмуніципального співробітнитництва                                    з Ляшківською ОТГ укладено угоду і включено до штату Центру працівника, який здійснює обслуговування мешканців сусідньої </w:t>
            </w:r>
            <w:r w:rsidRPr="001D0C60">
              <w:rPr>
                <w:i/>
                <w:sz w:val="20"/>
                <w:szCs w:val="20"/>
                <w:lang w:val="uk-UA"/>
              </w:rPr>
              <w:lastRenderedPageBreak/>
              <w:t xml:space="preserve">громади. В рамках дії угоди з Ляшківською ОТГ до бюджету Могилівської ОТГ щорічно перераховується дотація на утримання працівника по обслуговуванню в розмірі: у 2018 році -     46,1 тис.грн., у 2019 році - 67,9 тис. </w:t>
            </w:r>
            <w:r w:rsidR="00A24484">
              <w:rPr>
                <w:i/>
                <w:sz w:val="20"/>
                <w:szCs w:val="20"/>
                <w:lang w:val="uk-UA"/>
              </w:rPr>
              <w:t xml:space="preserve">грн.., у 2020 році – 80,3 тис. </w:t>
            </w:r>
            <w:r w:rsidRPr="001D0C60">
              <w:rPr>
                <w:i/>
                <w:sz w:val="20"/>
                <w:szCs w:val="20"/>
                <w:lang w:val="uk-UA"/>
              </w:rPr>
              <w:t>гривень.</w:t>
            </w:r>
          </w:p>
          <w:p w:rsidR="00E14679" w:rsidRPr="001D0C60" w:rsidRDefault="00E14679" w:rsidP="00E14679">
            <w:pPr>
              <w:spacing w:after="0" w:line="240" w:lineRule="auto"/>
              <w:rPr>
                <w:i/>
                <w:sz w:val="20"/>
                <w:szCs w:val="20"/>
                <w:lang w:val="uk-UA"/>
              </w:rPr>
            </w:pPr>
            <w:r w:rsidRPr="001D0C60">
              <w:rPr>
                <w:i/>
                <w:sz w:val="20"/>
                <w:szCs w:val="20"/>
                <w:lang w:val="uk-UA"/>
              </w:rPr>
              <w:t>У 2018 -20</w:t>
            </w:r>
            <w:r w:rsidR="00A24484">
              <w:rPr>
                <w:i/>
                <w:sz w:val="20"/>
                <w:szCs w:val="20"/>
                <w:lang w:val="uk-UA"/>
              </w:rPr>
              <w:t>20</w:t>
            </w:r>
            <w:r w:rsidRPr="001D0C60">
              <w:rPr>
                <w:i/>
                <w:sz w:val="20"/>
                <w:szCs w:val="20"/>
                <w:lang w:val="uk-UA"/>
              </w:rPr>
              <w:t xml:space="preserve"> роках за рахунок коштів сільського бюджету Могилівської ОТГ профінансовані поточні трансферти органам державного управління інших рівнів, а саме: до районного бюджету:</w:t>
            </w:r>
          </w:p>
          <w:p w:rsidR="00E14679" w:rsidRPr="001D0C60" w:rsidRDefault="00E14679" w:rsidP="00E14679">
            <w:pPr>
              <w:spacing w:after="0" w:line="240" w:lineRule="auto"/>
              <w:rPr>
                <w:i/>
                <w:sz w:val="20"/>
                <w:szCs w:val="20"/>
                <w:lang w:val="uk-UA"/>
              </w:rPr>
            </w:pPr>
            <w:r w:rsidRPr="001D0C60">
              <w:rPr>
                <w:i/>
                <w:sz w:val="20"/>
                <w:szCs w:val="20"/>
                <w:lang w:val="uk-UA"/>
              </w:rPr>
              <w:t>- на виконання заходів Комплексної програми соціального захисту населення Царичанського району на 2015-20</w:t>
            </w:r>
            <w:r w:rsidR="00A24484">
              <w:rPr>
                <w:i/>
                <w:sz w:val="20"/>
                <w:szCs w:val="20"/>
                <w:lang w:val="uk-UA"/>
              </w:rPr>
              <w:t>20</w:t>
            </w:r>
            <w:r w:rsidRPr="001D0C60">
              <w:rPr>
                <w:i/>
                <w:sz w:val="20"/>
                <w:szCs w:val="20"/>
                <w:lang w:val="uk-UA"/>
              </w:rPr>
              <w:t xml:space="preserve"> роки спрямовані видатки в сумі 9,6 тис. гривень;</w:t>
            </w:r>
          </w:p>
          <w:p w:rsidR="00E14679" w:rsidRPr="001D0C60" w:rsidRDefault="00E14679" w:rsidP="00E14679">
            <w:pPr>
              <w:spacing w:after="0" w:line="240" w:lineRule="auto"/>
              <w:rPr>
                <w:i/>
                <w:sz w:val="20"/>
                <w:szCs w:val="20"/>
                <w:lang w:val="uk-UA"/>
              </w:rPr>
            </w:pPr>
            <w:r w:rsidRPr="001D0C60">
              <w:rPr>
                <w:i/>
                <w:sz w:val="20"/>
                <w:szCs w:val="20"/>
                <w:lang w:val="uk-UA"/>
              </w:rPr>
              <w:t xml:space="preserve">- на забезпечення соціальними послугами за місцем проживання громадян, які не здатні до самообслуговування у зв'язку з похилим віком, хворобою, інвалідністю з місцевого бюджету </w:t>
            </w:r>
            <w:r w:rsidRPr="001D0C60">
              <w:rPr>
                <w:i/>
                <w:sz w:val="20"/>
                <w:szCs w:val="20"/>
                <w:lang w:val="uk-UA"/>
              </w:rPr>
              <w:lastRenderedPageBreak/>
              <w:t>перераховано 15,6 тис. гривень</w:t>
            </w:r>
            <w:r w:rsidR="00A24484">
              <w:rPr>
                <w:i/>
                <w:sz w:val="20"/>
                <w:szCs w:val="20"/>
                <w:lang w:val="uk-UA"/>
              </w:rPr>
              <w:t xml:space="preserve"> ( у 2020 році – 14.8 тис.грн.)</w:t>
            </w:r>
            <w:r w:rsidRPr="001D0C60">
              <w:rPr>
                <w:i/>
                <w:sz w:val="20"/>
                <w:szCs w:val="20"/>
                <w:lang w:val="uk-UA"/>
              </w:rPr>
              <w:t>;</w:t>
            </w:r>
          </w:p>
          <w:p w:rsidR="00E14679" w:rsidRPr="001D0C60" w:rsidRDefault="00E14679" w:rsidP="00E14679">
            <w:pPr>
              <w:spacing w:after="0" w:line="240" w:lineRule="auto"/>
              <w:rPr>
                <w:i/>
                <w:sz w:val="20"/>
                <w:szCs w:val="20"/>
                <w:lang w:val="uk-UA"/>
              </w:rPr>
            </w:pPr>
            <w:r w:rsidRPr="001D0C60">
              <w:rPr>
                <w:i/>
                <w:sz w:val="20"/>
                <w:szCs w:val="20"/>
                <w:lang w:val="uk-UA"/>
              </w:rPr>
              <w:t>- на утримання "Царичанської районної організації ветеранів України" профінансовані видатки в сумі 3,0 тис. гривень;</w:t>
            </w:r>
          </w:p>
          <w:p w:rsidR="00E14679" w:rsidRPr="001D0C60" w:rsidRDefault="00E14679" w:rsidP="00E14679">
            <w:pPr>
              <w:spacing w:after="0" w:line="240" w:lineRule="auto"/>
              <w:rPr>
                <w:i/>
                <w:sz w:val="20"/>
                <w:szCs w:val="20"/>
                <w:lang w:val="uk-UA"/>
              </w:rPr>
            </w:pPr>
            <w:r w:rsidRPr="001D0C60">
              <w:rPr>
                <w:i/>
                <w:sz w:val="20"/>
                <w:szCs w:val="20"/>
                <w:lang w:val="uk-UA"/>
              </w:rPr>
              <w:t xml:space="preserve">Для сприяння розвитку системи надання соціальних послуг населенню                           з урахуванням потреб осіб похилого віку, самотніх осіб, учасників АТО, внутрішньо переміщених осіб, ветеранів війни, інвалідів та людей, які опинилися в складних життєвих умовах, на виготовлення проектно-кошторисної документації за рахунок коштів сільського бюджету у 2017 році спрямовано    187,3 тис. гривень. Згідно з ПКД очікувана кошторисна вартість робіт по проекту "Капітальний ремонт адміністративної будівлі за адресою: вул. Центральна, 58А, с. Могилів, Царичанського району, </w:t>
            </w:r>
            <w:r w:rsidRPr="001D0C60">
              <w:rPr>
                <w:i/>
                <w:sz w:val="20"/>
                <w:szCs w:val="20"/>
                <w:lang w:val="uk-UA"/>
              </w:rPr>
              <w:lastRenderedPageBreak/>
              <w:t>Дніпропетровської області, з метою відкриття на базі КЗ "ТЦСО (НСП)" МСР відділення надання реабілітаційної допомоги. становить 5694,4 тис. гривень. Проектно-кошторисна документація подана на розгляд ДФРР, як  інвестиційний проект, що фінансуватиметься за рахунок коштів Державного фонду регіонального розвитку. Станом на 01.01.20</w:t>
            </w:r>
            <w:r w:rsidR="00C27F22">
              <w:rPr>
                <w:i/>
                <w:sz w:val="20"/>
                <w:szCs w:val="20"/>
                <w:lang w:val="uk-UA"/>
              </w:rPr>
              <w:t xml:space="preserve">20 </w:t>
            </w:r>
            <w:r w:rsidRPr="001D0C60">
              <w:rPr>
                <w:i/>
                <w:sz w:val="20"/>
                <w:szCs w:val="20"/>
                <w:lang w:val="uk-UA"/>
              </w:rPr>
              <w:t>року проектна заявка знаходиться у стадії оцінювання.</w:t>
            </w:r>
          </w:p>
          <w:p w:rsidR="00E14679" w:rsidRPr="001D0C60" w:rsidRDefault="00E14679" w:rsidP="00E14679">
            <w:pPr>
              <w:spacing w:after="0" w:line="240" w:lineRule="auto"/>
              <w:rPr>
                <w:i/>
                <w:sz w:val="20"/>
                <w:szCs w:val="20"/>
                <w:lang w:val="uk-UA"/>
              </w:rPr>
            </w:pPr>
            <w:r w:rsidRPr="001D0C60">
              <w:rPr>
                <w:i/>
                <w:sz w:val="20"/>
                <w:szCs w:val="20"/>
                <w:lang w:val="uk-UA"/>
              </w:rPr>
              <w:t>Крім цього у рамках співпраці з районом на виконання програм розвитку Царичанського району з бюджету Могилівської ОТГ передані поточні трансферти до районного бюджету у вигляді "інших додаткових дотацій" на підтримку архівної справи в районі. Розмір видатків становить 55,0 тис. гривень.</w:t>
            </w:r>
            <w:r w:rsidR="00C27F22">
              <w:t xml:space="preserve"> </w:t>
            </w:r>
            <w:r w:rsidR="00C27F22" w:rsidRPr="00C27F22">
              <w:rPr>
                <w:i/>
                <w:sz w:val="20"/>
                <w:szCs w:val="20"/>
                <w:lang w:val="uk-UA"/>
              </w:rPr>
              <w:t>( у 2020 році – 25.0 тис. грн..)</w:t>
            </w:r>
          </w:p>
          <w:p w:rsidR="00CD371E" w:rsidRPr="00C3050A" w:rsidRDefault="00CD371E" w:rsidP="005A7BF5">
            <w:pPr>
              <w:spacing w:after="0" w:line="240" w:lineRule="auto"/>
              <w:rPr>
                <w:i/>
                <w:sz w:val="20"/>
                <w:szCs w:val="20"/>
                <w:lang w:val="uk-UA"/>
              </w:rPr>
            </w:pPr>
          </w:p>
        </w:tc>
      </w:tr>
      <w:tr w:rsidR="00CD371E" w:rsidRPr="00C3050A" w:rsidTr="00E14679">
        <w:trPr>
          <w:trHeight w:val="425"/>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2.</w:t>
            </w:r>
          </w:p>
        </w:tc>
        <w:tc>
          <w:tcPr>
            <w:tcW w:w="860" w:type="pct"/>
            <w:shd w:val="clear" w:color="auto" w:fill="auto"/>
          </w:tcPr>
          <w:p w:rsidR="003F3116" w:rsidRPr="003F3116" w:rsidRDefault="003F3116" w:rsidP="003F3116">
            <w:pPr>
              <w:pStyle w:val="Default"/>
              <w:rPr>
                <w:color w:val="0070C0"/>
                <w:sz w:val="18"/>
                <w:szCs w:val="18"/>
              </w:rPr>
            </w:pPr>
            <w:r w:rsidRPr="003F3116">
              <w:rPr>
                <w:b/>
                <w:bCs/>
                <w:color w:val="0070C0"/>
                <w:sz w:val="18"/>
                <w:szCs w:val="18"/>
              </w:rPr>
              <w:t xml:space="preserve">2.6.2. </w:t>
            </w:r>
            <w:r w:rsidRPr="003F3116">
              <w:rPr>
                <w:color w:val="0070C0"/>
                <w:sz w:val="18"/>
                <w:szCs w:val="18"/>
              </w:rPr>
              <w:t xml:space="preserve">Соціальний супровід родин із проблемами у вихованні дітей, проявами родинного насильства </w:t>
            </w:r>
          </w:p>
          <w:p w:rsidR="00CD371E" w:rsidRPr="00C3050A" w:rsidRDefault="00CD371E" w:rsidP="005A7BF5">
            <w:pPr>
              <w:spacing w:after="0" w:line="240" w:lineRule="auto"/>
              <w:rPr>
                <w:i/>
                <w:sz w:val="20"/>
                <w:szCs w:val="20"/>
                <w:lang w:val="uk-UA"/>
              </w:rPr>
            </w:pPr>
          </w:p>
        </w:tc>
        <w:tc>
          <w:tcPr>
            <w:tcW w:w="536" w:type="pct"/>
            <w:shd w:val="clear" w:color="auto" w:fill="auto"/>
          </w:tcPr>
          <w:p w:rsidR="00CD371E" w:rsidRPr="003F3116" w:rsidRDefault="003F3116" w:rsidP="005A7BF5">
            <w:pPr>
              <w:spacing w:after="0" w:line="240" w:lineRule="auto"/>
              <w:rPr>
                <w:i/>
                <w:color w:val="0070C0"/>
                <w:sz w:val="20"/>
                <w:szCs w:val="20"/>
                <w:lang w:val="uk-UA"/>
              </w:rPr>
            </w:pPr>
            <w:r w:rsidRPr="003F3116">
              <w:rPr>
                <w:i/>
                <w:color w:val="0070C0"/>
                <w:sz w:val="20"/>
                <w:szCs w:val="20"/>
                <w:lang w:val="uk-UA"/>
              </w:rPr>
              <w:t>2018 рік</w:t>
            </w:r>
          </w:p>
        </w:tc>
        <w:tc>
          <w:tcPr>
            <w:tcW w:w="957" w:type="pct"/>
            <w:shd w:val="clear" w:color="auto" w:fill="auto"/>
          </w:tcPr>
          <w:p w:rsidR="00CC6FD1" w:rsidRPr="00CC6FD1" w:rsidRDefault="00CC6FD1" w:rsidP="00CC6FD1">
            <w:pPr>
              <w:spacing w:after="0" w:line="240" w:lineRule="auto"/>
              <w:rPr>
                <w:i/>
                <w:sz w:val="20"/>
                <w:szCs w:val="20"/>
                <w:lang w:val="uk-UA"/>
              </w:rPr>
            </w:pPr>
            <w:r w:rsidRPr="00CC6FD1">
              <w:rPr>
                <w:i/>
                <w:sz w:val="20"/>
                <w:szCs w:val="20"/>
                <w:lang w:val="uk-UA"/>
              </w:rPr>
              <w:t xml:space="preserve">реалізовано  частково </w:t>
            </w:r>
          </w:p>
          <w:p w:rsidR="00CD371E" w:rsidRPr="00C3050A" w:rsidRDefault="00CD371E" w:rsidP="00CC6FD1">
            <w:pPr>
              <w:spacing w:after="0" w:line="240" w:lineRule="auto"/>
              <w:rPr>
                <w:i/>
                <w:sz w:val="20"/>
                <w:szCs w:val="20"/>
                <w:lang w:val="uk-UA"/>
              </w:rPr>
            </w:pPr>
          </w:p>
        </w:tc>
        <w:tc>
          <w:tcPr>
            <w:tcW w:w="503" w:type="pct"/>
            <w:shd w:val="clear" w:color="auto" w:fill="auto"/>
          </w:tcPr>
          <w:p w:rsidR="00CD371E" w:rsidRPr="00C3050A" w:rsidRDefault="00CC6FD1" w:rsidP="005A7BF5">
            <w:pPr>
              <w:spacing w:after="0" w:line="240" w:lineRule="auto"/>
              <w:rPr>
                <w:i/>
                <w:sz w:val="20"/>
                <w:szCs w:val="20"/>
                <w:lang w:val="uk-UA"/>
              </w:rPr>
            </w:pPr>
            <w:r>
              <w:rPr>
                <w:i/>
                <w:sz w:val="20"/>
                <w:szCs w:val="20"/>
                <w:lang w:val="uk-UA"/>
              </w:rPr>
              <w:t>Так</w:t>
            </w:r>
          </w:p>
        </w:tc>
        <w:tc>
          <w:tcPr>
            <w:tcW w:w="543" w:type="pct"/>
            <w:shd w:val="clear" w:color="auto" w:fill="auto"/>
          </w:tcPr>
          <w:p w:rsidR="00CD371E" w:rsidRPr="00C3050A" w:rsidRDefault="00C27F22" w:rsidP="005A7BF5">
            <w:pPr>
              <w:spacing w:after="0" w:line="240" w:lineRule="auto"/>
              <w:rPr>
                <w:i/>
                <w:sz w:val="20"/>
                <w:szCs w:val="20"/>
                <w:lang w:val="uk-UA"/>
              </w:rPr>
            </w:pPr>
            <w:r>
              <w:rPr>
                <w:i/>
                <w:sz w:val="20"/>
                <w:szCs w:val="20"/>
                <w:lang w:val="uk-UA"/>
              </w:rPr>
              <w:t>місцевий</w:t>
            </w:r>
          </w:p>
        </w:tc>
        <w:tc>
          <w:tcPr>
            <w:tcW w:w="681" w:type="pct"/>
            <w:shd w:val="clear" w:color="auto" w:fill="auto"/>
          </w:tcPr>
          <w:p w:rsidR="00CD371E" w:rsidRPr="00C3050A" w:rsidRDefault="00CC6FD1" w:rsidP="00CC6FD1">
            <w:pPr>
              <w:spacing w:after="0" w:line="240" w:lineRule="auto"/>
              <w:rPr>
                <w:i/>
                <w:sz w:val="20"/>
                <w:szCs w:val="20"/>
                <w:lang w:val="uk-UA"/>
              </w:rPr>
            </w:pPr>
            <w:r w:rsidRPr="00CC6FD1">
              <w:rPr>
                <w:i/>
                <w:sz w:val="20"/>
                <w:szCs w:val="20"/>
                <w:lang w:val="uk-UA"/>
              </w:rPr>
              <w:t xml:space="preserve">На території громади відсутні бажаючі створити ДБСТ, прийомні  та патронатні </w:t>
            </w:r>
            <w:r w:rsidR="00D175EC" w:rsidRPr="00CC6FD1">
              <w:rPr>
                <w:i/>
                <w:sz w:val="20"/>
                <w:szCs w:val="20"/>
                <w:lang w:val="uk-UA"/>
              </w:rPr>
              <w:t>сім’ї</w:t>
            </w:r>
          </w:p>
        </w:tc>
        <w:tc>
          <w:tcPr>
            <w:tcW w:w="797" w:type="pct"/>
            <w:shd w:val="clear" w:color="auto" w:fill="auto"/>
          </w:tcPr>
          <w:p w:rsidR="00AF66B9" w:rsidRPr="001D0C60" w:rsidRDefault="00AF66B9" w:rsidP="00AF66B9">
            <w:pPr>
              <w:spacing w:after="0" w:line="240" w:lineRule="auto"/>
              <w:rPr>
                <w:i/>
                <w:sz w:val="20"/>
                <w:szCs w:val="20"/>
                <w:lang w:val="uk-UA"/>
              </w:rPr>
            </w:pPr>
            <w:r w:rsidRPr="001D0C60">
              <w:rPr>
                <w:i/>
                <w:sz w:val="20"/>
                <w:szCs w:val="20"/>
                <w:lang w:val="uk-UA"/>
              </w:rPr>
              <w:t xml:space="preserve">З метою покращення надання соціальних послуг вразливим верствам населення при співпраці з програмою DOBRE на базі КЗ "Могилівська ЗОШ І-ІІІ" відкрита сенсорна кімната "Рівновага" для психологічної розгрузки, як дітей,  так і, дорослих. ( загальний бюджет 98,5 тис.грн., з них: кошти місцевого бюджету – 62,2 тис.грн., кошти програми DOBRE – 36.3 тис.грн.  Аудиторію використовують шкільний психолог та фахівець із соціальної роботи громади для вирішення проблем вразливих верств населення. В сенсорній кімнаті проводяться, як індивідуальні, так і, групові заняття  по психології особистості та сімейних відносин. В свою черу з метою забезпечення кондиційності фахівець із соціальної роботи провидить приватний прийом суб'єктів соціальної роботи. </w:t>
            </w:r>
          </w:p>
          <w:p w:rsidR="00AF66B9" w:rsidRPr="001D0C60" w:rsidRDefault="00AF66B9" w:rsidP="00AF66B9">
            <w:pPr>
              <w:spacing w:after="0" w:line="240" w:lineRule="auto"/>
              <w:rPr>
                <w:i/>
                <w:sz w:val="20"/>
                <w:szCs w:val="20"/>
                <w:lang w:val="uk-UA"/>
              </w:rPr>
            </w:pPr>
            <w:r w:rsidRPr="001D0C60">
              <w:rPr>
                <w:i/>
                <w:sz w:val="20"/>
                <w:szCs w:val="20"/>
                <w:lang w:val="uk-UA"/>
              </w:rPr>
              <w:t xml:space="preserve">У 2018 - 2019 роках </w:t>
            </w:r>
            <w:r w:rsidRPr="001D0C60">
              <w:rPr>
                <w:i/>
                <w:sz w:val="20"/>
                <w:szCs w:val="20"/>
                <w:lang w:val="uk-UA"/>
              </w:rPr>
              <w:lastRenderedPageBreak/>
              <w:t>здійснювалися заходи щодо підвищення престижу сім’ї, реалізації прав дітей-сиріт і дітей, позбавлен</w:t>
            </w:r>
            <w:r w:rsidR="00D175EC">
              <w:rPr>
                <w:i/>
                <w:sz w:val="20"/>
                <w:szCs w:val="20"/>
                <w:lang w:val="uk-UA"/>
              </w:rPr>
              <w:t xml:space="preserve">их батьківського піклування, </w:t>
            </w:r>
            <w:r w:rsidRPr="001D0C60">
              <w:rPr>
                <w:i/>
                <w:sz w:val="20"/>
                <w:szCs w:val="20"/>
                <w:lang w:val="uk-UA"/>
              </w:rPr>
              <w:t>на виховання у сімейному оточенні.</w:t>
            </w:r>
          </w:p>
          <w:p w:rsidR="00AF66B9" w:rsidRPr="001D0C60" w:rsidRDefault="00AF66B9" w:rsidP="00AF66B9">
            <w:pPr>
              <w:spacing w:after="0" w:line="240" w:lineRule="auto"/>
              <w:rPr>
                <w:i/>
                <w:sz w:val="20"/>
                <w:szCs w:val="20"/>
                <w:lang w:val="uk-UA"/>
              </w:rPr>
            </w:pPr>
            <w:r w:rsidRPr="001D0C60">
              <w:rPr>
                <w:i/>
                <w:sz w:val="20"/>
                <w:szCs w:val="20"/>
                <w:lang w:val="uk-UA"/>
              </w:rPr>
              <w:t xml:space="preserve">На постійній основі здійснюється соціальний супровід сімей з дітьми, малозабезпечених сімей, інвалідів та громадян, які опинились в скрутних життєвих умовах. Для забезпечення більш якісної допомоги населенню громади змінено структуру виконавчого комітету, якою до штату соціально-гуманітарного відділу введено посаду інспектора з покладанням обов'язків фахівця з соціальної роботи. </w:t>
            </w:r>
          </w:p>
          <w:p w:rsidR="00AF66B9" w:rsidRPr="001D0C60" w:rsidRDefault="00AF66B9" w:rsidP="00AF66B9">
            <w:pPr>
              <w:spacing w:after="0" w:line="240" w:lineRule="auto"/>
              <w:rPr>
                <w:i/>
                <w:sz w:val="20"/>
                <w:szCs w:val="20"/>
                <w:lang w:val="uk-UA"/>
              </w:rPr>
            </w:pPr>
            <w:r w:rsidRPr="001D0C60">
              <w:rPr>
                <w:i/>
                <w:sz w:val="20"/>
                <w:szCs w:val="20"/>
                <w:lang w:val="uk-UA"/>
              </w:rPr>
              <w:t xml:space="preserve">Фахівцем ведеться облік сімей з дітьми, які потрапили в складні життєві обставини. Соціальними послугами охоплено 14 сімей, які опинилися в складних життєвих обставинах (виховується 23 </w:t>
            </w:r>
            <w:r w:rsidRPr="001D0C60">
              <w:rPr>
                <w:i/>
                <w:sz w:val="20"/>
                <w:szCs w:val="20"/>
                <w:lang w:val="uk-UA"/>
              </w:rPr>
              <w:lastRenderedPageBreak/>
              <w:t>дитини), з них: 3 сім'ї отримують послугу "соціальний супровід", 7 сімей - послугу "консультування", а 4 сім'ї користуються послугою "соціальної профілактики".</w:t>
            </w:r>
          </w:p>
          <w:p w:rsidR="00AF66B9" w:rsidRPr="001D0C60" w:rsidRDefault="00AF66B9" w:rsidP="00AF66B9">
            <w:pPr>
              <w:spacing w:after="0" w:line="240" w:lineRule="auto"/>
              <w:rPr>
                <w:i/>
                <w:sz w:val="20"/>
                <w:szCs w:val="20"/>
                <w:lang w:val="uk-UA"/>
              </w:rPr>
            </w:pPr>
            <w:r w:rsidRPr="001D0C60">
              <w:rPr>
                <w:i/>
                <w:sz w:val="20"/>
                <w:szCs w:val="20"/>
                <w:lang w:val="uk-UA"/>
              </w:rPr>
              <w:t xml:space="preserve">Статуси дітей-сиріт не надавалися, статус дітей, позбавлених батьківського піклування отримала одна дитина. Наразі дитина виховується в сім'ї опікунів проживає в Царичанка, а навчається в Могилівській ЗОШ І-ІІ ступенів. </w:t>
            </w:r>
          </w:p>
          <w:p w:rsidR="00AF66B9" w:rsidRPr="001D0C60" w:rsidRDefault="00AF66B9" w:rsidP="00AF66B9">
            <w:pPr>
              <w:spacing w:after="0" w:line="240" w:lineRule="auto"/>
              <w:rPr>
                <w:i/>
                <w:sz w:val="20"/>
                <w:szCs w:val="20"/>
                <w:lang w:val="uk-UA"/>
              </w:rPr>
            </w:pPr>
            <w:r w:rsidRPr="001D0C60">
              <w:rPr>
                <w:i/>
                <w:sz w:val="20"/>
                <w:szCs w:val="20"/>
                <w:lang w:val="uk-UA"/>
              </w:rPr>
              <w:t xml:space="preserve">На території громади обліковується 6 сімей, в яких під опікою знаходяться діти-сироти, або позбавлені батьківського піклування загальною чисельністю  11 осіб. За рахунок коштів сільського бюджету закуплена шкільна та спортивна форма на суму 4,4 тис.грн. Пільгова категорія дітей охоплена безкоштовним гарячим харчуванням у навчальних закладах громади. </w:t>
            </w:r>
          </w:p>
          <w:p w:rsidR="00AF66B9" w:rsidRPr="001D0C60" w:rsidRDefault="00AF66B9" w:rsidP="00AF66B9">
            <w:pPr>
              <w:spacing w:after="0" w:line="240" w:lineRule="auto"/>
              <w:rPr>
                <w:i/>
                <w:sz w:val="20"/>
                <w:szCs w:val="20"/>
                <w:lang w:val="uk-UA"/>
              </w:rPr>
            </w:pPr>
            <w:r w:rsidRPr="001D0C60">
              <w:rPr>
                <w:i/>
                <w:sz w:val="20"/>
                <w:szCs w:val="20"/>
                <w:lang w:val="uk-UA"/>
              </w:rPr>
              <w:lastRenderedPageBreak/>
              <w:t xml:space="preserve">Крім цього організовано збір гуманітарної допомоги для малозабезпечених громадян. За рахунок коштів спонсорської допомоги до новорічних свят,  до Міжнародного дня людей з інвалідністю, до Дня Перемоги, до Дня людей похилого віку, до Дня захисту дітей проводяться заходи та надаються допомоги                у грошовому та товарному еквіваленті. </w:t>
            </w:r>
          </w:p>
          <w:p w:rsidR="00AF66B9" w:rsidRPr="003F3116" w:rsidRDefault="00AF66B9" w:rsidP="005A7BF5">
            <w:pPr>
              <w:spacing w:after="0" w:line="240" w:lineRule="auto"/>
              <w:rPr>
                <w:i/>
                <w:color w:val="0070C0"/>
                <w:sz w:val="20"/>
                <w:szCs w:val="20"/>
                <w:lang w:val="uk-UA"/>
              </w:rPr>
            </w:pPr>
          </w:p>
          <w:p w:rsidR="003F3116" w:rsidRPr="00C3050A" w:rsidRDefault="00D175EC" w:rsidP="005A7BF5">
            <w:pPr>
              <w:spacing w:after="0" w:line="240" w:lineRule="auto"/>
              <w:rPr>
                <w:i/>
                <w:sz w:val="20"/>
                <w:szCs w:val="20"/>
                <w:lang w:val="uk-UA"/>
              </w:rPr>
            </w:pPr>
            <w:r>
              <w:rPr>
                <w:i/>
                <w:sz w:val="20"/>
                <w:szCs w:val="20"/>
                <w:lang w:val="uk-UA"/>
              </w:rPr>
              <w:t>Створено Службу у справах дітей</w:t>
            </w:r>
            <w:r w:rsidR="00C27F22">
              <w:rPr>
                <w:i/>
                <w:sz w:val="20"/>
                <w:szCs w:val="20"/>
                <w:lang w:val="uk-UA"/>
              </w:rPr>
              <w:t>,яка розпочне свою діяльність у 2020 році</w:t>
            </w:r>
          </w:p>
        </w:tc>
      </w:tr>
      <w:tr w:rsidR="00CD371E" w:rsidRPr="00C3050A" w:rsidTr="00E14679">
        <w:trPr>
          <w:trHeight w:val="416"/>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3.</w:t>
            </w:r>
          </w:p>
        </w:tc>
        <w:tc>
          <w:tcPr>
            <w:tcW w:w="860" w:type="pct"/>
            <w:shd w:val="clear" w:color="auto" w:fill="auto"/>
          </w:tcPr>
          <w:p w:rsidR="003F3116" w:rsidRDefault="003F3116" w:rsidP="003F3116">
            <w:pPr>
              <w:pStyle w:val="Default"/>
              <w:rPr>
                <w:sz w:val="18"/>
                <w:szCs w:val="18"/>
              </w:rPr>
            </w:pPr>
            <w:r>
              <w:rPr>
                <w:b/>
                <w:bCs/>
                <w:sz w:val="18"/>
                <w:szCs w:val="18"/>
              </w:rPr>
              <w:t xml:space="preserve">2.6.3. </w:t>
            </w:r>
            <w:r>
              <w:rPr>
                <w:sz w:val="18"/>
                <w:szCs w:val="18"/>
              </w:rPr>
              <w:t xml:space="preserve">Підтримка авторитету родини </w:t>
            </w:r>
          </w:p>
          <w:p w:rsidR="00CD371E" w:rsidRPr="00C3050A" w:rsidRDefault="00CD371E" w:rsidP="005A7BF5">
            <w:pPr>
              <w:spacing w:after="0" w:line="240" w:lineRule="auto"/>
              <w:rPr>
                <w:i/>
                <w:sz w:val="20"/>
                <w:szCs w:val="20"/>
                <w:lang w:val="uk-UA"/>
              </w:rPr>
            </w:pPr>
          </w:p>
        </w:tc>
        <w:tc>
          <w:tcPr>
            <w:tcW w:w="536" w:type="pct"/>
            <w:shd w:val="clear" w:color="auto" w:fill="auto"/>
          </w:tcPr>
          <w:p w:rsidR="00CD371E" w:rsidRPr="00C3050A" w:rsidRDefault="003F3116" w:rsidP="005A7BF5">
            <w:pPr>
              <w:spacing w:after="0" w:line="240" w:lineRule="auto"/>
              <w:rPr>
                <w:i/>
                <w:sz w:val="20"/>
                <w:szCs w:val="20"/>
                <w:lang w:val="uk-UA"/>
              </w:rPr>
            </w:pPr>
            <w:r>
              <w:rPr>
                <w:i/>
                <w:sz w:val="20"/>
                <w:szCs w:val="20"/>
                <w:lang w:val="uk-UA"/>
              </w:rPr>
              <w:t>З 2018 року</w:t>
            </w:r>
          </w:p>
        </w:tc>
        <w:tc>
          <w:tcPr>
            <w:tcW w:w="957" w:type="pct"/>
            <w:shd w:val="clear" w:color="auto" w:fill="auto"/>
          </w:tcPr>
          <w:p w:rsidR="00D175EC" w:rsidRPr="00D175EC" w:rsidRDefault="00D175EC" w:rsidP="00D175EC">
            <w:pPr>
              <w:spacing w:after="0" w:line="240" w:lineRule="auto"/>
              <w:rPr>
                <w:i/>
                <w:sz w:val="20"/>
                <w:szCs w:val="20"/>
                <w:lang w:val="uk-UA"/>
              </w:rPr>
            </w:pPr>
            <w:r w:rsidRPr="00D175EC">
              <w:rPr>
                <w:i/>
                <w:sz w:val="20"/>
                <w:szCs w:val="20"/>
                <w:lang w:val="uk-UA"/>
              </w:rPr>
              <w:t>реалізовано  частково</w:t>
            </w:r>
          </w:p>
          <w:p w:rsidR="0086686E" w:rsidRDefault="0086686E" w:rsidP="005A7BF5">
            <w:pPr>
              <w:spacing w:after="0" w:line="240" w:lineRule="auto"/>
              <w:rPr>
                <w:i/>
                <w:sz w:val="20"/>
                <w:szCs w:val="20"/>
                <w:lang w:val="uk-UA"/>
              </w:rPr>
            </w:pPr>
          </w:p>
          <w:p w:rsidR="00AF66B9" w:rsidRDefault="00AF66B9" w:rsidP="005A7BF5">
            <w:pPr>
              <w:spacing w:after="0" w:line="240" w:lineRule="auto"/>
              <w:rPr>
                <w:i/>
                <w:sz w:val="20"/>
                <w:szCs w:val="20"/>
                <w:lang w:val="uk-UA"/>
              </w:rPr>
            </w:pPr>
          </w:p>
          <w:p w:rsidR="00AF66B9" w:rsidRPr="00C3050A" w:rsidRDefault="00AF66B9" w:rsidP="005A7BF5">
            <w:pPr>
              <w:spacing w:after="0" w:line="240" w:lineRule="auto"/>
              <w:rPr>
                <w:i/>
                <w:sz w:val="20"/>
                <w:szCs w:val="20"/>
                <w:lang w:val="uk-UA"/>
              </w:rPr>
            </w:pPr>
          </w:p>
        </w:tc>
        <w:tc>
          <w:tcPr>
            <w:tcW w:w="503" w:type="pct"/>
            <w:shd w:val="clear" w:color="auto" w:fill="auto"/>
          </w:tcPr>
          <w:p w:rsidR="00CD371E" w:rsidRPr="00C3050A" w:rsidRDefault="00D175EC" w:rsidP="005A7BF5">
            <w:pPr>
              <w:spacing w:after="0" w:line="240" w:lineRule="auto"/>
              <w:rPr>
                <w:i/>
                <w:sz w:val="20"/>
                <w:szCs w:val="20"/>
                <w:lang w:val="uk-UA"/>
              </w:rPr>
            </w:pPr>
            <w:r>
              <w:rPr>
                <w:i/>
                <w:sz w:val="20"/>
                <w:szCs w:val="20"/>
                <w:lang w:val="uk-UA"/>
              </w:rPr>
              <w:t>так</w:t>
            </w:r>
          </w:p>
        </w:tc>
        <w:tc>
          <w:tcPr>
            <w:tcW w:w="543" w:type="pct"/>
            <w:shd w:val="clear" w:color="auto" w:fill="auto"/>
          </w:tcPr>
          <w:p w:rsidR="00CD371E" w:rsidRPr="00C3050A" w:rsidRDefault="00C27F22" w:rsidP="005A7BF5">
            <w:pPr>
              <w:spacing w:after="0" w:line="240" w:lineRule="auto"/>
              <w:rPr>
                <w:i/>
                <w:sz w:val="20"/>
                <w:szCs w:val="20"/>
                <w:lang w:val="uk-UA"/>
              </w:rPr>
            </w:pPr>
            <w:r>
              <w:rPr>
                <w:i/>
                <w:sz w:val="20"/>
                <w:szCs w:val="20"/>
                <w:lang w:val="uk-UA"/>
              </w:rPr>
              <w:t>місцевий</w:t>
            </w:r>
          </w:p>
        </w:tc>
        <w:tc>
          <w:tcPr>
            <w:tcW w:w="681" w:type="pct"/>
            <w:shd w:val="clear" w:color="auto" w:fill="auto"/>
          </w:tcPr>
          <w:p w:rsidR="00CD371E" w:rsidRPr="00C3050A" w:rsidRDefault="00D175EC" w:rsidP="00D175EC">
            <w:pPr>
              <w:spacing w:after="0" w:line="240" w:lineRule="auto"/>
              <w:rPr>
                <w:i/>
                <w:sz w:val="20"/>
                <w:szCs w:val="20"/>
                <w:lang w:val="uk-UA"/>
              </w:rPr>
            </w:pPr>
            <w:r w:rsidRPr="00D175EC">
              <w:rPr>
                <w:i/>
                <w:sz w:val="20"/>
                <w:szCs w:val="20"/>
                <w:lang w:val="uk-UA"/>
              </w:rPr>
              <w:t>Наявність на території ради асоціальних сімей</w:t>
            </w:r>
          </w:p>
        </w:tc>
        <w:tc>
          <w:tcPr>
            <w:tcW w:w="797" w:type="pct"/>
            <w:shd w:val="clear" w:color="auto" w:fill="auto"/>
          </w:tcPr>
          <w:p w:rsidR="00CD371E" w:rsidRDefault="00D175EC" w:rsidP="00D175EC">
            <w:pPr>
              <w:spacing w:after="0" w:line="240" w:lineRule="auto"/>
              <w:rPr>
                <w:i/>
                <w:sz w:val="20"/>
                <w:szCs w:val="20"/>
                <w:lang w:val="uk-UA"/>
              </w:rPr>
            </w:pPr>
            <w:r w:rsidRPr="00D175EC">
              <w:rPr>
                <w:i/>
                <w:sz w:val="20"/>
                <w:szCs w:val="20"/>
                <w:lang w:val="uk-UA"/>
              </w:rPr>
              <w:t>передбачено річним планом роботи закладів освіти</w:t>
            </w:r>
            <w:r>
              <w:rPr>
                <w:i/>
                <w:sz w:val="20"/>
                <w:szCs w:val="20"/>
                <w:lang w:val="uk-UA"/>
              </w:rPr>
              <w:t xml:space="preserve"> </w:t>
            </w:r>
            <w:r w:rsidRPr="00D175EC">
              <w:rPr>
                <w:i/>
                <w:sz w:val="20"/>
                <w:szCs w:val="20"/>
                <w:lang w:val="uk-UA"/>
              </w:rPr>
              <w:t xml:space="preserve">на базі КЗ "Могилівська ЗОШ І-ІІІ" відкрита сенсорна кімната "Рівновага" для психологічної розгрузки, як дітей, так і, дорослих   ( загальний бюджет 98,5  тис.грн., з них: кошти місцевого бюджету – 62,2 тис.грн., кошти програми DOBRE – 36.3 тис.грн.  Аудиторію використовують шкільний психолог та </w:t>
            </w:r>
            <w:r w:rsidRPr="00D175EC">
              <w:rPr>
                <w:i/>
                <w:sz w:val="20"/>
                <w:szCs w:val="20"/>
                <w:lang w:val="uk-UA"/>
              </w:rPr>
              <w:lastRenderedPageBreak/>
              <w:t>фахівець із соціальної роботи громади для вирішення проблем вразливих верств населення. В сенсорній кімнаті проводяться, як індивідуальні, так і, групові заняття  по психології особистості та сімейних відносин.</w:t>
            </w:r>
            <w:r w:rsidRPr="00D175EC">
              <w:rPr>
                <w:i/>
                <w:sz w:val="20"/>
                <w:szCs w:val="20"/>
                <w:lang w:val="uk-UA"/>
              </w:rPr>
              <w:tab/>
            </w:r>
            <w:r w:rsidR="00C27F22">
              <w:rPr>
                <w:i/>
                <w:sz w:val="20"/>
                <w:szCs w:val="20"/>
                <w:lang w:val="uk-UA"/>
              </w:rPr>
              <w:t>У 2020 році дана робота буде продовжена.</w:t>
            </w:r>
          </w:p>
          <w:p w:rsidR="00D175EC" w:rsidRPr="00C3050A" w:rsidRDefault="00D175EC" w:rsidP="00D175EC">
            <w:pPr>
              <w:spacing w:after="0" w:line="240" w:lineRule="auto"/>
              <w:rPr>
                <w:i/>
                <w:sz w:val="20"/>
                <w:szCs w:val="20"/>
                <w:lang w:val="uk-UA"/>
              </w:rPr>
            </w:pPr>
          </w:p>
        </w:tc>
      </w:tr>
      <w:tr w:rsidR="00D175EC" w:rsidRPr="00C3050A" w:rsidTr="00E14679">
        <w:trPr>
          <w:trHeight w:val="408"/>
        </w:trPr>
        <w:tc>
          <w:tcPr>
            <w:tcW w:w="123" w:type="pct"/>
            <w:shd w:val="clear" w:color="auto" w:fill="D5DCE4" w:themeFill="text2" w:themeFillTint="33"/>
          </w:tcPr>
          <w:p w:rsidR="00D175EC" w:rsidRPr="00C3050A" w:rsidRDefault="00D175EC" w:rsidP="00D175EC">
            <w:pPr>
              <w:spacing w:after="0" w:line="240" w:lineRule="auto"/>
              <w:rPr>
                <w:i/>
                <w:sz w:val="20"/>
                <w:szCs w:val="20"/>
                <w:lang w:val="uk-UA"/>
              </w:rPr>
            </w:pPr>
            <w:r w:rsidRPr="00C3050A">
              <w:rPr>
                <w:i/>
                <w:sz w:val="20"/>
                <w:szCs w:val="20"/>
                <w:lang w:val="uk-UA"/>
              </w:rPr>
              <w:lastRenderedPageBreak/>
              <w:t>4.</w:t>
            </w:r>
          </w:p>
        </w:tc>
        <w:tc>
          <w:tcPr>
            <w:tcW w:w="860" w:type="pct"/>
            <w:shd w:val="clear" w:color="auto" w:fill="auto"/>
          </w:tcPr>
          <w:p w:rsidR="00D175EC" w:rsidRDefault="00D175EC" w:rsidP="00D175EC">
            <w:pPr>
              <w:pStyle w:val="Default"/>
              <w:rPr>
                <w:sz w:val="18"/>
                <w:szCs w:val="18"/>
              </w:rPr>
            </w:pPr>
            <w:r>
              <w:rPr>
                <w:b/>
                <w:bCs/>
                <w:sz w:val="18"/>
                <w:szCs w:val="18"/>
              </w:rPr>
              <w:t xml:space="preserve">2.6.4. </w:t>
            </w:r>
            <w:r>
              <w:rPr>
                <w:sz w:val="18"/>
                <w:szCs w:val="18"/>
              </w:rPr>
              <w:t xml:space="preserve">Соціальна підтримка воїнів АТО і ВПО та членів їхніх родин </w:t>
            </w:r>
          </w:p>
          <w:p w:rsidR="00D175EC" w:rsidRPr="00C3050A" w:rsidRDefault="00D175EC" w:rsidP="00D175EC">
            <w:pPr>
              <w:spacing w:after="0" w:line="240" w:lineRule="auto"/>
              <w:rPr>
                <w:i/>
                <w:sz w:val="20"/>
                <w:szCs w:val="20"/>
                <w:lang w:val="uk-UA"/>
              </w:rPr>
            </w:pPr>
          </w:p>
        </w:tc>
        <w:tc>
          <w:tcPr>
            <w:tcW w:w="536" w:type="pct"/>
            <w:shd w:val="clear" w:color="auto" w:fill="auto"/>
          </w:tcPr>
          <w:p w:rsidR="00D175EC" w:rsidRPr="00C3050A" w:rsidRDefault="00D175EC" w:rsidP="00D175EC">
            <w:pPr>
              <w:spacing w:after="0" w:line="240" w:lineRule="auto"/>
              <w:rPr>
                <w:i/>
                <w:sz w:val="20"/>
                <w:szCs w:val="20"/>
                <w:lang w:val="uk-UA"/>
              </w:rPr>
            </w:pPr>
            <w:r>
              <w:rPr>
                <w:i/>
                <w:sz w:val="20"/>
                <w:szCs w:val="20"/>
                <w:lang w:val="uk-UA"/>
              </w:rPr>
              <w:t>З 2017 року</w:t>
            </w:r>
          </w:p>
        </w:tc>
        <w:tc>
          <w:tcPr>
            <w:tcW w:w="957" w:type="pct"/>
            <w:shd w:val="clear" w:color="auto" w:fill="auto"/>
          </w:tcPr>
          <w:p w:rsidR="00D175EC" w:rsidRDefault="00D175EC" w:rsidP="00D175EC">
            <w:pPr>
              <w:spacing w:after="0" w:line="240" w:lineRule="auto"/>
              <w:rPr>
                <w:i/>
                <w:sz w:val="20"/>
                <w:szCs w:val="20"/>
                <w:lang w:val="uk-UA"/>
              </w:rPr>
            </w:pPr>
          </w:p>
          <w:p w:rsidR="00D175EC" w:rsidRPr="00D175EC" w:rsidRDefault="00D175EC" w:rsidP="00D175EC">
            <w:pPr>
              <w:spacing w:after="0" w:line="240" w:lineRule="auto"/>
              <w:rPr>
                <w:i/>
                <w:sz w:val="20"/>
                <w:szCs w:val="20"/>
                <w:lang w:val="uk-UA"/>
              </w:rPr>
            </w:pPr>
            <w:r w:rsidRPr="00D175EC">
              <w:rPr>
                <w:i/>
                <w:sz w:val="20"/>
                <w:szCs w:val="20"/>
                <w:lang w:val="uk-UA"/>
              </w:rPr>
              <w:t>реалізовано  частково</w:t>
            </w:r>
          </w:p>
          <w:p w:rsidR="00D175EC" w:rsidRPr="00C3050A" w:rsidRDefault="00D175EC" w:rsidP="00D175EC">
            <w:pPr>
              <w:spacing w:after="0" w:line="240" w:lineRule="auto"/>
              <w:rPr>
                <w:i/>
                <w:sz w:val="20"/>
                <w:szCs w:val="20"/>
                <w:lang w:val="uk-UA"/>
              </w:rPr>
            </w:pPr>
          </w:p>
        </w:tc>
        <w:tc>
          <w:tcPr>
            <w:tcW w:w="503" w:type="pct"/>
            <w:shd w:val="clear" w:color="auto" w:fill="auto"/>
          </w:tcPr>
          <w:p w:rsidR="00D175EC" w:rsidRPr="00AF66B9" w:rsidRDefault="00D175EC" w:rsidP="00D175EC">
            <w:pPr>
              <w:spacing w:after="0" w:line="240" w:lineRule="auto"/>
              <w:rPr>
                <w:i/>
                <w:color w:val="FF0000"/>
                <w:sz w:val="20"/>
                <w:szCs w:val="20"/>
                <w:lang w:val="uk-UA"/>
              </w:rPr>
            </w:pPr>
            <w:r w:rsidRPr="00D175EC">
              <w:rPr>
                <w:i/>
                <w:sz w:val="20"/>
                <w:szCs w:val="20"/>
                <w:lang w:val="uk-UA"/>
              </w:rPr>
              <w:t>Та</w:t>
            </w:r>
            <w:r>
              <w:rPr>
                <w:i/>
                <w:sz w:val="20"/>
                <w:szCs w:val="20"/>
                <w:lang w:val="uk-UA"/>
              </w:rPr>
              <w:t>к</w:t>
            </w:r>
          </w:p>
        </w:tc>
        <w:tc>
          <w:tcPr>
            <w:tcW w:w="543" w:type="pct"/>
            <w:shd w:val="clear" w:color="auto" w:fill="auto"/>
          </w:tcPr>
          <w:p w:rsidR="00D175EC" w:rsidRPr="00C3050A" w:rsidRDefault="00C27F22" w:rsidP="00D175EC">
            <w:pPr>
              <w:spacing w:after="0" w:line="240" w:lineRule="auto"/>
              <w:rPr>
                <w:i/>
                <w:sz w:val="20"/>
                <w:szCs w:val="20"/>
                <w:lang w:val="uk-UA"/>
              </w:rPr>
            </w:pPr>
            <w:r>
              <w:rPr>
                <w:i/>
                <w:sz w:val="20"/>
                <w:szCs w:val="20"/>
                <w:lang w:val="uk-UA"/>
              </w:rPr>
              <w:t>місцевий</w:t>
            </w:r>
          </w:p>
        </w:tc>
        <w:tc>
          <w:tcPr>
            <w:tcW w:w="681" w:type="pct"/>
            <w:shd w:val="clear" w:color="auto" w:fill="auto"/>
          </w:tcPr>
          <w:p w:rsidR="00D175EC" w:rsidRPr="00C3050A" w:rsidRDefault="00D175EC" w:rsidP="00D175EC">
            <w:pPr>
              <w:spacing w:after="0" w:line="240" w:lineRule="auto"/>
              <w:rPr>
                <w:i/>
                <w:sz w:val="20"/>
                <w:szCs w:val="20"/>
                <w:lang w:val="uk-UA"/>
              </w:rPr>
            </w:pPr>
            <w:r w:rsidRPr="00D175EC">
              <w:rPr>
                <w:i/>
                <w:sz w:val="20"/>
                <w:szCs w:val="20"/>
                <w:lang w:val="uk-UA"/>
              </w:rPr>
              <w:t>Відсутнє соціальне житло, обмеженість коштів</w:t>
            </w:r>
            <w:r>
              <w:rPr>
                <w:i/>
                <w:sz w:val="20"/>
                <w:szCs w:val="20"/>
                <w:lang w:val="uk-UA"/>
              </w:rPr>
              <w:t xml:space="preserve"> </w:t>
            </w:r>
            <w:r w:rsidRPr="00984E16">
              <w:rPr>
                <w:i/>
                <w:sz w:val="20"/>
                <w:szCs w:val="20"/>
                <w:lang w:val="uk-UA"/>
              </w:rPr>
              <w:t>організацій</w:t>
            </w:r>
          </w:p>
        </w:tc>
        <w:tc>
          <w:tcPr>
            <w:tcW w:w="797" w:type="pct"/>
            <w:shd w:val="clear" w:color="auto" w:fill="auto"/>
          </w:tcPr>
          <w:p w:rsidR="00D175EC" w:rsidRPr="00D175EC" w:rsidRDefault="00D175EC" w:rsidP="00D175EC">
            <w:pPr>
              <w:spacing w:after="0" w:line="240" w:lineRule="auto"/>
              <w:rPr>
                <w:i/>
                <w:sz w:val="20"/>
                <w:szCs w:val="20"/>
                <w:lang w:val="uk-UA"/>
              </w:rPr>
            </w:pPr>
            <w:r w:rsidRPr="00D175EC">
              <w:rPr>
                <w:i/>
                <w:sz w:val="20"/>
                <w:szCs w:val="20"/>
                <w:lang w:val="uk-UA"/>
              </w:rPr>
              <w:t>3 місцеві громадські організації беруть участь у заходах допомоги родинам воїнів АТО, ГО Могилівська спілка сільської молоді має план заходів;</w:t>
            </w:r>
          </w:p>
          <w:p w:rsidR="00D175EC" w:rsidRPr="00D175EC" w:rsidRDefault="00D175EC" w:rsidP="00D175EC">
            <w:pPr>
              <w:spacing w:after="0" w:line="240" w:lineRule="auto"/>
              <w:rPr>
                <w:i/>
                <w:sz w:val="20"/>
                <w:szCs w:val="20"/>
                <w:lang w:val="uk-UA"/>
              </w:rPr>
            </w:pPr>
          </w:p>
          <w:p w:rsidR="00D175EC" w:rsidRPr="00D175EC" w:rsidRDefault="00D175EC" w:rsidP="00D175EC">
            <w:pPr>
              <w:spacing w:after="0" w:line="240" w:lineRule="auto"/>
              <w:rPr>
                <w:i/>
                <w:sz w:val="20"/>
                <w:szCs w:val="20"/>
                <w:lang w:val="uk-UA"/>
              </w:rPr>
            </w:pPr>
            <w:r w:rsidRPr="00D175EC">
              <w:rPr>
                <w:i/>
                <w:sz w:val="20"/>
                <w:szCs w:val="20"/>
                <w:lang w:val="uk-UA"/>
              </w:rPr>
              <w:t>З боку сільської ради – надання земельних ділянок, пропозиція поліпшення житлових умов за рахунок надання безгосподарських  будинків</w:t>
            </w:r>
          </w:p>
          <w:p w:rsidR="00D175EC" w:rsidRPr="00D175EC" w:rsidRDefault="00D175EC" w:rsidP="00D175EC">
            <w:pPr>
              <w:spacing w:after="0" w:line="240" w:lineRule="auto"/>
              <w:rPr>
                <w:i/>
                <w:sz w:val="20"/>
                <w:szCs w:val="20"/>
                <w:lang w:val="uk-UA"/>
              </w:rPr>
            </w:pPr>
            <w:r w:rsidRPr="00D175EC">
              <w:rPr>
                <w:i/>
                <w:sz w:val="20"/>
                <w:szCs w:val="20"/>
                <w:lang w:val="uk-UA"/>
              </w:rPr>
              <w:t>2 ветеранам надане житло</w:t>
            </w:r>
          </w:p>
          <w:p w:rsidR="00D175EC" w:rsidRPr="00C3050A" w:rsidRDefault="00D175EC" w:rsidP="00D175EC">
            <w:pPr>
              <w:spacing w:after="0" w:line="240" w:lineRule="auto"/>
              <w:rPr>
                <w:i/>
                <w:sz w:val="20"/>
                <w:szCs w:val="20"/>
                <w:lang w:val="uk-UA"/>
              </w:rPr>
            </w:pPr>
            <w:r w:rsidRPr="00D175EC">
              <w:rPr>
                <w:i/>
                <w:sz w:val="20"/>
                <w:szCs w:val="20"/>
                <w:lang w:val="uk-UA"/>
              </w:rPr>
              <w:t>на підтримку учасників АТО спрямовано 8,0 тис.грн., допомогу отримали  6 осіб,  одній родини ВПО надана матеріальна до</w:t>
            </w:r>
            <w:r>
              <w:rPr>
                <w:i/>
                <w:sz w:val="20"/>
                <w:szCs w:val="20"/>
                <w:lang w:val="uk-UA"/>
              </w:rPr>
              <w:t>по</w:t>
            </w:r>
            <w:r w:rsidRPr="00D175EC">
              <w:rPr>
                <w:i/>
                <w:sz w:val="20"/>
                <w:szCs w:val="20"/>
                <w:lang w:val="uk-UA"/>
              </w:rPr>
              <w:t xml:space="preserve">мога та забезпечено </w:t>
            </w:r>
            <w:r w:rsidRPr="00D175EC">
              <w:rPr>
                <w:i/>
                <w:sz w:val="20"/>
                <w:szCs w:val="20"/>
                <w:lang w:val="uk-UA"/>
              </w:rPr>
              <w:lastRenderedPageBreak/>
              <w:t>соціальний супровід.</w:t>
            </w:r>
            <w:r w:rsidR="00C27F22">
              <w:rPr>
                <w:i/>
                <w:sz w:val="20"/>
                <w:szCs w:val="20"/>
                <w:lang w:val="uk-UA"/>
              </w:rPr>
              <w:t xml:space="preserve"> У 2020 році дана робота буде продовжена. Планові видатки становлять 15 тис. грн.</w:t>
            </w:r>
          </w:p>
        </w:tc>
      </w:tr>
    </w:tbl>
    <w:p w:rsidR="00CD371E" w:rsidRDefault="00CD371E" w:rsidP="006C1F6E">
      <w:pPr>
        <w:spacing w:after="0" w:line="240" w:lineRule="auto"/>
        <w:rPr>
          <w:i/>
          <w:lang w:val="uk-UA"/>
        </w:rPr>
      </w:pPr>
    </w:p>
    <w:p w:rsidR="00735930" w:rsidRDefault="00735930" w:rsidP="006C1F6E">
      <w:pPr>
        <w:spacing w:after="0" w:line="240" w:lineRule="auto"/>
        <w:rPr>
          <w:i/>
          <w:lang w:val="uk-UA"/>
        </w:rPr>
      </w:pPr>
    </w:p>
    <w:p w:rsidR="00CD371E" w:rsidRDefault="00CD371E" w:rsidP="006C1F6E">
      <w:pPr>
        <w:spacing w:after="0" w:line="240" w:lineRule="auto"/>
        <w:rPr>
          <w:i/>
          <w:lang w:val="uk-UA"/>
        </w:rPr>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2590"/>
        <w:gridCol w:w="1613"/>
        <w:gridCol w:w="2889"/>
        <w:gridCol w:w="1514"/>
        <w:gridCol w:w="1636"/>
        <w:gridCol w:w="2054"/>
        <w:gridCol w:w="2480"/>
      </w:tblGrid>
      <w:tr w:rsidR="00CD371E" w:rsidRPr="00C3050A" w:rsidTr="005A7BF5">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4877" w:type="pct"/>
            <w:gridSpan w:val="7"/>
            <w:shd w:val="clear" w:color="auto" w:fill="FBE4D5" w:themeFill="accent2" w:themeFillTint="33"/>
          </w:tcPr>
          <w:p w:rsidR="00CD371E" w:rsidRPr="00C3050A" w:rsidRDefault="00CD371E" w:rsidP="005A7BF5">
            <w:pPr>
              <w:spacing w:before="240" w:after="0" w:line="240" w:lineRule="auto"/>
              <w:rPr>
                <w:b/>
                <w:bCs/>
                <w:i/>
                <w:lang w:val="uk-UA"/>
              </w:rPr>
            </w:pPr>
            <w:r w:rsidRPr="00C3050A">
              <w:rPr>
                <w:b/>
                <w:i/>
                <w:lang w:val="uk-UA"/>
              </w:rPr>
              <w:t xml:space="preserve">Операційна ціль: </w:t>
            </w:r>
            <w:r w:rsidR="003F3116">
              <w:rPr>
                <w:b/>
                <w:bCs/>
                <w:sz w:val="23"/>
                <w:szCs w:val="23"/>
              </w:rPr>
              <w:t>3.1. Благоустрій, підтримання чистоти та порядку</w:t>
            </w:r>
          </w:p>
        </w:tc>
      </w:tr>
      <w:tr w:rsidR="00CD371E" w:rsidRPr="00C3050A" w:rsidTr="00D175EC">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860"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Діяльність / захід</w:t>
            </w:r>
          </w:p>
        </w:tc>
        <w:tc>
          <w:tcPr>
            <w:tcW w:w="536"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Запланований термін реалізації  </w:t>
            </w:r>
            <w:r w:rsidRPr="00C3050A">
              <w:rPr>
                <w:i/>
                <w:lang w:val="uk-UA"/>
              </w:rPr>
              <w:t xml:space="preserve">           (в стратегії)</w:t>
            </w:r>
          </w:p>
        </w:tc>
        <w:tc>
          <w:tcPr>
            <w:tcW w:w="957"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Стан реалізації:</w:t>
            </w:r>
          </w:p>
          <w:p w:rsidR="00CD371E" w:rsidRPr="00C3050A" w:rsidRDefault="00CD371E" w:rsidP="005A7BF5">
            <w:pPr>
              <w:spacing w:after="0" w:line="240" w:lineRule="auto"/>
              <w:jc w:val="center"/>
              <w:rPr>
                <w:bCs/>
                <w:i/>
                <w:sz w:val="18"/>
                <w:szCs w:val="18"/>
                <w:lang w:val="uk-UA"/>
              </w:rPr>
            </w:pPr>
            <w:r w:rsidRPr="00C3050A">
              <w:rPr>
                <w:b/>
                <w:i/>
                <w:sz w:val="20"/>
                <w:szCs w:val="20"/>
                <w:lang w:val="uk-UA"/>
              </w:rPr>
              <w:t>Повністю реалізовано/частково реалізовано; реалізується;        не реалізовано/не реалізується</w:t>
            </w:r>
          </w:p>
        </w:tc>
        <w:tc>
          <w:tcPr>
            <w:tcW w:w="503"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Включено до бюджету: </w:t>
            </w:r>
            <w:r w:rsidRPr="00C3050A">
              <w:rPr>
                <w:i/>
                <w:lang w:val="uk-UA"/>
              </w:rPr>
              <w:t>(так/ні)</w:t>
            </w:r>
          </w:p>
        </w:tc>
        <w:tc>
          <w:tcPr>
            <w:tcW w:w="543"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Джерело фінансування</w:t>
            </w:r>
          </w:p>
        </w:tc>
        <w:tc>
          <w:tcPr>
            <w:tcW w:w="681"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Очікувані або виявлені проблеми                                 </w:t>
            </w:r>
            <w:r w:rsidRPr="00C3050A">
              <w:rPr>
                <w:i/>
                <w:lang w:val="uk-UA"/>
              </w:rPr>
              <w:t>та способи їх вирішення</w:t>
            </w:r>
          </w:p>
        </w:tc>
        <w:tc>
          <w:tcPr>
            <w:tcW w:w="797" w:type="pct"/>
            <w:shd w:val="clear" w:color="auto" w:fill="D9D9D9" w:themeFill="background1" w:themeFillShade="D9"/>
            <w:vAlign w:val="center"/>
          </w:tcPr>
          <w:p w:rsidR="00CD371E" w:rsidRPr="00C3050A" w:rsidRDefault="00CD371E" w:rsidP="005A7BF5">
            <w:pPr>
              <w:spacing w:after="0" w:line="240" w:lineRule="auto"/>
              <w:jc w:val="center"/>
              <w:rPr>
                <w:b/>
                <w:bCs/>
                <w:i/>
                <w:lang w:val="uk-UA"/>
              </w:rPr>
            </w:pPr>
            <w:r w:rsidRPr="00C3050A">
              <w:rPr>
                <w:b/>
                <w:bCs/>
                <w:i/>
                <w:lang w:val="uk-UA"/>
              </w:rPr>
              <w:t>Додаткова інформація та зауваження</w:t>
            </w:r>
          </w:p>
        </w:tc>
      </w:tr>
      <w:tr w:rsidR="00CD371E" w:rsidRPr="00C3050A" w:rsidTr="00D175EC">
        <w:trPr>
          <w:trHeight w:val="478"/>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1.</w:t>
            </w:r>
          </w:p>
        </w:tc>
        <w:tc>
          <w:tcPr>
            <w:tcW w:w="860" w:type="pct"/>
            <w:shd w:val="clear" w:color="auto" w:fill="auto"/>
          </w:tcPr>
          <w:p w:rsidR="003F3116" w:rsidRPr="003F3116" w:rsidRDefault="003F3116" w:rsidP="003F3116">
            <w:pPr>
              <w:pStyle w:val="Default"/>
              <w:rPr>
                <w:color w:val="0070C0"/>
                <w:sz w:val="18"/>
                <w:szCs w:val="18"/>
              </w:rPr>
            </w:pPr>
            <w:r w:rsidRPr="003F3116">
              <w:rPr>
                <w:b/>
                <w:bCs/>
                <w:color w:val="0070C0"/>
                <w:sz w:val="18"/>
                <w:szCs w:val="18"/>
              </w:rPr>
              <w:t>3.1.1</w:t>
            </w:r>
            <w:r w:rsidRPr="003F3116">
              <w:rPr>
                <w:color w:val="0070C0"/>
                <w:sz w:val="18"/>
                <w:szCs w:val="18"/>
              </w:rPr>
              <w:t xml:space="preserve">. Створення системи управління надання житлово-комунальних послуг </w:t>
            </w:r>
          </w:p>
          <w:p w:rsidR="00CD371E" w:rsidRPr="00C3050A" w:rsidRDefault="00CD371E" w:rsidP="005A7BF5">
            <w:pPr>
              <w:spacing w:after="0" w:line="240" w:lineRule="auto"/>
              <w:rPr>
                <w:i/>
                <w:sz w:val="20"/>
                <w:szCs w:val="20"/>
                <w:lang w:val="uk-UA"/>
              </w:rPr>
            </w:pPr>
          </w:p>
        </w:tc>
        <w:tc>
          <w:tcPr>
            <w:tcW w:w="536" w:type="pct"/>
            <w:shd w:val="clear" w:color="auto" w:fill="auto"/>
          </w:tcPr>
          <w:p w:rsidR="00CD371E" w:rsidRPr="003F3116" w:rsidRDefault="003F3116" w:rsidP="005A7BF5">
            <w:pPr>
              <w:spacing w:after="0" w:line="240" w:lineRule="auto"/>
              <w:rPr>
                <w:i/>
                <w:color w:val="0070C0"/>
                <w:sz w:val="20"/>
                <w:szCs w:val="20"/>
                <w:lang w:val="uk-UA"/>
              </w:rPr>
            </w:pPr>
            <w:r w:rsidRPr="003F3116">
              <w:rPr>
                <w:i/>
                <w:color w:val="0070C0"/>
                <w:sz w:val="20"/>
                <w:szCs w:val="20"/>
                <w:lang w:val="uk-UA"/>
              </w:rPr>
              <w:t>2017 рік</w:t>
            </w:r>
          </w:p>
        </w:tc>
        <w:tc>
          <w:tcPr>
            <w:tcW w:w="957" w:type="pct"/>
            <w:shd w:val="clear" w:color="auto" w:fill="auto"/>
          </w:tcPr>
          <w:p w:rsidR="00CD371E" w:rsidRDefault="00CD371E" w:rsidP="00984E16">
            <w:pPr>
              <w:spacing w:after="0" w:line="240" w:lineRule="auto"/>
              <w:rPr>
                <w:i/>
                <w:sz w:val="20"/>
                <w:szCs w:val="20"/>
                <w:lang w:val="uk-UA"/>
              </w:rPr>
            </w:pPr>
          </w:p>
          <w:p w:rsidR="00D175EC" w:rsidRPr="00D175EC" w:rsidRDefault="00D175EC" w:rsidP="00D175EC">
            <w:pPr>
              <w:spacing w:after="0" w:line="240" w:lineRule="auto"/>
              <w:rPr>
                <w:i/>
                <w:sz w:val="20"/>
                <w:szCs w:val="20"/>
                <w:lang w:val="uk-UA"/>
              </w:rPr>
            </w:pPr>
            <w:r w:rsidRPr="00D175EC">
              <w:rPr>
                <w:i/>
                <w:sz w:val="20"/>
                <w:szCs w:val="20"/>
                <w:lang w:val="uk-UA"/>
              </w:rPr>
              <w:t>реалізовано повністю</w:t>
            </w:r>
          </w:p>
          <w:p w:rsidR="0086686E" w:rsidRPr="00C3050A" w:rsidRDefault="0086686E" w:rsidP="00984E16">
            <w:pPr>
              <w:spacing w:after="0" w:line="240" w:lineRule="auto"/>
              <w:rPr>
                <w:i/>
                <w:sz w:val="20"/>
                <w:szCs w:val="20"/>
                <w:lang w:val="uk-UA"/>
              </w:rPr>
            </w:pPr>
          </w:p>
        </w:tc>
        <w:tc>
          <w:tcPr>
            <w:tcW w:w="503" w:type="pct"/>
            <w:shd w:val="clear" w:color="auto" w:fill="auto"/>
          </w:tcPr>
          <w:p w:rsidR="00CD371E" w:rsidRPr="00C3050A" w:rsidRDefault="00D175EC" w:rsidP="005A7BF5">
            <w:pPr>
              <w:spacing w:after="0" w:line="240" w:lineRule="auto"/>
              <w:rPr>
                <w:i/>
                <w:sz w:val="20"/>
                <w:szCs w:val="20"/>
                <w:lang w:val="uk-UA"/>
              </w:rPr>
            </w:pPr>
            <w:r>
              <w:rPr>
                <w:i/>
                <w:sz w:val="20"/>
                <w:szCs w:val="20"/>
                <w:lang w:val="uk-UA"/>
              </w:rPr>
              <w:t>так</w:t>
            </w:r>
          </w:p>
        </w:tc>
        <w:tc>
          <w:tcPr>
            <w:tcW w:w="543" w:type="pct"/>
            <w:shd w:val="clear" w:color="auto" w:fill="auto"/>
          </w:tcPr>
          <w:p w:rsidR="00CD371E" w:rsidRPr="00C3050A" w:rsidRDefault="00C27F22" w:rsidP="00136BD2">
            <w:pPr>
              <w:spacing w:after="0" w:line="240" w:lineRule="auto"/>
              <w:rPr>
                <w:i/>
                <w:sz w:val="20"/>
                <w:szCs w:val="20"/>
                <w:lang w:val="uk-UA"/>
              </w:rPr>
            </w:pPr>
            <w:r>
              <w:rPr>
                <w:i/>
                <w:sz w:val="20"/>
                <w:szCs w:val="20"/>
                <w:lang w:val="uk-UA"/>
              </w:rPr>
              <w:t xml:space="preserve">Місцевий, </w:t>
            </w:r>
            <w:r w:rsidR="00136BD2">
              <w:rPr>
                <w:i/>
                <w:sz w:val="20"/>
                <w:szCs w:val="20"/>
                <w:lang w:val="uk-UA"/>
              </w:rPr>
              <w:t xml:space="preserve"> </w:t>
            </w:r>
            <w:r>
              <w:rPr>
                <w:i/>
                <w:sz w:val="20"/>
                <w:szCs w:val="20"/>
                <w:lang w:val="uk-UA"/>
              </w:rPr>
              <w:t xml:space="preserve"> КП «Джерело»</w:t>
            </w:r>
          </w:p>
        </w:tc>
        <w:tc>
          <w:tcPr>
            <w:tcW w:w="681" w:type="pct"/>
            <w:shd w:val="clear" w:color="auto" w:fill="auto"/>
          </w:tcPr>
          <w:p w:rsidR="00CD371E" w:rsidRPr="00C3050A" w:rsidRDefault="00476AEB" w:rsidP="005A7BF5">
            <w:pPr>
              <w:spacing w:after="0" w:line="240" w:lineRule="auto"/>
              <w:rPr>
                <w:i/>
                <w:sz w:val="20"/>
                <w:szCs w:val="20"/>
                <w:lang w:val="uk-UA"/>
              </w:rPr>
            </w:pPr>
            <w:r>
              <w:rPr>
                <w:i/>
                <w:sz w:val="20"/>
                <w:szCs w:val="20"/>
                <w:lang w:val="uk-UA"/>
              </w:rPr>
              <w:t>Обмеженість коштів у місцевому бюджеті</w:t>
            </w:r>
          </w:p>
        </w:tc>
        <w:tc>
          <w:tcPr>
            <w:tcW w:w="797" w:type="pct"/>
            <w:shd w:val="clear" w:color="auto" w:fill="auto"/>
          </w:tcPr>
          <w:p w:rsidR="00D175EC" w:rsidRPr="00D175EC" w:rsidRDefault="00D175EC" w:rsidP="00D175EC">
            <w:pPr>
              <w:spacing w:after="0" w:line="240" w:lineRule="auto"/>
              <w:rPr>
                <w:i/>
                <w:color w:val="0070C0"/>
                <w:sz w:val="20"/>
                <w:szCs w:val="20"/>
                <w:lang w:val="uk-UA"/>
              </w:rPr>
            </w:pPr>
          </w:p>
          <w:p w:rsidR="00D175EC" w:rsidRPr="00D175EC" w:rsidRDefault="00D175EC" w:rsidP="00D175EC">
            <w:pPr>
              <w:spacing w:after="0" w:line="240" w:lineRule="auto"/>
              <w:rPr>
                <w:i/>
                <w:sz w:val="20"/>
                <w:szCs w:val="20"/>
                <w:lang w:val="uk-UA"/>
              </w:rPr>
            </w:pPr>
            <w:r w:rsidRPr="00D175EC">
              <w:rPr>
                <w:i/>
                <w:sz w:val="20"/>
                <w:szCs w:val="20"/>
                <w:lang w:val="uk-UA"/>
              </w:rPr>
              <w:t xml:space="preserve">в рамках створення системи управління надання житлово-комунальних послуг згідно з рішенням Могилівської сільської ради від 14 липня 2017 року №291 - 25/VII "Про створення комунального підприємства "Джерело" для надання комплексу послуг, спрямованих на задоволення першочергових життєвих потреб населення засновано КП "Джерело" МСР. </w:t>
            </w:r>
          </w:p>
          <w:p w:rsidR="00D175EC" w:rsidRPr="00D175EC" w:rsidRDefault="00D175EC" w:rsidP="00D175EC">
            <w:pPr>
              <w:spacing w:after="0" w:line="240" w:lineRule="auto"/>
              <w:rPr>
                <w:i/>
                <w:sz w:val="20"/>
                <w:szCs w:val="20"/>
                <w:lang w:val="uk-UA"/>
              </w:rPr>
            </w:pPr>
            <w:r w:rsidRPr="00D175EC">
              <w:rPr>
                <w:i/>
                <w:sz w:val="20"/>
                <w:szCs w:val="20"/>
                <w:lang w:val="uk-UA"/>
              </w:rPr>
              <w:t xml:space="preserve">На виконання Програми "Розвитку та фінансової підтримки комунального </w:t>
            </w:r>
            <w:r w:rsidRPr="00D175EC">
              <w:rPr>
                <w:i/>
                <w:sz w:val="20"/>
                <w:szCs w:val="20"/>
                <w:lang w:val="uk-UA"/>
              </w:rPr>
              <w:lastRenderedPageBreak/>
              <w:t>підприємства "Джерело" Могилівської сільської ради на 2017-2021 роки", затвердженої відповідним рішенням сільської ради від 14 липня 2017 року     № 304 - 25/VII, з бюджету громади проведені видатки у розмірі 523,4 тис.грн.    на поповнення статутних капіталів. Серед  завдань якого – благоустрій та санітарне очищення території, поточні ремонти комунальної нерухомості, підтримання стану шляхів без твердого покриття, в майбутньому – організація процесів утилізації твердих побутових відходів, яка розпочата з</w:t>
            </w:r>
          </w:p>
          <w:p w:rsidR="00CD371E" w:rsidRPr="0086686E" w:rsidRDefault="00D175EC" w:rsidP="00D175EC">
            <w:pPr>
              <w:spacing w:after="0" w:line="240" w:lineRule="auto"/>
              <w:rPr>
                <w:i/>
                <w:color w:val="FF0000"/>
                <w:sz w:val="20"/>
                <w:szCs w:val="20"/>
                <w:lang w:val="uk-UA"/>
              </w:rPr>
            </w:pPr>
            <w:r w:rsidRPr="00D175EC">
              <w:rPr>
                <w:i/>
                <w:sz w:val="20"/>
                <w:szCs w:val="20"/>
                <w:lang w:val="uk-UA"/>
              </w:rPr>
              <w:t>укладання угод на вивіз сміття з об’єктів бюджетної сфери»</w:t>
            </w:r>
          </w:p>
        </w:tc>
      </w:tr>
      <w:tr w:rsidR="00CD371E" w:rsidRPr="00C3050A" w:rsidTr="00D175EC">
        <w:trPr>
          <w:trHeight w:val="425"/>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2.</w:t>
            </w:r>
          </w:p>
        </w:tc>
        <w:tc>
          <w:tcPr>
            <w:tcW w:w="860" w:type="pct"/>
            <w:shd w:val="clear" w:color="auto" w:fill="auto"/>
          </w:tcPr>
          <w:p w:rsidR="003F3116" w:rsidRPr="003F3116" w:rsidRDefault="003F3116" w:rsidP="003F3116">
            <w:pPr>
              <w:pStyle w:val="Default"/>
              <w:rPr>
                <w:color w:val="0070C0"/>
                <w:sz w:val="18"/>
                <w:szCs w:val="18"/>
              </w:rPr>
            </w:pPr>
            <w:r w:rsidRPr="003F3116">
              <w:rPr>
                <w:b/>
                <w:bCs/>
                <w:color w:val="0070C0"/>
                <w:sz w:val="18"/>
                <w:szCs w:val="18"/>
              </w:rPr>
              <w:t xml:space="preserve">3.1.2. </w:t>
            </w:r>
            <w:r w:rsidRPr="003F3116">
              <w:rPr>
                <w:color w:val="0070C0"/>
                <w:sz w:val="18"/>
                <w:szCs w:val="18"/>
              </w:rPr>
              <w:t xml:space="preserve">Створення системи поводження з твердими побутовими відходами на території громади </w:t>
            </w:r>
          </w:p>
          <w:p w:rsidR="00CD371E" w:rsidRPr="00C3050A" w:rsidRDefault="00CD371E" w:rsidP="005A7BF5">
            <w:pPr>
              <w:spacing w:after="0" w:line="240" w:lineRule="auto"/>
              <w:rPr>
                <w:i/>
                <w:sz w:val="20"/>
                <w:szCs w:val="20"/>
                <w:lang w:val="uk-UA"/>
              </w:rPr>
            </w:pPr>
          </w:p>
        </w:tc>
        <w:tc>
          <w:tcPr>
            <w:tcW w:w="536" w:type="pct"/>
            <w:shd w:val="clear" w:color="auto" w:fill="auto"/>
          </w:tcPr>
          <w:p w:rsidR="00CD371E" w:rsidRPr="003F3116" w:rsidRDefault="003F3116" w:rsidP="005A7BF5">
            <w:pPr>
              <w:spacing w:after="0" w:line="240" w:lineRule="auto"/>
              <w:rPr>
                <w:i/>
                <w:color w:val="0070C0"/>
                <w:sz w:val="20"/>
                <w:szCs w:val="20"/>
                <w:lang w:val="uk-UA"/>
              </w:rPr>
            </w:pPr>
            <w:r w:rsidRPr="003F3116">
              <w:rPr>
                <w:i/>
                <w:color w:val="0070C0"/>
                <w:sz w:val="20"/>
                <w:szCs w:val="20"/>
                <w:lang w:val="uk-UA"/>
              </w:rPr>
              <w:t>2017 рік</w:t>
            </w:r>
          </w:p>
        </w:tc>
        <w:tc>
          <w:tcPr>
            <w:tcW w:w="957" w:type="pct"/>
            <w:shd w:val="clear" w:color="auto" w:fill="auto"/>
          </w:tcPr>
          <w:p w:rsidR="0073292F" w:rsidRDefault="00476AEB" w:rsidP="00984E16">
            <w:pPr>
              <w:spacing w:after="0" w:line="240" w:lineRule="auto"/>
              <w:rPr>
                <w:i/>
                <w:sz w:val="20"/>
                <w:szCs w:val="20"/>
                <w:lang w:val="uk-UA"/>
              </w:rPr>
            </w:pPr>
            <w:r w:rsidRPr="00476AEB">
              <w:rPr>
                <w:i/>
                <w:sz w:val="20"/>
                <w:szCs w:val="20"/>
                <w:lang w:val="uk-UA"/>
              </w:rPr>
              <w:t>реалізовано  частково</w:t>
            </w:r>
          </w:p>
          <w:p w:rsidR="0073292F" w:rsidRDefault="0073292F" w:rsidP="00984E16">
            <w:pPr>
              <w:spacing w:after="0" w:line="240" w:lineRule="auto"/>
              <w:rPr>
                <w:i/>
                <w:sz w:val="20"/>
                <w:szCs w:val="20"/>
                <w:lang w:val="uk-UA"/>
              </w:rPr>
            </w:pPr>
          </w:p>
          <w:p w:rsidR="00CD371E" w:rsidRPr="00C3050A" w:rsidRDefault="00CD371E" w:rsidP="00984E16">
            <w:pPr>
              <w:spacing w:after="0" w:line="240" w:lineRule="auto"/>
              <w:rPr>
                <w:i/>
                <w:sz w:val="20"/>
                <w:szCs w:val="20"/>
                <w:lang w:val="uk-UA"/>
              </w:rPr>
            </w:pPr>
          </w:p>
        </w:tc>
        <w:tc>
          <w:tcPr>
            <w:tcW w:w="503" w:type="pct"/>
            <w:shd w:val="clear" w:color="auto" w:fill="auto"/>
          </w:tcPr>
          <w:p w:rsidR="00CD371E" w:rsidRPr="00C3050A" w:rsidRDefault="001202F5" w:rsidP="005A7BF5">
            <w:pPr>
              <w:spacing w:after="0" w:line="240" w:lineRule="auto"/>
              <w:rPr>
                <w:i/>
                <w:sz w:val="20"/>
                <w:szCs w:val="20"/>
                <w:lang w:val="uk-UA"/>
              </w:rPr>
            </w:pPr>
            <w:r>
              <w:rPr>
                <w:i/>
                <w:sz w:val="20"/>
                <w:szCs w:val="20"/>
                <w:lang w:val="uk-UA"/>
              </w:rPr>
              <w:t>так</w:t>
            </w:r>
          </w:p>
        </w:tc>
        <w:tc>
          <w:tcPr>
            <w:tcW w:w="543" w:type="pct"/>
            <w:shd w:val="clear" w:color="auto" w:fill="auto"/>
          </w:tcPr>
          <w:p w:rsidR="00CD371E" w:rsidRPr="00C3050A" w:rsidRDefault="00136BD2" w:rsidP="005A7BF5">
            <w:pPr>
              <w:spacing w:after="0" w:line="240" w:lineRule="auto"/>
              <w:rPr>
                <w:i/>
                <w:sz w:val="20"/>
                <w:szCs w:val="20"/>
                <w:lang w:val="uk-UA"/>
              </w:rPr>
            </w:pPr>
            <w:r w:rsidRPr="00136BD2">
              <w:rPr>
                <w:i/>
                <w:sz w:val="20"/>
                <w:szCs w:val="20"/>
                <w:lang w:val="uk-UA"/>
              </w:rPr>
              <w:t>Місцевий, кошти мешканців громади та КП «Джерело»</w:t>
            </w:r>
          </w:p>
        </w:tc>
        <w:tc>
          <w:tcPr>
            <w:tcW w:w="681" w:type="pct"/>
            <w:shd w:val="clear" w:color="auto" w:fill="auto"/>
          </w:tcPr>
          <w:p w:rsidR="00CD371E" w:rsidRPr="00C3050A" w:rsidRDefault="008B44EB" w:rsidP="005A7BF5">
            <w:pPr>
              <w:spacing w:after="0" w:line="240" w:lineRule="auto"/>
              <w:rPr>
                <w:i/>
                <w:sz w:val="20"/>
                <w:szCs w:val="20"/>
                <w:lang w:val="uk-UA"/>
              </w:rPr>
            </w:pPr>
            <w:r>
              <w:rPr>
                <w:i/>
                <w:sz w:val="20"/>
                <w:szCs w:val="20"/>
                <w:lang w:val="uk-UA"/>
              </w:rPr>
              <w:t>Не належне облаштування майданчиків для збору сміття</w:t>
            </w:r>
          </w:p>
        </w:tc>
        <w:tc>
          <w:tcPr>
            <w:tcW w:w="797" w:type="pct"/>
            <w:shd w:val="clear" w:color="auto" w:fill="auto"/>
          </w:tcPr>
          <w:p w:rsidR="00476AEB" w:rsidRPr="00476AEB" w:rsidRDefault="00476AEB" w:rsidP="00476AEB">
            <w:pPr>
              <w:spacing w:after="0" w:line="240" w:lineRule="auto"/>
              <w:rPr>
                <w:i/>
                <w:sz w:val="20"/>
                <w:szCs w:val="20"/>
                <w:lang w:val="uk-UA"/>
              </w:rPr>
            </w:pPr>
          </w:p>
          <w:p w:rsidR="00476AEB" w:rsidRPr="00476AEB" w:rsidRDefault="00476AEB" w:rsidP="00476AEB">
            <w:pPr>
              <w:spacing w:after="0" w:line="240" w:lineRule="auto"/>
              <w:rPr>
                <w:i/>
                <w:sz w:val="20"/>
                <w:szCs w:val="20"/>
                <w:lang w:val="uk-UA"/>
              </w:rPr>
            </w:pPr>
            <w:r w:rsidRPr="00476AEB">
              <w:rPr>
                <w:i/>
                <w:sz w:val="20"/>
                <w:szCs w:val="20"/>
                <w:lang w:val="uk-UA"/>
              </w:rPr>
              <w:t>На території громади побудована мережа майданчиків для збору сміття у кількості 32 шт. Управління процесом покладено на КП «Джерело»</w:t>
            </w:r>
            <w:r w:rsidR="008B44EB">
              <w:rPr>
                <w:i/>
                <w:sz w:val="20"/>
                <w:szCs w:val="20"/>
                <w:lang w:val="uk-UA"/>
              </w:rPr>
              <w:t xml:space="preserve">. У 2020 році планується провести </w:t>
            </w:r>
            <w:r w:rsidR="008B44EB">
              <w:rPr>
                <w:i/>
                <w:sz w:val="20"/>
                <w:szCs w:val="20"/>
                <w:lang w:val="uk-UA"/>
              </w:rPr>
              <w:lastRenderedPageBreak/>
              <w:t>о</w:t>
            </w:r>
            <w:r w:rsidR="008B44EB" w:rsidRPr="008B44EB">
              <w:rPr>
                <w:i/>
                <w:sz w:val="20"/>
                <w:szCs w:val="20"/>
                <w:lang w:val="uk-UA"/>
              </w:rPr>
              <w:t>блаштування майданчиків для збору сміття</w:t>
            </w:r>
          </w:p>
          <w:p w:rsidR="0073292F" w:rsidRPr="0073292F" w:rsidRDefault="0073292F" w:rsidP="0073292F">
            <w:pPr>
              <w:spacing w:after="0" w:line="240" w:lineRule="auto"/>
              <w:rPr>
                <w:i/>
                <w:color w:val="FF0000"/>
                <w:sz w:val="20"/>
                <w:szCs w:val="20"/>
                <w:lang w:val="uk-UA"/>
              </w:rPr>
            </w:pPr>
          </w:p>
        </w:tc>
      </w:tr>
      <w:tr w:rsidR="00CD371E" w:rsidRPr="00C3050A" w:rsidTr="00D175EC">
        <w:trPr>
          <w:trHeight w:val="416"/>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3.</w:t>
            </w:r>
          </w:p>
        </w:tc>
        <w:tc>
          <w:tcPr>
            <w:tcW w:w="860" w:type="pct"/>
            <w:shd w:val="clear" w:color="auto" w:fill="auto"/>
          </w:tcPr>
          <w:p w:rsidR="003F3116" w:rsidRDefault="003F3116" w:rsidP="003F3116">
            <w:pPr>
              <w:pStyle w:val="Default"/>
              <w:rPr>
                <w:sz w:val="18"/>
                <w:szCs w:val="18"/>
              </w:rPr>
            </w:pPr>
            <w:r>
              <w:rPr>
                <w:b/>
                <w:bCs/>
                <w:sz w:val="18"/>
                <w:szCs w:val="18"/>
              </w:rPr>
              <w:t>3.1.3</w:t>
            </w:r>
            <w:r>
              <w:rPr>
                <w:sz w:val="18"/>
                <w:szCs w:val="18"/>
              </w:rPr>
              <w:t xml:space="preserve">. Заохочення мешканців до участі в забезпеченні благоустрою громади </w:t>
            </w:r>
          </w:p>
          <w:p w:rsidR="00CD371E" w:rsidRPr="00C3050A" w:rsidRDefault="00CD371E" w:rsidP="005A7BF5">
            <w:pPr>
              <w:spacing w:after="0" w:line="240" w:lineRule="auto"/>
              <w:rPr>
                <w:i/>
                <w:sz w:val="20"/>
                <w:szCs w:val="20"/>
                <w:lang w:val="uk-UA"/>
              </w:rPr>
            </w:pPr>
          </w:p>
        </w:tc>
        <w:tc>
          <w:tcPr>
            <w:tcW w:w="536" w:type="pct"/>
            <w:shd w:val="clear" w:color="auto" w:fill="auto"/>
          </w:tcPr>
          <w:p w:rsidR="00CD371E" w:rsidRPr="00C3050A" w:rsidRDefault="003F3116" w:rsidP="005A7BF5">
            <w:pPr>
              <w:spacing w:after="0" w:line="240" w:lineRule="auto"/>
              <w:rPr>
                <w:i/>
                <w:sz w:val="20"/>
                <w:szCs w:val="20"/>
                <w:lang w:val="uk-UA"/>
              </w:rPr>
            </w:pPr>
            <w:r>
              <w:rPr>
                <w:i/>
                <w:sz w:val="20"/>
                <w:szCs w:val="20"/>
                <w:lang w:val="uk-UA"/>
              </w:rPr>
              <w:t>З 2018 року</w:t>
            </w:r>
          </w:p>
        </w:tc>
        <w:tc>
          <w:tcPr>
            <w:tcW w:w="957" w:type="pct"/>
            <w:shd w:val="clear" w:color="auto" w:fill="auto"/>
          </w:tcPr>
          <w:p w:rsidR="001202F5" w:rsidRPr="001202F5" w:rsidRDefault="001202F5" w:rsidP="001202F5">
            <w:pPr>
              <w:spacing w:after="0" w:line="240" w:lineRule="auto"/>
              <w:rPr>
                <w:i/>
                <w:sz w:val="20"/>
                <w:szCs w:val="20"/>
                <w:lang w:val="uk-UA"/>
              </w:rPr>
            </w:pPr>
            <w:r w:rsidRPr="001202F5">
              <w:rPr>
                <w:i/>
                <w:sz w:val="20"/>
                <w:szCs w:val="20"/>
                <w:lang w:val="uk-UA"/>
              </w:rPr>
              <w:t>реалізовано  частково</w:t>
            </w:r>
          </w:p>
          <w:p w:rsidR="00CD371E" w:rsidRPr="00C3050A" w:rsidRDefault="00CD371E" w:rsidP="001202F5">
            <w:pPr>
              <w:spacing w:after="0" w:line="240" w:lineRule="auto"/>
              <w:rPr>
                <w:i/>
                <w:sz w:val="20"/>
                <w:szCs w:val="20"/>
                <w:lang w:val="uk-UA"/>
              </w:rPr>
            </w:pPr>
          </w:p>
        </w:tc>
        <w:tc>
          <w:tcPr>
            <w:tcW w:w="503" w:type="pct"/>
            <w:shd w:val="clear" w:color="auto" w:fill="auto"/>
          </w:tcPr>
          <w:p w:rsidR="00CD371E" w:rsidRPr="00C3050A" w:rsidRDefault="001202F5" w:rsidP="005A7BF5">
            <w:pPr>
              <w:spacing w:after="0" w:line="240" w:lineRule="auto"/>
              <w:rPr>
                <w:i/>
                <w:sz w:val="20"/>
                <w:szCs w:val="20"/>
                <w:lang w:val="uk-UA"/>
              </w:rPr>
            </w:pPr>
            <w:r>
              <w:rPr>
                <w:i/>
                <w:sz w:val="20"/>
                <w:szCs w:val="20"/>
                <w:lang w:val="uk-UA"/>
              </w:rPr>
              <w:t>так</w:t>
            </w:r>
          </w:p>
        </w:tc>
        <w:tc>
          <w:tcPr>
            <w:tcW w:w="543" w:type="pct"/>
            <w:shd w:val="clear" w:color="auto" w:fill="auto"/>
          </w:tcPr>
          <w:p w:rsidR="00CD371E" w:rsidRPr="00C3050A" w:rsidRDefault="00136BD2" w:rsidP="005A7BF5">
            <w:pPr>
              <w:spacing w:after="0" w:line="240" w:lineRule="auto"/>
              <w:rPr>
                <w:i/>
                <w:sz w:val="20"/>
                <w:szCs w:val="20"/>
                <w:lang w:val="uk-UA"/>
              </w:rPr>
            </w:pPr>
            <w:r w:rsidRPr="00136BD2">
              <w:rPr>
                <w:i/>
                <w:sz w:val="20"/>
                <w:szCs w:val="20"/>
                <w:lang w:val="uk-UA"/>
              </w:rPr>
              <w:t>Місцевий, кошти мешканців громади та КП «Джерело»</w:t>
            </w:r>
          </w:p>
        </w:tc>
        <w:tc>
          <w:tcPr>
            <w:tcW w:w="681" w:type="pct"/>
            <w:shd w:val="clear" w:color="auto" w:fill="auto"/>
          </w:tcPr>
          <w:p w:rsidR="001202F5" w:rsidRPr="001202F5" w:rsidRDefault="001202F5" w:rsidP="001202F5">
            <w:pPr>
              <w:spacing w:after="0" w:line="240" w:lineRule="auto"/>
              <w:rPr>
                <w:i/>
                <w:sz w:val="20"/>
                <w:szCs w:val="20"/>
                <w:lang w:val="uk-UA"/>
              </w:rPr>
            </w:pPr>
            <w:r w:rsidRPr="001202F5">
              <w:rPr>
                <w:i/>
                <w:sz w:val="20"/>
                <w:szCs w:val="20"/>
                <w:lang w:val="uk-UA"/>
              </w:rPr>
              <w:t>Низька активність мешканців громади щодо укладання угод</w:t>
            </w:r>
          </w:p>
          <w:p w:rsidR="00CD371E" w:rsidRPr="00C3050A" w:rsidRDefault="001202F5" w:rsidP="001202F5">
            <w:pPr>
              <w:spacing w:after="0" w:line="240" w:lineRule="auto"/>
              <w:rPr>
                <w:i/>
                <w:sz w:val="20"/>
                <w:szCs w:val="20"/>
                <w:lang w:val="uk-UA"/>
              </w:rPr>
            </w:pPr>
            <w:r w:rsidRPr="001202F5">
              <w:rPr>
                <w:i/>
                <w:color w:val="FF0000"/>
                <w:sz w:val="20"/>
                <w:szCs w:val="20"/>
                <w:lang w:val="uk-UA"/>
              </w:rPr>
              <w:t xml:space="preserve">  </w:t>
            </w:r>
          </w:p>
        </w:tc>
        <w:tc>
          <w:tcPr>
            <w:tcW w:w="797" w:type="pct"/>
            <w:shd w:val="clear" w:color="auto" w:fill="auto"/>
          </w:tcPr>
          <w:p w:rsidR="001202F5" w:rsidRPr="001202F5" w:rsidRDefault="001202F5" w:rsidP="001202F5">
            <w:pPr>
              <w:spacing w:after="0" w:line="240" w:lineRule="auto"/>
              <w:rPr>
                <w:i/>
                <w:sz w:val="20"/>
                <w:szCs w:val="20"/>
                <w:lang w:val="uk-UA"/>
              </w:rPr>
            </w:pPr>
            <w:r w:rsidRPr="001202F5">
              <w:rPr>
                <w:i/>
                <w:sz w:val="20"/>
                <w:szCs w:val="20"/>
                <w:lang w:val="uk-UA"/>
              </w:rPr>
              <w:t>з метою заохочення мешканців до участі в забезпеченні благоустрою громади щочетверга проводяться заходи з прибирання закріплених територій та щоквартально організовуються «Дні довкілля»</w:t>
            </w:r>
          </w:p>
          <w:p w:rsidR="001202F5" w:rsidRPr="001202F5" w:rsidRDefault="001202F5" w:rsidP="001202F5">
            <w:pPr>
              <w:spacing w:after="0" w:line="240" w:lineRule="auto"/>
              <w:rPr>
                <w:i/>
                <w:sz w:val="20"/>
                <w:szCs w:val="20"/>
                <w:lang w:val="uk-UA"/>
              </w:rPr>
            </w:pPr>
            <w:r w:rsidRPr="001202F5">
              <w:rPr>
                <w:i/>
                <w:sz w:val="20"/>
                <w:szCs w:val="20"/>
                <w:lang w:val="uk-UA"/>
              </w:rPr>
              <w:t>«Діє Положення про конкурс «Кращий двір»;</w:t>
            </w:r>
          </w:p>
          <w:p w:rsidR="001202F5" w:rsidRPr="001202F5" w:rsidRDefault="001202F5" w:rsidP="001202F5">
            <w:pPr>
              <w:spacing w:after="0" w:line="240" w:lineRule="auto"/>
              <w:rPr>
                <w:i/>
                <w:sz w:val="20"/>
                <w:szCs w:val="20"/>
                <w:lang w:val="uk-UA"/>
              </w:rPr>
            </w:pPr>
            <w:r w:rsidRPr="001202F5">
              <w:rPr>
                <w:i/>
                <w:sz w:val="20"/>
                <w:szCs w:val="20"/>
                <w:lang w:val="uk-UA"/>
              </w:rPr>
              <w:t>Започатк</w:t>
            </w:r>
            <w:r>
              <w:rPr>
                <w:i/>
                <w:sz w:val="20"/>
                <w:szCs w:val="20"/>
                <w:lang w:val="uk-UA"/>
              </w:rPr>
              <w:t>о</w:t>
            </w:r>
            <w:r w:rsidRPr="001202F5">
              <w:rPr>
                <w:i/>
                <w:sz w:val="20"/>
                <w:szCs w:val="20"/>
                <w:lang w:val="uk-UA"/>
              </w:rPr>
              <w:t>вано  проведення щорічної акції «Чистий четвер»</w:t>
            </w:r>
          </w:p>
          <w:p w:rsidR="001202F5" w:rsidRPr="001202F5" w:rsidRDefault="001202F5" w:rsidP="001202F5">
            <w:pPr>
              <w:spacing w:after="0" w:line="240" w:lineRule="auto"/>
              <w:rPr>
                <w:i/>
                <w:sz w:val="20"/>
                <w:szCs w:val="20"/>
                <w:lang w:val="uk-UA"/>
              </w:rPr>
            </w:pPr>
            <w:r w:rsidRPr="001202F5">
              <w:rPr>
                <w:i/>
                <w:sz w:val="20"/>
                <w:szCs w:val="20"/>
                <w:lang w:val="uk-UA"/>
              </w:rPr>
              <w:t>Загальнотериторіальний суботник (традиційний у квітні у перед пасхальні дні) КП «Джерело» розробило  угоди на вивіз сміття. Проведена низка рекламно-агітаційних кампаній   щодо поводження з ТПВ.</w:t>
            </w:r>
            <w:r w:rsidR="008B44EB">
              <w:rPr>
                <w:i/>
                <w:sz w:val="20"/>
                <w:szCs w:val="20"/>
                <w:lang w:val="uk-UA"/>
              </w:rPr>
              <w:t xml:space="preserve"> У 2020 році планується завершити кампанію по укладенню угод з населенням та суб’єктами підприємницької діяльності</w:t>
            </w:r>
            <w:r w:rsidRPr="001202F5">
              <w:rPr>
                <w:i/>
                <w:sz w:val="20"/>
                <w:szCs w:val="20"/>
                <w:lang w:val="uk-UA"/>
              </w:rPr>
              <w:tab/>
            </w:r>
          </w:p>
          <w:p w:rsidR="00CD371E" w:rsidRPr="0073292F" w:rsidRDefault="001202F5" w:rsidP="001202F5">
            <w:pPr>
              <w:spacing w:after="0" w:line="240" w:lineRule="auto"/>
              <w:rPr>
                <w:i/>
                <w:color w:val="FF0000"/>
                <w:sz w:val="20"/>
                <w:szCs w:val="20"/>
                <w:lang w:val="uk-UA"/>
              </w:rPr>
            </w:pPr>
            <w:r w:rsidRPr="001202F5">
              <w:rPr>
                <w:i/>
                <w:color w:val="FF0000"/>
                <w:sz w:val="20"/>
                <w:szCs w:val="20"/>
                <w:lang w:val="uk-UA"/>
              </w:rPr>
              <w:t xml:space="preserve"> </w:t>
            </w:r>
          </w:p>
        </w:tc>
      </w:tr>
    </w:tbl>
    <w:p w:rsidR="00CD371E" w:rsidRDefault="00CD371E" w:rsidP="006C1F6E">
      <w:pPr>
        <w:spacing w:after="0" w:line="240" w:lineRule="auto"/>
        <w:rPr>
          <w:i/>
          <w:lang w:val="uk-UA"/>
        </w:rPr>
      </w:pPr>
    </w:p>
    <w:p w:rsidR="00CD371E" w:rsidRDefault="00CD371E" w:rsidP="006C1F6E">
      <w:pPr>
        <w:spacing w:after="0" w:line="240" w:lineRule="auto"/>
        <w:rPr>
          <w:i/>
          <w:lang w:val="uk-UA"/>
        </w:rPr>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2240"/>
        <w:gridCol w:w="1599"/>
        <w:gridCol w:w="2396"/>
        <w:gridCol w:w="1248"/>
        <w:gridCol w:w="1552"/>
        <w:gridCol w:w="2179"/>
        <w:gridCol w:w="3562"/>
      </w:tblGrid>
      <w:tr w:rsidR="00CD371E" w:rsidRPr="00C3050A" w:rsidTr="007E069C">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4877" w:type="pct"/>
            <w:gridSpan w:val="7"/>
            <w:shd w:val="clear" w:color="auto" w:fill="FBE4D5" w:themeFill="accent2" w:themeFillTint="33"/>
          </w:tcPr>
          <w:p w:rsidR="00CD371E" w:rsidRPr="00C3050A" w:rsidRDefault="00CD371E" w:rsidP="005A7BF5">
            <w:pPr>
              <w:spacing w:before="240" w:after="0" w:line="240" w:lineRule="auto"/>
              <w:rPr>
                <w:b/>
                <w:bCs/>
                <w:i/>
                <w:lang w:val="uk-UA"/>
              </w:rPr>
            </w:pPr>
            <w:r w:rsidRPr="00C3050A">
              <w:rPr>
                <w:b/>
                <w:i/>
                <w:lang w:val="uk-UA"/>
              </w:rPr>
              <w:t xml:space="preserve">Операційна ціль: </w:t>
            </w:r>
            <w:r w:rsidR="003F3116">
              <w:rPr>
                <w:b/>
                <w:bCs/>
                <w:sz w:val="23"/>
                <w:szCs w:val="23"/>
              </w:rPr>
              <w:t>3.2. Забезпечення якісними дорогами та гарантування безпеки життя в громаді.</w:t>
            </w:r>
          </w:p>
        </w:tc>
      </w:tr>
      <w:tr w:rsidR="00CD371E" w:rsidRPr="00C3050A" w:rsidTr="007E069C">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860"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Діяльність / захід</w:t>
            </w:r>
          </w:p>
        </w:tc>
        <w:tc>
          <w:tcPr>
            <w:tcW w:w="536"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Запланований термін реалізації  </w:t>
            </w:r>
            <w:r w:rsidRPr="00C3050A">
              <w:rPr>
                <w:i/>
                <w:lang w:val="uk-UA"/>
              </w:rPr>
              <w:t xml:space="preserve">           (в стратегії)</w:t>
            </w:r>
          </w:p>
        </w:tc>
        <w:tc>
          <w:tcPr>
            <w:tcW w:w="905"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Стан реалізації:</w:t>
            </w:r>
          </w:p>
          <w:p w:rsidR="00CD371E" w:rsidRPr="00C3050A" w:rsidRDefault="00CD371E" w:rsidP="005A7BF5">
            <w:pPr>
              <w:spacing w:after="0" w:line="240" w:lineRule="auto"/>
              <w:jc w:val="center"/>
              <w:rPr>
                <w:bCs/>
                <w:i/>
                <w:sz w:val="18"/>
                <w:szCs w:val="18"/>
                <w:lang w:val="uk-UA"/>
              </w:rPr>
            </w:pPr>
            <w:r w:rsidRPr="00C3050A">
              <w:rPr>
                <w:b/>
                <w:i/>
                <w:sz w:val="20"/>
                <w:szCs w:val="20"/>
                <w:lang w:val="uk-UA"/>
              </w:rPr>
              <w:t>Повністю реалізовано/частково реалізовано; реалізується;        не реалізовано/не реалізується</w:t>
            </w:r>
          </w:p>
        </w:tc>
        <w:tc>
          <w:tcPr>
            <w:tcW w:w="469"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Включено до бюджету: </w:t>
            </w:r>
            <w:r w:rsidRPr="00C3050A">
              <w:rPr>
                <w:i/>
                <w:lang w:val="uk-UA"/>
              </w:rPr>
              <w:t>(так/ні)</w:t>
            </w:r>
          </w:p>
        </w:tc>
        <w:tc>
          <w:tcPr>
            <w:tcW w:w="514"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Джерело фінансування</w:t>
            </w:r>
          </w:p>
        </w:tc>
        <w:tc>
          <w:tcPr>
            <w:tcW w:w="843"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Очікувані або виявлені проблеми                                 </w:t>
            </w:r>
            <w:r w:rsidRPr="00C3050A">
              <w:rPr>
                <w:i/>
                <w:lang w:val="uk-UA"/>
              </w:rPr>
              <w:t>та способи їх вирішення</w:t>
            </w:r>
          </w:p>
        </w:tc>
        <w:tc>
          <w:tcPr>
            <w:tcW w:w="750" w:type="pct"/>
            <w:shd w:val="clear" w:color="auto" w:fill="D9D9D9" w:themeFill="background1" w:themeFillShade="D9"/>
            <w:vAlign w:val="center"/>
          </w:tcPr>
          <w:p w:rsidR="00CD371E" w:rsidRPr="00C3050A" w:rsidRDefault="00CD371E" w:rsidP="005A7BF5">
            <w:pPr>
              <w:spacing w:after="0" w:line="240" w:lineRule="auto"/>
              <w:jc w:val="center"/>
              <w:rPr>
                <w:b/>
                <w:bCs/>
                <w:i/>
                <w:lang w:val="uk-UA"/>
              </w:rPr>
            </w:pPr>
            <w:r w:rsidRPr="00C3050A">
              <w:rPr>
                <w:b/>
                <w:bCs/>
                <w:i/>
                <w:lang w:val="uk-UA"/>
              </w:rPr>
              <w:t>Додаткова інформація та зауваження</w:t>
            </w:r>
          </w:p>
        </w:tc>
      </w:tr>
      <w:tr w:rsidR="00CD371E" w:rsidRPr="00C3050A" w:rsidTr="007E069C">
        <w:trPr>
          <w:trHeight w:val="478"/>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1.</w:t>
            </w:r>
          </w:p>
        </w:tc>
        <w:tc>
          <w:tcPr>
            <w:tcW w:w="860" w:type="pct"/>
            <w:shd w:val="clear" w:color="auto" w:fill="auto"/>
          </w:tcPr>
          <w:p w:rsidR="0029606F" w:rsidRDefault="0029606F" w:rsidP="0029606F">
            <w:pPr>
              <w:pStyle w:val="Default"/>
              <w:rPr>
                <w:sz w:val="18"/>
                <w:szCs w:val="18"/>
              </w:rPr>
            </w:pPr>
            <w:r>
              <w:rPr>
                <w:b/>
                <w:bCs/>
                <w:sz w:val="18"/>
                <w:szCs w:val="18"/>
              </w:rPr>
              <w:t xml:space="preserve">3.2.1. </w:t>
            </w:r>
            <w:r>
              <w:rPr>
                <w:sz w:val="18"/>
                <w:szCs w:val="18"/>
              </w:rPr>
              <w:t xml:space="preserve">Покращення дорожньої інфраструктури </w:t>
            </w:r>
          </w:p>
          <w:p w:rsidR="00CD371E" w:rsidRPr="00C3050A" w:rsidRDefault="00CD371E" w:rsidP="005A7BF5">
            <w:pPr>
              <w:spacing w:after="0" w:line="240" w:lineRule="auto"/>
              <w:rPr>
                <w:i/>
                <w:sz w:val="20"/>
                <w:szCs w:val="20"/>
                <w:lang w:val="uk-UA"/>
              </w:rPr>
            </w:pPr>
          </w:p>
        </w:tc>
        <w:tc>
          <w:tcPr>
            <w:tcW w:w="536" w:type="pct"/>
            <w:shd w:val="clear" w:color="auto" w:fill="auto"/>
          </w:tcPr>
          <w:p w:rsidR="0029606F" w:rsidRDefault="0029606F" w:rsidP="0029606F">
            <w:pPr>
              <w:pStyle w:val="Default"/>
              <w:rPr>
                <w:sz w:val="18"/>
                <w:szCs w:val="18"/>
              </w:rPr>
            </w:pPr>
            <w:r>
              <w:rPr>
                <w:sz w:val="18"/>
                <w:szCs w:val="18"/>
              </w:rPr>
              <w:t xml:space="preserve">Реєстр та графік — до кінця 2017 року </w:t>
            </w:r>
          </w:p>
          <w:p w:rsidR="00CD371E" w:rsidRPr="00C3050A" w:rsidRDefault="0029606F" w:rsidP="0029606F">
            <w:pPr>
              <w:spacing w:after="0" w:line="240" w:lineRule="auto"/>
              <w:rPr>
                <w:i/>
                <w:sz w:val="20"/>
                <w:szCs w:val="20"/>
                <w:lang w:val="uk-UA"/>
              </w:rPr>
            </w:pPr>
            <w:r>
              <w:rPr>
                <w:sz w:val="18"/>
                <w:szCs w:val="18"/>
              </w:rPr>
              <w:t xml:space="preserve">Ремонти доріг — до 2020 року </w:t>
            </w:r>
          </w:p>
        </w:tc>
        <w:tc>
          <w:tcPr>
            <w:tcW w:w="905" w:type="pct"/>
            <w:shd w:val="clear" w:color="auto" w:fill="auto"/>
          </w:tcPr>
          <w:p w:rsidR="00CD371E" w:rsidRPr="00C3050A" w:rsidRDefault="001202F5" w:rsidP="00984E16">
            <w:pPr>
              <w:spacing w:after="0" w:line="240" w:lineRule="auto"/>
              <w:rPr>
                <w:i/>
                <w:sz w:val="20"/>
                <w:szCs w:val="20"/>
                <w:lang w:val="uk-UA"/>
              </w:rPr>
            </w:pPr>
            <w:r w:rsidRPr="001202F5">
              <w:rPr>
                <w:i/>
                <w:sz w:val="20"/>
                <w:szCs w:val="20"/>
                <w:lang w:val="uk-UA"/>
              </w:rPr>
              <w:t>реалізовано  частково</w:t>
            </w:r>
          </w:p>
        </w:tc>
        <w:tc>
          <w:tcPr>
            <w:tcW w:w="469" w:type="pct"/>
            <w:shd w:val="clear" w:color="auto" w:fill="auto"/>
          </w:tcPr>
          <w:p w:rsidR="00CD371E" w:rsidRPr="007E069C" w:rsidRDefault="001202F5" w:rsidP="005A7BF5">
            <w:pPr>
              <w:spacing w:after="0" w:line="240" w:lineRule="auto"/>
              <w:rPr>
                <w:i/>
                <w:color w:val="FF0000"/>
                <w:sz w:val="20"/>
                <w:szCs w:val="20"/>
                <w:lang w:val="uk-UA"/>
              </w:rPr>
            </w:pPr>
            <w:r w:rsidRPr="001202F5">
              <w:rPr>
                <w:i/>
                <w:sz w:val="20"/>
                <w:szCs w:val="20"/>
                <w:lang w:val="uk-UA"/>
              </w:rPr>
              <w:t>так</w:t>
            </w:r>
          </w:p>
        </w:tc>
        <w:tc>
          <w:tcPr>
            <w:tcW w:w="514" w:type="pct"/>
            <w:shd w:val="clear" w:color="auto" w:fill="auto"/>
          </w:tcPr>
          <w:p w:rsidR="00CD371E" w:rsidRPr="00C3050A" w:rsidRDefault="008B44EB" w:rsidP="005A7BF5">
            <w:pPr>
              <w:spacing w:after="0" w:line="240" w:lineRule="auto"/>
              <w:rPr>
                <w:i/>
                <w:sz w:val="20"/>
                <w:szCs w:val="20"/>
                <w:lang w:val="uk-UA"/>
              </w:rPr>
            </w:pPr>
            <w:r>
              <w:rPr>
                <w:i/>
                <w:sz w:val="20"/>
                <w:szCs w:val="20"/>
                <w:lang w:val="uk-UA"/>
              </w:rPr>
              <w:t>Місцевий, обласний, державний</w:t>
            </w:r>
          </w:p>
        </w:tc>
        <w:tc>
          <w:tcPr>
            <w:tcW w:w="843" w:type="pct"/>
            <w:shd w:val="clear" w:color="auto" w:fill="auto"/>
          </w:tcPr>
          <w:p w:rsidR="00CD371E" w:rsidRPr="00C3050A" w:rsidRDefault="001202F5" w:rsidP="005A7BF5">
            <w:pPr>
              <w:spacing w:after="0" w:line="240" w:lineRule="auto"/>
              <w:rPr>
                <w:i/>
                <w:sz w:val="20"/>
                <w:szCs w:val="20"/>
                <w:lang w:val="uk-UA"/>
              </w:rPr>
            </w:pPr>
            <w:r>
              <w:rPr>
                <w:i/>
                <w:sz w:val="20"/>
                <w:szCs w:val="20"/>
                <w:lang w:val="uk-UA"/>
              </w:rPr>
              <w:t>Обмеженість фінансування</w:t>
            </w:r>
          </w:p>
        </w:tc>
        <w:tc>
          <w:tcPr>
            <w:tcW w:w="750" w:type="pct"/>
            <w:shd w:val="clear" w:color="auto" w:fill="auto"/>
          </w:tcPr>
          <w:p w:rsidR="007E069C" w:rsidRPr="00984E16" w:rsidRDefault="007E069C" w:rsidP="007E069C">
            <w:pPr>
              <w:spacing w:after="0" w:line="240" w:lineRule="auto"/>
              <w:rPr>
                <w:i/>
                <w:sz w:val="20"/>
                <w:szCs w:val="20"/>
                <w:lang w:val="uk-UA"/>
              </w:rPr>
            </w:pPr>
            <w:r w:rsidRPr="00984E16">
              <w:rPr>
                <w:i/>
                <w:sz w:val="20"/>
                <w:szCs w:val="20"/>
                <w:lang w:val="uk-UA"/>
              </w:rPr>
              <w:t>Спільно з постійними депутатськими комісіями сільської ради та вуличними комітетами сформований реєстр потреб у ремонтах вулиць та доріг. У процесі громадських консультацій визначена черговість капітальних ремонтів у 2018 —2020 роках.</w:t>
            </w:r>
          </w:p>
          <w:p w:rsidR="001202F5" w:rsidRPr="001202F5" w:rsidRDefault="007E069C" w:rsidP="001202F5">
            <w:pPr>
              <w:spacing w:after="0" w:line="240" w:lineRule="auto"/>
              <w:rPr>
                <w:i/>
                <w:sz w:val="20"/>
                <w:szCs w:val="20"/>
                <w:lang w:val="uk-UA"/>
              </w:rPr>
            </w:pPr>
            <w:r w:rsidRPr="00984E16">
              <w:rPr>
                <w:i/>
                <w:sz w:val="20"/>
                <w:szCs w:val="20"/>
                <w:lang w:val="uk-UA"/>
              </w:rPr>
              <w:t xml:space="preserve">Капітальні ремонти дорожнього покриття (окремих ділянок доріг)  здійснені по вулицях </w:t>
            </w:r>
          </w:p>
          <w:p w:rsidR="001202F5" w:rsidRPr="001202F5" w:rsidRDefault="001202F5" w:rsidP="001202F5">
            <w:pPr>
              <w:spacing w:after="0" w:line="240" w:lineRule="auto"/>
              <w:rPr>
                <w:i/>
                <w:sz w:val="20"/>
                <w:szCs w:val="20"/>
                <w:lang w:val="uk-UA"/>
              </w:rPr>
            </w:pPr>
          </w:p>
          <w:p w:rsidR="001202F5" w:rsidRPr="001202F5" w:rsidRDefault="001202F5" w:rsidP="001202F5">
            <w:pPr>
              <w:spacing w:after="0" w:line="240" w:lineRule="auto"/>
              <w:rPr>
                <w:i/>
                <w:sz w:val="20"/>
                <w:szCs w:val="20"/>
                <w:lang w:val="uk-UA"/>
              </w:rPr>
            </w:pPr>
            <w:r w:rsidRPr="001202F5">
              <w:rPr>
                <w:i/>
                <w:sz w:val="20"/>
                <w:szCs w:val="20"/>
                <w:lang w:val="uk-UA"/>
              </w:rPr>
              <w:t xml:space="preserve">2019 рік </w:t>
            </w:r>
          </w:p>
          <w:p w:rsidR="001202F5" w:rsidRPr="001202F5" w:rsidRDefault="001202F5" w:rsidP="001202F5">
            <w:pPr>
              <w:spacing w:after="0" w:line="240" w:lineRule="auto"/>
              <w:rPr>
                <w:i/>
                <w:sz w:val="20"/>
                <w:szCs w:val="20"/>
                <w:lang w:val="uk-UA"/>
              </w:rPr>
            </w:pPr>
            <w:r w:rsidRPr="001202F5">
              <w:rPr>
                <w:i/>
                <w:sz w:val="20"/>
                <w:szCs w:val="20"/>
                <w:lang w:val="uk-UA"/>
              </w:rPr>
              <w:t>Виконано:</w:t>
            </w:r>
          </w:p>
          <w:p w:rsidR="001202F5" w:rsidRPr="001202F5" w:rsidRDefault="001202F5" w:rsidP="001202F5">
            <w:pPr>
              <w:spacing w:after="0" w:line="240" w:lineRule="auto"/>
              <w:rPr>
                <w:i/>
                <w:sz w:val="20"/>
                <w:szCs w:val="20"/>
                <w:lang w:val="uk-UA"/>
              </w:rPr>
            </w:pPr>
            <w:r w:rsidRPr="001202F5">
              <w:rPr>
                <w:i/>
                <w:sz w:val="20"/>
                <w:szCs w:val="20"/>
                <w:lang w:val="uk-UA"/>
              </w:rPr>
              <w:t xml:space="preserve"> 1.Планування узбіччя та грунтової дороги вул. Вишнева в с. Могилів (5000м.кв. ). </w:t>
            </w:r>
          </w:p>
          <w:p w:rsidR="001202F5" w:rsidRPr="001202F5" w:rsidRDefault="001202F5" w:rsidP="001202F5">
            <w:pPr>
              <w:spacing w:after="0" w:line="240" w:lineRule="auto"/>
              <w:rPr>
                <w:i/>
                <w:sz w:val="20"/>
                <w:szCs w:val="20"/>
                <w:lang w:val="uk-UA"/>
              </w:rPr>
            </w:pPr>
            <w:r w:rsidRPr="001202F5">
              <w:rPr>
                <w:i/>
                <w:sz w:val="20"/>
                <w:szCs w:val="20"/>
                <w:lang w:val="uk-UA"/>
              </w:rPr>
              <w:t>2.Планування узбіччя та грунтової дороги вул. Заводська в с.Могилів (1200 м.кв. ).</w:t>
            </w:r>
          </w:p>
          <w:p w:rsidR="001202F5" w:rsidRPr="001202F5" w:rsidRDefault="001202F5" w:rsidP="001202F5">
            <w:pPr>
              <w:spacing w:after="0" w:line="240" w:lineRule="auto"/>
              <w:rPr>
                <w:i/>
                <w:sz w:val="20"/>
                <w:szCs w:val="20"/>
                <w:lang w:val="uk-UA"/>
              </w:rPr>
            </w:pPr>
            <w:r w:rsidRPr="001202F5">
              <w:rPr>
                <w:i/>
                <w:sz w:val="20"/>
                <w:szCs w:val="20"/>
                <w:lang w:val="uk-UA"/>
              </w:rPr>
              <w:t xml:space="preserve"> 3.Планування узбіччя та грунтової дороги вул. Шевченка Т.    в с.Могилів  (1613 м.кв. ).</w:t>
            </w:r>
          </w:p>
          <w:p w:rsidR="001202F5" w:rsidRPr="001202F5" w:rsidRDefault="001202F5" w:rsidP="001202F5">
            <w:pPr>
              <w:spacing w:after="0" w:line="240" w:lineRule="auto"/>
              <w:rPr>
                <w:i/>
                <w:sz w:val="20"/>
                <w:szCs w:val="20"/>
                <w:lang w:val="uk-UA"/>
              </w:rPr>
            </w:pPr>
            <w:r w:rsidRPr="001202F5">
              <w:rPr>
                <w:i/>
                <w:sz w:val="20"/>
                <w:szCs w:val="20"/>
                <w:lang w:val="uk-UA"/>
              </w:rPr>
              <w:t xml:space="preserve"> 4.Укладання холодного асфальту вул. Берегова  в с Могилів  (174 м. кв.) . 5. Укладання холодного асфальту вул. Харківська  в с Могилів (314 м. кв.) . 6. Укладання холодного </w:t>
            </w:r>
            <w:r w:rsidRPr="001202F5">
              <w:rPr>
                <w:i/>
                <w:sz w:val="20"/>
                <w:szCs w:val="20"/>
                <w:lang w:val="uk-UA"/>
              </w:rPr>
              <w:lastRenderedPageBreak/>
              <w:t>асфальту вул. Молодіжна в с Могилів (173 м. кв.)</w:t>
            </w:r>
          </w:p>
          <w:p w:rsidR="001202F5" w:rsidRPr="001202F5" w:rsidRDefault="001202F5" w:rsidP="001202F5">
            <w:pPr>
              <w:spacing w:after="0" w:line="240" w:lineRule="auto"/>
              <w:rPr>
                <w:i/>
                <w:sz w:val="20"/>
                <w:szCs w:val="20"/>
                <w:lang w:val="uk-UA"/>
              </w:rPr>
            </w:pPr>
            <w:r w:rsidRPr="001202F5">
              <w:rPr>
                <w:i/>
                <w:sz w:val="20"/>
                <w:szCs w:val="20"/>
                <w:lang w:val="uk-UA"/>
              </w:rPr>
              <w:t xml:space="preserve"> 7.Поточний ремонт дороги вул. Виноградна в с.Могилів  </w:t>
            </w:r>
          </w:p>
          <w:p w:rsidR="001202F5" w:rsidRPr="001202F5" w:rsidRDefault="001202F5" w:rsidP="001202F5">
            <w:pPr>
              <w:spacing w:after="0" w:line="240" w:lineRule="auto"/>
              <w:rPr>
                <w:i/>
                <w:sz w:val="20"/>
                <w:szCs w:val="20"/>
                <w:lang w:val="uk-UA"/>
              </w:rPr>
            </w:pPr>
            <w:r w:rsidRPr="001202F5">
              <w:rPr>
                <w:i/>
                <w:sz w:val="20"/>
                <w:szCs w:val="20"/>
                <w:lang w:val="uk-UA"/>
              </w:rPr>
              <w:t xml:space="preserve">  (1200 м.кв. ). відсипка шлаком </w:t>
            </w:r>
          </w:p>
          <w:p w:rsidR="001202F5" w:rsidRPr="001202F5" w:rsidRDefault="001202F5" w:rsidP="001202F5">
            <w:pPr>
              <w:spacing w:after="0" w:line="240" w:lineRule="auto"/>
              <w:rPr>
                <w:i/>
                <w:sz w:val="20"/>
                <w:szCs w:val="20"/>
                <w:lang w:val="uk-UA"/>
              </w:rPr>
            </w:pPr>
            <w:r w:rsidRPr="001202F5">
              <w:rPr>
                <w:i/>
                <w:sz w:val="20"/>
                <w:szCs w:val="20"/>
                <w:lang w:val="uk-UA"/>
              </w:rPr>
              <w:t xml:space="preserve">8.Поточний ремонт дороги вул. Луганська в с.Могилів   (108 м.кв. ). відсипка шлаком </w:t>
            </w:r>
          </w:p>
          <w:p w:rsidR="001202F5" w:rsidRPr="001202F5" w:rsidRDefault="001202F5" w:rsidP="001202F5">
            <w:pPr>
              <w:spacing w:after="0" w:line="240" w:lineRule="auto"/>
              <w:rPr>
                <w:i/>
                <w:sz w:val="20"/>
                <w:szCs w:val="20"/>
                <w:lang w:val="uk-UA"/>
              </w:rPr>
            </w:pPr>
            <w:r w:rsidRPr="001202F5">
              <w:rPr>
                <w:i/>
                <w:sz w:val="20"/>
                <w:szCs w:val="20"/>
                <w:lang w:val="uk-UA"/>
              </w:rPr>
              <w:t xml:space="preserve">9.Поточний ремонт дороги вул. Чкалова в с.Могилів (3247 м.кв. ). відсипка шлаком </w:t>
            </w:r>
          </w:p>
          <w:p w:rsidR="001202F5" w:rsidRPr="001202F5" w:rsidRDefault="001202F5" w:rsidP="001202F5">
            <w:pPr>
              <w:spacing w:after="0" w:line="240" w:lineRule="auto"/>
              <w:rPr>
                <w:i/>
                <w:sz w:val="20"/>
                <w:szCs w:val="20"/>
                <w:lang w:val="uk-UA"/>
              </w:rPr>
            </w:pPr>
            <w:r w:rsidRPr="001202F5">
              <w:rPr>
                <w:i/>
                <w:sz w:val="20"/>
                <w:szCs w:val="20"/>
                <w:lang w:val="uk-UA"/>
              </w:rPr>
              <w:t xml:space="preserve">10. Поточний ремонт дороги вул. Могилівська в с.Могилів (463 м.кв. ). відсипка шлаком </w:t>
            </w:r>
          </w:p>
          <w:p w:rsidR="001202F5" w:rsidRPr="001202F5" w:rsidRDefault="001202F5" w:rsidP="001202F5">
            <w:pPr>
              <w:spacing w:after="0" w:line="240" w:lineRule="auto"/>
              <w:rPr>
                <w:i/>
                <w:sz w:val="20"/>
                <w:szCs w:val="20"/>
                <w:lang w:val="uk-UA"/>
              </w:rPr>
            </w:pPr>
            <w:r w:rsidRPr="001202F5">
              <w:rPr>
                <w:i/>
                <w:sz w:val="20"/>
                <w:szCs w:val="20"/>
                <w:lang w:val="uk-UA"/>
              </w:rPr>
              <w:t xml:space="preserve">11. Поточний ремонт дороги вул. Черняховського в с.Могилів  (965 м.кв. ). відсипка шлаком </w:t>
            </w:r>
          </w:p>
          <w:p w:rsidR="001202F5" w:rsidRPr="001202F5" w:rsidRDefault="001202F5" w:rsidP="001202F5">
            <w:pPr>
              <w:spacing w:after="0" w:line="240" w:lineRule="auto"/>
              <w:rPr>
                <w:i/>
                <w:sz w:val="20"/>
                <w:szCs w:val="20"/>
                <w:lang w:val="uk-UA"/>
              </w:rPr>
            </w:pPr>
            <w:r w:rsidRPr="001202F5">
              <w:rPr>
                <w:i/>
                <w:sz w:val="20"/>
                <w:szCs w:val="20"/>
                <w:lang w:val="uk-UA"/>
              </w:rPr>
              <w:t xml:space="preserve">12.Поточний ремонт дороги провул. Прямий в с.Могилів (337 м.кв. ). відсипка шлаком </w:t>
            </w:r>
          </w:p>
          <w:p w:rsidR="001202F5" w:rsidRPr="001202F5" w:rsidRDefault="001202F5" w:rsidP="001202F5">
            <w:pPr>
              <w:spacing w:after="0" w:line="240" w:lineRule="auto"/>
              <w:rPr>
                <w:i/>
                <w:sz w:val="20"/>
                <w:szCs w:val="20"/>
                <w:lang w:val="uk-UA"/>
              </w:rPr>
            </w:pPr>
            <w:r w:rsidRPr="001202F5">
              <w:rPr>
                <w:i/>
                <w:sz w:val="20"/>
                <w:szCs w:val="20"/>
                <w:lang w:val="uk-UA"/>
              </w:rPr>
              <w:t xml:space="preserve">13.Поточний ремонт дороги вул. Кругла в с.Могилів (624 м.кв. ). відсипка шлаком 14.Поточний ремонт дороги вул. О. Зайвого в с.Могилів (1699 м.кв. ). відсипка шлаком </w:t>
            </w:r>
          </w:p>
          <w:p w:rsidR="001202F5" w:rsidRPr="001202F5" w:rsidRDefault="001202F5" w:rsidP="001202F5">
            <w:pPr>
              <w:spacing w:after="0" w:line="240" w:lineRule="auto"/>
              <w:rPr>
                <w:i/>
                <w:sz w:val="20"/>
                <w:szCs w:val="20"/>
                <w:lang w:val="uk-UA"/>
              </w:rPr>
            </w:pPr>
            <w:r w:rsidRPr="001202F5">
              <w:rPr>
                <w:i/>
                <w:sz w:val="20"/>
                <w:szCs w:val="20"/>
                <w:lang w:val="uk-UA"/>
              </w:rPr>
              <w:t xml:space="preserve">15. Планування узбіччя дороги вул. Межова в с.Могилів  (758 м.кв. ). відсипка шлаком </w:t>
            </w:r>
          </w:p>
          <w:p w:rsidR="001202F5" w:rsidRPr="001202F5" w:rsidRDefault="001202F5" w:rsidP="001202F5">
            <w:pPr>
              <w:spacing w:after="0" w:line="240" w:lineRule="auto"/>
              <w:rPr>
                <w:i/>
                <w:sz w:val="20"/>
                <w:szCs w:val="20"/>
                <w:lang w:val="uk-UA"/>
              </w:rPr>
            </w:pPr>
            <w:r w:rsidRPr="001202F5">
              <w:rPr>
                <w:i/>
                <w:sz w:val="20"/>
                <w:szCs w:val="20"/>
                <w:lang w:val="uk-UA"/>
              </w:rPr>
              <w:t>16.Поточний ремонт дороги вул. Комарова в с.Могилів   (973 м.кв. ). відсипка шлаком</w:t>
            </w:r>
          </w:p>
          <w:p w:rsidR="001202F5" w:rsidRPr="001202F5" w:rsidRDefault="001202F5" w:rsidP="001202F5">
            <w:pPr>
              <w:spacing w:after="0" w:line="240" w:lineRule="auto"/>
              <w:rPr>
                <w:i/>
                <w:sz w:val="20"/>
                <w:szCs w:val="20"/>
                <w:lang w:val="uk-UA"/>
              </w:rPr>
            </w:pPr>
            <w:r w:rsidRPr="001202F5">
              <w:rPr>
                <w:i/>
                <w:sz w:val="20"/>
                <w:szCs w:val="20"/>
                <w:lang w:val="uk-UA"/>
              </w:rPr>
              <w:t xml:space="preserve"> 17.Поточний ремонт дороги вул. Українська в с.Могилів      (3767 м.кв. ). відсипка шлаком </w:t>
            </w:r>
          </w:p>
          <w:p w:rsidR="001202F5" w:rsidRPr="001202F5" w:rsidRDefault="001202F5" w:rsidP="001202F5">
            <w:pPr>
              <w:spacing w:after="0" w:line="240" w:lineRule="auto"/>
              <w:rPr>
                <w:i/>
                <w:sz w:val="20"/>
                <w:szCs w:val="20"/>
                <w:lang w:val="uk-UA"/>
              </w:rPr>
            </w:pPr>
            <w:r w:rsidRPr="001202F5">
              <w:rPr>
                <w:i/>
                <w:sz w:val="20"/>
                <w:szCs w:val="20"/>
                <w:lang w:val="uk-UA"/>
              </w:rPr>
              <w:t xml:space="preserve">18.Поточний ямковий ремонт дороги вул. Костичева в с. Могилів (200 м.кв.)   </w:t>
            </w:r>
          </w:p>
          <w:p w:rsidR="001202F5" w:rsidRPr="001202F5" w:rsidRDefault="001202F5" w:rsidP="001202F5">
            <w:pPr>
              <w:spacing w:after="0" w:line="240" w:lineRule="auto"/>
              <w:rPr>
                <w:i/>
                <w:sz w:val="20"/>
                <w:szCs w:val="20"/>
                <w:lang w:val="uk-UA"/>
              </w:rPr>
            </w:pPr>
            <w:r w:rsidRPr="001202F5">
              <w:rPr>
                <w:i/>
                <w:sz w:val="20"/>
                <w:szCs w:val="20"/>
                <w:lang w:val="uk-UA"/>
              </w:rPr>
              <w:t xml:space="preserve">2020 рік </w:t>
            </w:r>
          </w:p>
          <w:p w:rsidR="001202F5" w:rsidRPr="001202F5" w:rsidRDefault="001202F5" w:rsidP="001202F5">
            <w:pPr>
              <w:spacing w:after="0" w:line="240" w:lineRule="auto"/>
              <w:rPr>
                <w:i/>
                <w:sz w:val="20"/>
                <w:szCs w:val="20"/>
                <w:lang w:val="uk-UA"/>
              </w:rPr>
            </w:pPr>
            <w:r w:rsidRPr="001202F5">
              <w:rPr>
                <w:i/>
                <w:sz w:val="20"/>
                <w:szCs w:val="20"/>
                <w:lang w:val="uk-UA"/>
              </w:rPr>
              <w:lastRenderedPageBreak/>
              <w:t xml:space="preserve">Виконано: </w:t>
            </w:r>
          </w:p>
          <w:p w:rsidR="001202F5" w:rsidRPr="001202F5" w:rsidRDefault="001202F5" w:rsidP="001202F5">
            <w:pPr>
              <w:spacing w:after="0" w:line="240" w:lineRule="auto"/>
              <w:rPr>
                <w:i/>
                <w:sz w:val="20"/>
                <w:szCs w:val="20"/>
                <w:lang w:val="uk-UA"/>
              </w:rPr>
            </w:pPr>
            <w:r w:rsidRPr="001202F5">
              <w:rPr>
                <w:i/>
                <w:sz w:val="20"/>
                <w:szCs w:val="20"/>
                <w:lang w:val="uk-UA"/>
              </w:rPr>
              <w:t xml:space="preserve">1.Поточний ремонт дороги вул. Зорянська в с.Могилів (134 м.кв. ). відсипка шлаком. </w:t>
            </w:r>
          </w:p>
          <w:p w:rsidR="001202F5" w:rsidRPr="001202F5" w:rsidRDefault="001202F5" w:rsidP="001202F5">
            <w:pPr>
              <w:spacing w:after="0" w:line="240" w:lineRule="auto"/>
              <w:rPr>
                <w:i/>
                <w:sz w:val="20"/>
                <w:szCs w:val="20"/>
                <w:lang w:val="uk-UA"/>
              </w:rPr>
            </w:pPr>
            <w:r w:rsidRPr="001202F5">
              <w:rPr>
                <w:i/>
                <w:sz w:val="20"/>
                <w:szCs w:val="20"/>
                <w:lang w:val="uk-UA"/>
              </w:rPr>
              <w:t xml:space="preserve">2.Поточний ремонт дороги вул. Щаслива в с.Могилів (221 м.кв. ). відсипка шлаком. </w:t>
            </w:r>
          </w:p>
          <w:p w:rsidR="001202F5" w:rsidRPr="001202F5" w:rsidRDefault="001202F5" w:rsidP="001202F5">
            <w:pPr>
              <w:spacing w:after="0" w:line="240" w:lineRule="auto"/>
              <w:rPr>
                <w:i/>
                <w:sz w:val="20"/>
                <w:szCs w:val="20"/>
                <w:lang w:val="uk-UA"/>
              </w:rPr>
            </w:pPr>
            <w:r w:rsidRPr="001202F5">
              <w:rPr>
                <w:i/>
                <w:sz w:val="20"/>
                <w:szCs w:val="20"/>
                <w:lang w:val="uk-UA"/>
              </w:rPr>
              <w:t>3. Поточний ремонт дороги вул. Тополина в с.Могилів  (550 м.кв. ). відсипка шлаком. 4.   Поточний ремонт дороги вул. Харківська в с.Могилів (1651 м.кв. ). відсипка шлаком</w:t>
            </w:r>
          </w:p>
          <w:p w:rsidR="001202F5" w:rsidRPr="001202F5" w:rsidRDefault="001202F5" w:rsidP="001202F5">
            <w:pPr>
              <w:spacing w:after="0" w:line="240" w:lineRule="auto"/>
              <w:rPr>
                <w:i/>
                <w:sz w:val="20"/>
                <w:szCs w:val="20"/>
                <w:lang w:val="uk-UA"/>
              </w:rPr>
            </w:pPr>
            <w:r w:rsidRPr="001202F5">
              <w:rPr>
                <w:i/>
                <w:sz w:val="20"/>
                <w:szCs w:val="20"/>
                <w:lang w:val="uk-UA"/>
              </w:rPr>
              <w:t xml:space="preserve">Наявна ПКД ремонтів доріг 1. Робочий проект «Капітальний ремонт дороги  по вул. Шишканя в селі Могилів Царичанського району Дніпропетровської області»  (коригування) (Пройшов експертизу) </w:t>
            </w:r>
          </w:p>
          <w:p w:rsidR="001202F5" w:rsidRPr="001202F5" w:rsidRDefault="001202F5" w:rsidP="001202F5">
            <w:pPr>
              <w:spacing w:after="0" w:line="240" w:lineRule="auto"/>
              <w:rPr>
                <w:i/>
                <w:sz w:val="20"/>
                <w:szCs w:val="20"/>
                <w:lang w:val="uk-UA"/>
              </w:rPr>
            </w:pPr>
            <w:r w:rsidRPr="001202F5">
              <w:rPr>
                <w:i/>
                <w:sz w:val="20"/>
                <w:szCs w:val="20"/>
                <w:lang w:val="uk-UA"/>
              </w:rPr>
              <w:t xml:space="preserve">2. Робочий проект «Капітальний ремонт частини дороги по вул. Севастопольська в с. Могилів Царичанського р-ну, Дніпропетровської обл.» (потребує коригування). </w:t>
            </w:r>
          </w:p>
          <w:p w:rsidR="001202F5" w:rsidRPr="001202F5" w:rsidRDefault="001202F5" w:rsidP="001202F5">
            <w:pPr>
              <w:spacing w:after="0" w:line="240" w:lineRule="auto"/>
              <w:rPr>
                <w:i/>
                <w:sz w:val="20"/>
                <w:szCs w:val="20"/>
                <w:lang w:val="uk-UA"/>
              </w:rPr>
            </w:pPr>
            <w:r w:rsidRPr="001202F5">
              <w:rPr>
                <w:i/>
                <w:sz w:val="20"/>
                <w:szCs w:val="20"/>
                <w:lang w:val="uk-UA"/>
              </w:rPr>
              <w:t xml:space="preserve">3. Робочий проект «Капітальний ремонт дороги по вул. Чкалова  </w:t>
            </w:r>
          </w:p>
          <w:p w:rsidR="001202F5" w:rsidRPr="001202F5" w:rsidRDefault="001202F5" w:rsidP="001202F5">
            <w:pPr>
              <w:spacing w:after="0" w:line="240" w:lineRule="auto"/>
              <w:rPr>
                <w:i/>
                <w:sz w:val="20"/>
                <w:szCs w:val="20"/>
                <w:lang w:val="uk-UA"/>
              </w:rPr>
            </w:pPr>
            <w:r w:rsidRPr="001202F5">
              <w:rPr>
                <w:i/>
                <w:sz w:val="20"/>
                <w:szCs w:val="20"/>
                <w:lang w:val="uk-UA"/>
              </w:rPr>
              <w:t xml:space="preserve">в с. Проточі Царичанського району, Дніпропетровської області» (потребує коригування). </w:t>
            </w:r>
          </w:p>
          <w:p w:rsidR="007E069C" w:rsidRDefault="001202F5" w:rsidP="001202F5">
            <w:pPr>
              <w:spacing w:after="0" w:line="240" w:lineRule="auto"/>
              <w:rPr>
                <w:i/>
                <w:sz w:val="20"/>
                <w:szCs w:val="20"/>
                <w:lang w:val="uk-UA"/>
              </w:rPr>
            </w:pPr>
            <w:r w:rsidRPr="001202F5">
              <w:rPr>
                <w:i/>
                <w:sz w:val="20"/>
                <w:szCs w:val="20"/>
                <w:lang w:val="uk-UA"/>
              </w:rPr>
              <w:t>4.Робочий проект «Капітальний ремонт дороги частини дороги по вул. Калініна с. Могилів Царичанського району, Дніпропетровської області» (потребує коригування).</w:t>
            </w:r>
          </w:p>
          <w:p w:rsidR="008B44EB" w:rsidRPr="00C3050A" w:rsidRDefault="008B44EB" w:rsidP="001202F5">
            <w:pPr>
              <w:spacing w:after="0" w:line="240" w:lineRule="auto"/>
              <w:rPr>
                <w:i/>
                <w:sz w:val="20"/>
                <w:szCs w:val="20"/>
                <w:lang w:val="uk-UA"/>
              </w:rPr>
            </w:pPr>
            <w:r>
              <w:rPr>
                <w:i/>
                <w:sz w:val="20"/>
                <w:szCs w:val="20"/>
                <w:lang w:val="uk-UA"/>
              </w:rPr>
              <w:t xml:space="preserve">У 2020 році планові ремонти будуть здійснюватись у відповідності до </w:t>
            </w:r>
            <w:r>
              <w:rPr>
                <w:i/>
                <w:sz w:val="20"/>
                <w:szCs w:val="20"/>
                <w:lang w:val="uk-UA"/>
              </w:rPr>
              <w:lastRenderedPageBreak/>
              <w:t xml:space="preserve">розробленої та затвердженої Послуги </w:t>
            </w:r>
            <w:r w:rsidRPr="008B44EB">
              <w:rPr>
                <w:i/>
                <w:sz w:val="20"/>
                <w:szCs w:val="20"/>
                <w:lang w:val="uk-UA"/>
              </w:rPr>
              <w:t xml:space="preserve">«Удосконалення та ремонт комунальних доріг </w:t>
            </w:r>
            <w:r>
              <w:rPr>
                <w:i/>
                <w:sz w:val="20"/>
                <w:szCs w:val="20"/>
                <w:lang w:val="uk-UA"/>
              </w:rPr>
              <w:t xml:space="preserve">    </w:t>
            </w:r>
            <w:r w:rsidRPr="008B44EB">
              <w:rPr>
                <w:i/>
                <w:sz w:val="20"/>
                <w:szCs w:val="20"/>
                <w:lang w:val="uk-UA"/>
              </w:rPr>
              <w:t>та тротуарів в межах компетенції Могилівській об’єднаної територіальної громади на 2020 – 2025 роки»</w:t>
            </w:r>
          </w:p>
        </w:tc>
      </w:tr>
      <w:tr w:rsidR="00CD371E" w:rsidRPr="00C3050A" w:rsidTr="007E069C">
        <w:trPr>
          <w:trHeight w:val="425"/>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2.</w:t>
            </w:r>
          </w:p>
        </w:tc>
        <w:tc>
          <w:tcPr>
            <w:tcW w:w="860" w:type="pct"/>
            <w:shd w:val="clear" w:color="auto" w:fill="auto"/>
          </w:tcPr>
          <w:p w:rsidR="00CD371E" w:rsidRPr="00735930" w:rsidRDefault="0029606F" w:rsidP="00735930">
            <w:pPr>
              <w:pStyle w:val="Default"/>
              <w:rPr>
                <w:sz w:val="18"/>
                <w:szCs w:val="18"/>
              </w:rPr>
            </w:pPr>
            <w:r>
              <w:rPr>
                <w:b/>
                <w:bCs/>
                <w:sz w:val="18"/>
                <w:szCs w:val="18"/>
              </w:rPr>
              <w:t xml:space="preserve">3.2.2. </w:t>
            </w:r>
            <w:r>
              <w:rPr>
                <w:sz w:val="18"/>
                <w:szCs w:val="18"/>
              </w:rPr>
              <w:t xml:space="preserve">Розвиток мереж вуличного освітлення в громаді. </w:t>
            </w:r>
          </w:p>
        </w:tc>
        <w:tc>
          <w:tcPr>
            <w:tcW w:w="536" w:type="pct"/>
            <w:shd w:val="clear" w:color="auto" w:fill="auto"/>
          </w:tcPr>
          <w:p w:rsidR="0029606F" w:rsidRDefault="0029606F" w:rsidP="0029606F">
            <w:pPr>
              <w:pStyle w:val="Default"/>
              <w:rPr>
                <w:sz w:val="18"/>
                <w:szCs w:val="18"/>
              </w:rPr>
            </w:pPr>
            <w:r>
              <w:rPr>
                <w:sz w:val="18"/>
                <w:szCs w:val="18"/>
              </w:rPr>
              <w:t xml:space="preserve">2018 - 2020 роки </w:t>
            </w:r>
          </w:p>
          <w:p w:rsidR="00CD371E" w:rsidRPr="00C3050A" w:rsidRDefault="00CD371E" w:rsidP="005A7BF5">
            <w:pPr>
              <w:spacing w:after="0" w:line="240" w:lineRule="auto"/>
              <w:rPr>
                <w:i/>
                <w:sz w:val="20"/>
                <w:szCs w:val="20"/>
                <w:lang w:val="uk-UA"/>
              </w:rPr>
            </w:pPr>
          </w:p>
        </w:tc>
        <w:tc>
          <w:tcPr>
            <w:tcW w:w="905" w:type="pct"/>
            <w:shd w:val="clear" w:color="auto" w:fill="auto"/>
          </w:tcPr>
          <w:p w:rsidR="001202F5" w:rsidRPr="001202F5" w:rsidRDefault="001202F5" w:rsidP="001202F5">
            <w:pPr>
              <w:spacing w:after="0" w:line="240" w:lineRule="auto"/>
              <w:rPr>
                <w:i/>
                <w:sz w:val="20"/>
                <w:szCs w:val="20"/>
                <w:lang w:val="uk-UA"/>
              </w:rPr>
            </w:pPr>
            <w:r w:rsidRPr="001202F5">
              <w:rPr>
                <w:i/>
                <w:sz w:val="20"/>
                <w:szCs w:val="20"/>
                <w:lang w:val="uk-UA"/>
              </w:rPr>
              <w:t>реалізовано частково</w:t>
            </w:r>
          </w:p>
          <w:p w:rsidR="007E069C" w:rsidRDefault="007E069C" w:rsidP="00E06520">
            <w:pPr>
              <w:spacing w:after="0" w:line="240" w:lineRule="auto"/>
              <w:rPr>
                <w:i/>
                <w:sz w:val="20"/>
                <w:szCs w:val="20"/>
                <w:lang w:val="uk-UA"/>
              </w:rPr>
            </w:pPr>
          </w:p>
          <w:p w:rsidR="007E069C" w:rsidRDefault="007E069C" w:rsidP="00E06520">
            <w:pPr>
              <w:spacing w:after="0" w:line="240" w:lineRule="auto"/>
              <w:rPr>
                <w:i/>
                <w:sz w:val="20"/>
                <w:szCs w:val="20"/>
                <w:lang w:val="uk-UA"/>
              </w:rPr>
            </w:pPr>
          </w:p>
          <w:p w:rsidR="00CD371E" w:rsidRPr="00C3050A" w:rsidRDefault="00CD371E" w:rsidP="00E06520">
            <w:pPr>
              <w:spacing w:after="0" w:line="240" w:lineRule="auto"/>
              <w:rPr>
                <w:i/>
                <w:sz w:val="20"/>
                <w:szCs w:val="20"/>
                <w:lang w:val="uk-UA"/>
              </w:rPr>
            </w:pPr>
          </w:p>
        </w:tc>
        <w:tc>
          <w:tcPr>
            <w:tcW w:w="469" w:type="pct"/>
            <w:shd w:val="clear" w:color="auto" w:fill="auto"/>
          </w:tcPr>
          <w:p w:rsidR="00CD371E" w:rsidRPr="007E069C" w:rsidRDefault="001202F5" w:rsidP="005A7BF5">
            <w:pPr>
              <w:spacing w:after="0" w:line="240" w:lineRule="auto"/>
              <w:rPr>
                <w:i/>
                <w:color w:val="FF0000"/>
                <w:sz w:val="20"/>
                <w:szCs w:val="20"/>
                <w:lang w:val="uk-UA"/>
              </w:rPr>
            </w:pPr>
            <w:r w:rsidRPr="001202F5">
              <w:rPr>
                <w:i/>
                <w:sz w:val="20"/>
                <w:szCs w:val="20"/>
                <w:lang w:val="uk-UA"/>
              </w:rPr>
              <w:t>так</w:t>
            </w:r>
          </w:p>
        </w:tc>
        <w:tc>
          <w:tcPr>
            <w:tcW w:w="514" w:type="pct"/>
            <w:shd w:val="clear" w:color="auto" w:fill="auto"/>
          </w:tcPr>
          <w:p w:rsidR="00CD371E" w:rsidRDefault="008B44EB" w:rsidP="005A7BF5">
            <w:pPr>
              <w:spacing w:after="0" w:line="240" w:lineRule="auto"/>
              <w:rPr>
                <w:i/>
                <w:sz w:val="20"/>
                <w:szCs w:val="20"/>
                <w:lang w:val="uk-UA"/>
              </w:rPr>
            </w:pPr>
            <w:r>
              <w:rPr>
                <w:i/>
                <w:sz w:val="20"/>
                <w:szCs w:val="20"/>
                <w:lang w:val="uk-UA"/>
              </w:rPr>
              <w:t xml:space="preserve">Місцевий, </w:t>
            </w:r>
          </w:p>
          <w:p w:rsidR="008B44EB" w:rsidRPr="008B44EB" w:rsidRDefault="008B44EB" w:rsidP="005A7BF5">
            <w:pPr>
              <w:spacing w:after="0" w:line="240" w:lineRule="auto"/>
              <w:rPr>
                <w:i/>
                <w:sz w:val="20"/>
                <w:szCs w:val="20"/>
                <w:lang w:val="uk-UA"/>
              </w:rPr>
            </w:pPr>
            <w:r>
              <w:rPr>
                <w:i/>
                <w:sz w:val="20"/>
                <w:szCs w:val="20"/>
                <w:lang w:val="en-US"/>
              </w:rPr>
              <w:t>DOBRE</w:t>
            </w:r>
            <w:r>
              <w:rPr>
                <w:i/>
                <w:sz w:val="20"/>
                <w:szCs w:val="20"/>
                <w:lang w:val="uk-UA"/>
              </w:rPr>
              <w:t>, мешканці громади</w:t>
            </w:r>
          </w:p>
        </w:tc>
        <w:tc>
          <w:tcPr>
            <w:tcW w:w="843" w:type="pct"/>
            <w:shd w:val="clear" w:color="auto" w:fill="auto"/>
          </w:tcPr>
          <w:p w:rsidR="00CD371E" w:rsidRPr="00C3050A" w:rsidRDefault="001202F5" w:rsidP="005A7BF5">
            <w:pPr>
              <w:spacing w:after="0" w:line="240" w:lineRule="auto"/>
              <w:rPr>
                <w:i/>
                <w:sz w:val="20"/>
                <w:szCs w:val="20"/>
                <w:lang w:val="uk-UA"/>
              </w:rPr>
            </w:pPr>
            <w:r>
              <w:rPr>
                <w:i/>
                <w:sz w:val="20"/>
                <w:szCs w:val="20"/>
                <w:lang w:val="uk-UA"/>
              </w:rPr>
              <w:t>На стадії завершення</w:t>
            </w:r>
          </w:p>
        </w:tc>
        <w:tc>
          <w:tcPr>
            <w:tcW w:w="750" w:type="pct"/>
            <w:shd w:val="clear" w:color="auto" w:fill="auto"/>
          </w:tcPr>
          <w:p w:rsidR="001202F5" w:rsidRPr="001202F5" w:rsidRDefault="001202F5" w:rsidP="001202F5">
            <w:pPr>
              <w:spacing w:after="0" w:line="240" w:lineRule="auto"/>
              <w:rPr>
                <w:i/>
                <w:sz w:val="20"/>
                <w:szCs w:val="20"/>
                <w:lang w:val="uk-UA"/>
              </w:rPr>
            </w:pPr>
            <w:r w:rsidRPr="001202F5">
              <w:rPr>
                <w:i/>
                <w:sz w:val="20"/>
                <w:szCs w:val="20"/>
                <w:lang w:val="uk-UA"/>
              </w:rPr>
              <w:t>Виготовлена кошторисна документація по вуличному освітленню –786,8 тис.грн., за виконання експертних та додаткових робіт – 51,5 тис.грн., за технічний та авторський нагляд по вуличному освітленню – 12,1 тис.грн., за виконані роботи по капітальному ремонту мереж вуличного освітлення (КТП-549 в с. Проточі, КТП-127 в с. Могилів) – 845,2 тис. грн.</w:t>
            </w:r>
          </w:p>
          <w:p w:rsidR="001202F5" w:rsidRPr="001202F5" w:rsidRDefault="001202F5" w:rsidP="001202F5">
            <w:pPr>
              <w:spacing w:after="0" w:line="240" w:lineRule="auto"/>
              <w:rPr>
                <w:i/>
                <w:sz w:val="20"/>
                <w:szCs w:val="20"/>
                <w:lang w:val="uk-UA"/>
              </w:rPr>
            </w:pPr>
            <w:r w:rsidRPr="001202F5">
              <w:rPr>
                <w:i/>
                <w:sz w:val="20"/>
                <w:szCs w:val="20"/>
                <w:lang w:val="uk-UA"/>
              </w:rPr>
              <w:t xml:space="preserve">Крім цього на суму 1726,2 тис.грн. при планових  1807,2 тис. гривень.  проведено: «Капітальний ремонт мережі зовнішнього освітлення частини вулиці Центральна в с. Могилів, Царичанського району, Дніпропетровської області  (2,26 км.)» - 884,6 тис. грн. (субвенція); «Капітальний ремонт мереж вуличного освітлення по вул. Берегова, Вишнева, провулок Патона, провулок Шишкіна лінії КТП 72,73  в с. Могилів Царичанського району Дніпропетровської області» - 168,9 тис. грн. (субвенція – 168,0 тис. грн., власні – 0,9 тис. грн.); «Капітальний ремонт мереж вуличного освітлення по вул. Луганська, Садова, провулок Осипенко, Вишнева, Шишканя, провулок Травневий лінії КТП 609 в с. </w:t>
            </w:r>
            <w:r w:rsidRPr="001202F5">
              <w:rPr>
                <w:i/>
                <w:sz w:val="20"/>
                <w:szCs w:val="20"/>
                <w:lang w:val="uk-UA"/>
              </w:rPr>
              <w:lastRenderedPageBreak/>
              <w:t>Могилів Царичанського району Дніпропетровської області» - 139,6 тис. грн. (субвенція);  «Капітальний ремонт мереж вуличного освітлення по вул. Берегова, Харківська, провулок Береговий, провулок Садовий лінії КТП 98,70  в с. Могилів Царичанського району Дніпропетровської області» - 183,5 тис. грн. (субвенція – 183,0 тис. грн., власні – 0,5 тис. грн.); «Капітальний ремонт мереж вуличного освітлення по вул. Лермонтова, Берегова, Яблунева, провулок Сєченова, провулок Лесі Українки, провулок Франка лінії КТП 62 в с. Могилів Царичанського району Дніпропетровської області» - 201,2 тис. грн. (субвенція – 150,0 тис. грн., власні – 51,2 тис. грн.); «Капітальний ремонт мереж вуличного освітлення по вул. Виноградна, Берегова, провулок Київський  лінії КТП 133 в с. Могилів Царичанського району Дніпропетровської області» - 148,4 тис. грн. (субвенція).</w:t>
            </w:r>
          </w:p>
          <w:p w:rsidR="001202F5" w:rsidRPr="001202F5" w:rsidRDefault="001202F5" w:rsidP="001202F5">
            <w:pPr>
              <w:spacing w:after="0" w:line="240" w:lineRule="auto"/>
              <w:rPr>
                <w:i/>
                <w:sz w:val="20"/>
                <w:szCs w:val="20"/>
                <w:lang w:val="uk-UA"/>
              </w:rPr>
            </w:pPr>
            <w:r w:rsidRPr="001202F5">
              <w:rPr>
                <w:i/>
                <w:sz w:val="20"/>
                <w:szCs w:val="20"/>
                <w:lang w:val="uk-UA"/>
              </w:rPr>
              <w:t>Видатки бюджету Могилівської ОТГ по КПКВК 0217363 "Виконання інвестиційних проектів в рамках здійснення заходів щодо соціально-економічного розвитку окремих територій" по КЕКВ 3132 "Капітальний ремонт інших об'єктів" проведені в сумі 1158,5 тис. гривень при запланованих  1160,0 тис. грн. За рахунок цих коштів проведено:</w:t>
            </w:r>
          </w:p>
          <w:p w:rsidR="001202F5" w:rsidRPr="001202F5" w:rsidRDefault="001202F5" w:rsidP="001202F5">
            <w:pPr>
              <w:spacing w:after="0" w:line="240" w:lineRule="auto"/>
              <w:rPr>
                <w:i/>
                <w:sz w:val="20"/>
                <w:szCs w:val="20"/>
                <w:lang w:val="uk-UA"/>
              </w:rPr>
            </w:pPr>
            <w:r w:rsidRPr="001202F5">
              <w:rPr>
                <w:i/>
                <w:sz w:val="20"/>
                <w:szCs w:val="20"/>
                <w:lang w:val="uk-UA"/>
              </w:rPr>
              <w:t xml:space="preserve">«Капітальний ремонт мережі зовнішнього освітлення частини </w:t>
            </w:r>
            <w:r w:rsidRPr="001202F5">
              <w:rPr>
                <w:i/>
                <w:sz w:val="20"/>
                <w:szCs w:val="20"/>
                <w:lang w:val="uk-UA"/>
              </w:rPr>
              <w:lastRenderedPageBreak/>
              <w:t>вулиці Центральна в с. Могилів, Царичанського району, Дніпропетровської області (3,0 км.)».</w:t>
            </w:r>
          </w:p>
          <w:p w:rsidR="001202F5" w:rsidRPr="001202F5" w:rsidRDefault="001202F5" w:rsidP="001202F5">
            <w:pPr>
              <w:spacing w:after="0" w:line="240" w:lineRule="auto"/>
              <w:rPr>
                <w:i/>
                <w:sz w:val="20"/>
                <w:szCs w:val="20"/>
                <w:lang w:val="uk-UA"/>
              </w:rPr>
            </w:pPr>
            <w:r w:rsidRPr="001202F5">
              <w:rPr>
                <w:i/>
                <w:sz w:val="20"/>
                <w:szCs w:val="20"/>
                <w:lang w:val="uk-UA"/>
              </w:rPr>
              <w:t>Так як в ході виконання робіт була зменшена вартість договору, виникла економія коштів субвенції в сумі 1,5 тис. грн. Дані кошти були повернуті   до державного бюджету;</w:t>
            </w:r>
          </w:p>
          <w:p w:rsidR="001202F5" w:rsidRPr="001202F5" w:rsidRDefault="001202F5" w:rsidP="001202F5">
            <w:pPr>
              <w:spacing w:after="0" w:line="240" w:lineRule="auto"/>
              <w:rPr>
                <w:i/>
                <w:sz w:val="20"/>
                <w:szCs w:val="20"/>
                <w:lang w:val="uk-UA"/>
              </w:rPr>
            </w:pPr>
            <w:r w:rsidRPr="001202F5">
              <w:rPr>
                <w:i/>
                <w:sz w:val="20"/>
                <w:szCs w:val="20"/>
                <w:lang w:val="uk-UA"/>
              </w:rPr>
              <w:t>У 2020 році проплачене виготовлення ПКД :</w:t>
            </w:r>
          </w:p>
          <w:p w:rsidR="001202F5" w:rsidRPr="001202F5" w:rsidRDefault="001202F5" w:rsidP="001202F5">
            <w:pPr>
              <w:spacing w:after="0" w:line="240" w:lineRule="auto"/>
              <w:rPr>
                <w:i/>
                <w:sz w:val="20"/>
                <w:szCs w:val="20"/>
                <w:lang w:val="uk-UA"/>
              </w:rPr>
            </w:pPr>
            <w:r w:rsidRPr="001202F5">
              <w:rPr>
                <w:i/>
                <w:sz w:val="20"/>
                <w:szCs w:val="20"/>
                <w:lang w:val="uk-UA"/>
              </w:rPr>
              <w:t xml:space="preserve">1) Виконання проектних робіт "Капітальний ремонт мереж вуличного освітлення по вул. Пушкіна, Приорільська, Степова, Шкільна, провулок Шкільний, Зотова, пров. Запорізький лінії КТП 128,687 в с.Могилів Царичанського району Дніпропетровської області" </w:t>
            </w:r>
            <w:r w:rsidRPr="001202F5">
              <w:rPr>
                <w:i/>
                <w:sz w:val="20"/>
                <w:szCs w:val="20"/>
                <w:lang w:val="uk-UA"/>
              </w:rPr>
              <w:tab/>
              <w:t xml:space="preserve"> на суму 55, 8 тис.грн.;</w:t>
            </w:r>
          </w:p>
          <w:p w:rsidR="001202F5" w:rsidRPr="001202F5" w:rsidRDefault="001202F5" w:rsidP="001202F5">
            <w:pPr>
              <w:spacing w:after="0" w:line="240" w:lineRule="auto"/>
              <w:rPr>
                <w:i/>
                <w:sz w:val="20"/>
                <w:szCs w:val="20"/>
                <w:lang w:val="uk-UA"/>
              </w:rPr>
            </w:pPr>
            <w:r w:rsidRPr="001202F5">
              <w:rPr>
                <w:i/>
                <w:sz w:val="20"/>
                <w:szCs w:val="20"/>
                <w:lang w:val="uk-UA"/>
              </w:rPr>
              <w:t>2) Виконання проектних робіт "Капітальний ремонт мереж вуличного освітлення по вул.Староселівська,Челюскіна,Світла, провулок Тупік, Тополина лінії КТП 122 в с.Могилів Царичанського району Дніпропетровської області" на суму 53, 9 тис.грн.;</w:t>
            </w:r>
          </w:p>
          <w:p w:rsidR="001202F5" w:rsidRPr="001202F5" w:rsidRDefault="001202F5" w:rsidP="001202F5">
            <w:pPr>
              <w:spacing w:after="0" w:line="240" w:lineRule="auto"/>
              <w:rPr>
                <w:i/>
                <w:sz w:val="20"/>
                <w:szCs w:val="20"/>
                <w:lang w:val="uk-UA"/>
              </w:rPr>
            </w:pPr>
            <w:r w:rsidRPr="001202F5">
              <w:rPr>
                <w:i/>
                <w:sz w:val="20"/>
                <w:szCs w:val="20"/>
                <w:lang w:val="uk-UA"/>
              </w:rPr>
              <w:t>3) Виконання проектних робіт "Капітальний ремонт мереж вуличного освітлення по вул. Мічуріна, Тургенєва, Пушкіна, Приорільська, пров. Зелений лінії КТП 129 в с.Могилів Царичанського району Дніпропетровської області" на суму 54, 6 тис.грн.;</w:t>
            </w:r>
          </w:p>
          <w:p w:rsidR="001202F5" w:rsidRPr="001202F5" w:rsidRDefault="001202F5" w:rsidP="001202F5">
            <w:pPr>
              <w:spacing w:after="0" w:line="240" w:lineRule="auto"/>
              <w:rPr>
                <w:i/>
                <w:sz w:val="20"/>
                <w:szCs w:val="20"/>
                <w:lang w:val="uk-UA"/>
              </w:rPr>
            </w:pPr>
            <w:r w:rsidRPr="001202F5">
              <w:rPr>
                <w:i/>
                <w:sz w:val="20"/>
                <w:szCs w:val="20"/>
                <w:lang w:val="uk-UA"/>
              </w:rPr>
              <w:t xml:space="preserve">4) Виконання проектних робіт "Капітальний ремонт мереж вуличного освітлення по вул. </w:t>
            </w:r>
            <w:r w:rsidRPr="001202F5">
              <w:rPr>
                <w:i/>
                <w:sz w:val="20"/>
                <w:szCs w:val="20"/>
                <w:lang w:val="uk-UA"/>
              </w:rPr>
              <w:lastRenderedPageBreak/>
              <w:t>Орільська, Світла, Староселівська, Челюскіна, пров. Сосновий, пров. Орільський лінії КТП 474,597 в с.Могилів Царичанського району Дніпропетровської області" на суму 53, 7 тис.грн.;</w:t>
            </w:r>
          </w:p>
          <w:p w:rsidR="001202F5" w:rsidRPr="001202F5" w:rsidRDefault="001202F5" w:rsidP="001202F5">
            <w:pPr>
              <w:spacing w:after="0" w:line="240" w:lineRule="auto"/>
              <w:rPr>
                <w:i/>
                <w:sz w:val="20"/>
                <w:szCs w:val="20"/>
                <w:lang w:val="uk-UA"/>
              </w:rPr>
            </w:pPr>
            <w:r w:rsidRPr="001202F5">
              <w:rPr>
                <w:i/>
                <w:sz w:val="20"/>
                <w:szCs w:val="20"/>
                <w:lang w:val="uk-UA"/>
              </w:rPr>
              <w:t>5) Виконання проектних робіт "Капітальний ремонт мереж вуличного освітлення по вул. Вишнева, Садова, Середня, Зоряна, провулок Межовий, Світла, Українська, Приорільська, провулок Короткий лінії КТП 551,549 с.Проточі Царичанського району Дніпропетровської області" на суму 54 , 8 тис.грн.;</w:t>
            </w:r>
          </w:p>
          <w:p w:rsidR="001202F5" w:rsidRPr="001202F5" w:rsidRDefault="001202F5" w:rsidP="001202F5">
            <w:pPr>
              <w:spacing w:after="0" w:line="240" w:lineRule="auto"/>
              <w:rPr>
                <w:i/>
                <w:sz w:val="20"/>
                <w:szCs w:val="20"/>
                <w:lang w:val="uk-UA"/>
              </w:rPr>
            </w:pPr>
            <w:r w:rsidRPr="001202F5">
              <w:rPr>
                <w:i/>
                <w:sz w:val="20"/>
                <w:szCs w:val="20"/>
                <w:lang w:val="uk-UA"/>
              </w:rPr>
              <w:t>6) Виконання проектних робіт "Капітальний ремонт мереж вуличного освітлення по вул. Щаслива, Шкільна, провулок Шкільний, Зоряна, Межова, Тітова лінії КТП 688,788 в с.Могилів Царичанського району Дніпропетровської області" на суму 54,0 тис.грн.;</w:t>
            </w:r>
          </w:p>
          <w:p w:rsidR="001202F5" w:rsidRPr="001202F5" w:rsidRDefault="001202F5" w:rsidP="001202F5">
            <w:pPr>
              <w:spacing w:after="0" w:line="240" w:lineRule="auto"/>
              <w:rPr>
                <w:i/>
                <w:sz w:val="20"/>
                <w:szCs w:val="20"/>
                <w:lang w:val="uk-UA"/>
              </w:rPr>
            </w:pPr>
            <w:r w:rsidRPr="001202F5">
              <w:rPr>
                <w:i/>
                <w:sz w:val="20"/>
                <w:szCs w:val="20"/>
                <w:lang w:val="uk-UA"/>
              </w:rPr>
              <w:t>7) Виконання проектних робіт "Капітальний ремонт мереж вуличного освітлення по вул. Затишна, Степова, провулок Весняний, Саратова, Середня, Матросова, Миру, Чкалова, провулок Чистий лінії КТП 79,112 в с.Проточі Царичанського району Дніпропетровської області" на суму 55, 1 тис.грн.;</w:t>
            </w:r>
          </w:p>
          <w:p w:rsidR="001202F5" w:rsidRPr="001202F5" w:rsidRDefault="001202F5" w:rsidP="001202F5">
            <w:pPr>
              <w:spacing w:after="0" w:line="240" w:lineRule="auto"/>
              <w:rPr>
                <w:i/>
                <w:sz w:val="20"/>
                <w:szCs w:val="20"/>
                <w:lang w:val="uk-UA"/>
              </w:rPr>
            </w:pPr>
            <w:r w:rsidRPr="001202F5">
              <w:rPr>
                <w:i/>
                <w:sz w:val="20"/>
                <w:szCs w:val="20"/>
                <w:lang w:val="uk-UA"/>
              </w:rPr>
              <w:t xml:space="preserve">8) Капітальний ремонт мереж вуличного освітлення по вул. Усенко П., Костичева, Зоряна, провулок </w:t>
            </w:r>
            <w:r w:rsidRPr="001202F5">
              <w:rPr>
                <w:i/>
                <w:sz w:val="20"/>
                <w:szCs w:val="20"/>
                <w:lang w:val="uk-UA"/>
              </w:rPr>
              <w:lastRenderedPageBreak/>
              <w:t>Кондитерський, Степова лінії КТП 610,83 в с. Могилів Царичанського району Дніпропетровської області на суму 410, 7 тис.грн.;</w:t>
            </w:r>
          </w:p>
          <w:p w:rsidR="001202F5" w:rsidRPr="001202F5" w:rsidRDefault="001202F5" w:rsidP="001202F5">
            <w:pPr>
              <w:spacing w:after="0" w:line="240" w:lineRule="auto"/>
              <w:rPr>
                <w:i/>
                <w:sz w:val="20"/>
                <w:szCs w:val="20"/>
                <w:lang w:val="uk-UA"/>
              </w:rPr>
            </w:pPr>
            <w:r w:rsidRPr="001202F5">
              <w:rPr>
                <w:i/>
                <w:sz w:val="20"/>
                <w:szCs w:val="20"/>
                <w:lang w:val="uk-UA"/>
              </w:rPr>
              <w:t>9) Капітальний ремонт мереж вуличного освітлення по вул. Харківська, Костичева, Шишканя, провулок Вузький лінії КТП 100 в с. Могилів Царичанського району Дніпропетровської області на суму 456,7 тис.грн.;</w:t>
            </w:r>
          </w:p>
          <w:p w:rsidR="001202F5" w:rsidRPr="001202F5" w:rsidRDefault="001202F5" w:rsidP="001202F5">
            <w:pPr>
              <w:spacing w:after="0" w:line="240" w:lineRule="auto"/>
              <w:rPr>
                <w:i/>
                <w:sz w:val="20"/>
                <w:szCs w:val="20"/>
                <w:lang w:val="uk-UA"/>
              </w:rPr>
            </w:pPr>
            <w:r w:rsidRPr="001202F5">
              <w:rPr>
                <w:i/>
                <w:sz w:val="20"/>
                <w:szCs w:val="20"/>
                <w:lang w:val="uk-UA"/>
              </w:rPr>
              <w:t>10) Капітальний ремонт мереж вуличного освітлення по вул. Костичева, Чкалова, Шишканя, Луганська, Зоряна лінії КТП 689, 59 в с. Могилів Царичанського району Дніпропетровської області  на суму 421, 4 тис.грн.;</w:t>
            </w:r>
          </w:p>
          <w:p w:rsidR="001202F5" w:rsidRPr="001202F5" w:rsidRDefault="001202F5" w:rsidP="001202F5">
            <w:pPr>
              <w:spacing w:after="0" w:line="240" w:lineRule="auto"/>
              <w:rPr>
                <w:i/>
                <w:sz w:val="20"/>
                <w:szCs w:val="20"/>
                <w:lang w:val="uk-UA"/>
              </w:rPr>
            </w:pPr>
            <w:r w:rsidRPr="001202F5">
              <w:rPr>
                <w:i/>
                <w:sz w:val="20"/>
                <w:szCs w:val="20"/>
                <w:lang w:val="uk-UA"/>
              </w:rPr>
              <w:t>11) Капітальний ремонт мереж вуличного освітлення по вул. Кругла, Чайковського, Харківська, Гагаріна, Берегова, Передова, провулок Зелений, провулок Озерний, провулок Будівельників лінії КТП 604 в с. Могилів Царичанського району Дніпропетровської області на суму 279, 2 тис.грн.;</w:t>
            </w:r>
          </w:p>
          <w:p w:rsidR="00CD371E" w:rsidRDefault="001202F5" w:rsidP="001202F5">
            <w:pPr>
              <w:spacing w:after="0" w:line="240" w:lineRule="auto"/>
              <w:rPr>
                <w:i/>
                <w:sz w:val="20"/>
                <w:szCs w:val="20"/>
                <w:lang w:val="uk-UA"/>
              </w:rPr>
            </w:pPr>
            <w:r w:rsidRPr="001202F5">
              <w:rPr>
                <w:i/>
                <w:sz w:val="20"/>
                <w:szCs w:val="20"/>
                <w:lang w:val="uk-UA"/>
              </w:rPr>
              <w:t>12) Капітальний ремонт мереж вуличного освітлення по вул. Широка, Вишнева, Горького, Чиста, Луганська, пров. Прямий лінії КТП 156,60 в с. Могилів Царичанського району Дніпропетровської області на суму 413,8 тис.грн.</w:t>
            </w:r>
            <w:r w:rsidR="008B44EB">
              <w:rPr>
                <w:i/>
                <w:sz w:val="20"/>
                <w:szCs w:val="20"/>
                <w:lang w:val="uk-UA"/>
              </w:rPr>
              <w:t xml:space="preserve">. </w:t>
            </w:r>
          </w:p>
          <w:p w:rsidR="008B44EB" w:rsidRPr="00C3050A" w:rsidRDefault="008B44EB" w:rsidP="001202F5">
            <w:pPr>
              <w:spacing w:after="0" w:line="240" w:lineRule="auto"/>
              <w:rPr>
                <w:i/>
                <w:sz w:val="20"/>
                <w:szCs w:val="20"/>
                <w:lang w:val="uk-UA"/>
              </w:rPr>
            </w:pPr>
            <w:r>
              <w:rPr>
                <w:i/>
                <w:sz w:val="20"/>
                <w:szCs w:val="20"/>
                <w:lang w:val="uk-UA"/>
              </w:rPr>
              <w:t>Вищезазначені роботи будуть завершені у 2020 році</w:t>
            </w:r>
          </w:p>
        </w:tc>
      </w:tr>
      <w:tr w:rsidR="00CD371E" w:rsidRPr="00C3050A" w:rsidTr="007E069C">
        <w:trPr>
          <w:trHeight w:val="416"/>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3.</w:t>
            </w:r>
          </w:p>
        </w:tc>
        <w:tc>
          <w:tcPr>
            <w:tcW w:w="860" w:type="pct"/>
            <w:shd w:val="clear" w:color="auto" w:fill="auto"/>
          </w:tcPr>
          <w:p w:rsidR="0029606F" w:rsidRDefault="0029606F" w:rsidP="0029606F">
            <w:pPr>
              <w:pStyle w:val="Default"/>
              <w:rPr>
                <w:sz w:val="18"/>
                <w:szCs w:val="18"/>
              </w:rPr>
            </w:pPr>
            <w:r>
              <w:rPr>
                <w:sz w:val="18"/>
                <w:szCs w:val="18"/>
              </w:rPr>
              <w:t xml:space="preserve">3.2.3. Створення безпечних умов </w:t>
            </w:r>
            <w:r>
              <w:rPr>
                <w:sz w:val="18"/>
                <w:szCs w:val="18"/>
              </w:rPr>
              <w:lastRenderedPageBreak/>
              <w:t xml:space="preserve">проживання мешканцям громади, захист території та майна від надзвичайних ситуацій </w:t>
            </w:r>
          </w:p>
          <w:p w:rsidR="00CD371E" w:rsidRPr="00C3050A" w:rsidRDefault="00CD371E" w:rsidP="005A7BF5">
            <w:pPr>
              <w:spacing w:after="0" w:line="240" w:lineRule="auto"/>
              <w:rPr>
                <w:i/>
                <w:sz w:val="20"/>
                <w:szCs w:val="20"/>
                <w:lang w:val="uk-UA"/>
              </w:rPr>
            </w:pPr>
          </w:p>
        </w:tc>
        <w:tc>
          <w:tcPr>
            <w:tcW w:w="536" w:type="pct"/>
            <w:shd w:val="clear" w:color="auto" w:fill="auto"/>
          </w:tcPr>
          <w:p w:rsidR="0029606F" w:rsidRDefault="0029606F" w:rsidP="0029606F">
            <w:pPr>
              <w:pStyle w:val="Default"/>
              <w:rPr>
                <w:sz w:val="18"/>
                <w:szCs w:val="18"/>
              </w:rPr>
            </w:pPr>
            <w:r>
              <w:rPr>
                <w:sz w:val="18"/>
                <w:szCs w:val="18"/>
              </w:rPr>
              <w:lastRenderedPageBreak/>
              <w:t xml:space="preserve">2018 - 2020 роки </w:t>
            </w:r>
          </w:p>
          <w:p w:rsidR="00CD371E" w:rsidRPr="00C3050A" w:rsidRDefault="00CD371E" w:rsidP="005A7BF5">
            <w:pPr>
              <w:spacing w:after="0" w:line="240" w:lineRule="auto"/>
              <w:rPr>
                <w:i/>
                <w:sz w:val="20"/>
                <w:szCs w:val="20"/>
                <w:lang w:val="uk-UA"/>
              </w:rPr>
            </w:pPr>
          </w:p>
        </w:tc>
        <w:tc>
          <w:tcPr>
            <w:tcW w:w="905" w:type="pct"/>
            <w:shd w:val="clear" w:color="auto" w:fill="auto"/>
          </w:tcPr>
          <w:p w:rsidR="001202F5" w:rsidRPr="001202F5" w:rsidRDefault="001202F5" w:rsidP="001202F5">
            <w:pPr>
              <w:spacing w:after="0" w:line="240" w:lineRule="auto"/>
              <w:rPr>
                <w:i/>
                <w:sz w:val="20"/>
                <w:szCs w:val="20"/>
                <w:lang w:val="uk-UA"/>
              </w:rPr>
            </w:pPr>
            <w:r w:rsidRPr="001202F5">
              <w:rPr>
                <w:i/>
                <w:sz w:val="20"/>
                <w:szCs w:val="20"/>
                <w:lang w:val="uk-UA"/>
              </w:rPr>
              <w:t>реалізовано частково</w:t>
            </w:r>
          </w:p>
          <w:p w:rsidR="007E069C" w:rsidRPr="00C3050A" w:rsidRDefault="007E069C" w:rsidP="001202F5">
            <w:pPr>
              <w:spacing w:after="0" w:line="240" w:lineRule="auto"/>
              <w:rPr>
                <w:i/>
                <w:sz w:val="20"/>
                <w:szCs w:val="20"/>
                <w:lang w:val="uk-UA"/>
              </w:rPr>
            </w:pPr>
          </w:p>
        </w:tc>
        <w:tc>
          <w:tcPr>
            <w:tcW w:w="469" w:type="pct"/>
            <w:shd w:val="clear" w:color="auto" w:fill="auto"/>
          </w:tcPr>
          <w:p w:rsidR="00CD371E" w:rsidRPr="007E069C" w:rsidRDefault="001202F5" w:rsidP="005A7BF5">
            <w:pPr>
              <w:spacing w:after="0" w:line="240" w:lineRule="auto"/>
              <w:rPr>
                <w:i/>
                <w:color w:val="FF0000"/>
                <w:sz w:val="20"/>
                <w:szCs w:val="20"/>
                <w:lang w:val="uk-UA"/>
              </w:rPr>
            </w:pPr>
            <w:r>
              <w:rPr>
                <w:i/>
                <w:sz w:val="20"/>
                <w:szCs w:val="20"/>
                <w:lang w:val="uk-UA"/>
              </w:rPr>
              <w:t>Так</w:t>
            </w:r>
          </w:p>
        </w:tc>
        <w:tc>
          <w:tcPr>
            <w:tcW w:w="514" w:type="pct"/>
            <w:shd w:val="clear" w:color="auto" w:fill="auto"/>
          </w:tcPr>
          <w:p w:rsidR="00CD371E" w:rsidRPr="00C3050A" w:rsidRDefault="008B44EB" w:rsidP="005A7BF5">
            <w:pPr>
              <w:spacing w:after="0" w:line="240" w:lineRule="auto"/>
              <w:rPr>
                <w:i/>
                <w:sz w:val="20"/>
                <w:szCs w:val="20"/>
                <w:lang w:val="uk-UA"/>
              </w:rPr>
            </w:pPr>
            <w:r>
              <w:rPr>
                <w:i/>
                <w:sz w:val="20"/>
                <w:szCs w:val="20"/>
                <w:lang w:val="uk-UA"/>
              </w:rPr>
              <w:t>місцевий</w:t>
            </w:r>
          </w:p>
        </w:tc>
        <w:tc>
          <w:tcPr>
            <w:tcW w:w="843" w:type="pct"/>
            <w:shd w:val="clear" w:color="auto" w:fill="auto"/>
          </w:tcPr>
          <w:p w:rsidR="00CD371E" w:rsidRPr="00C3050A" w:rsidRDefault="009227DA" w:rsidP="005A7BF5">
            <w:pPr>
              <w:spacing w:after="0" w:line="240" w:lineRule="auto"/>
              <w:rPr>
                <w:i/>
                <w:sz w:val="20"/>
                <w:szCs w:val="20"/>
                <w:lang w:val="uk-UA"/>
              </w:rPr>
            </w:pPr>
            <w:r w:rsidRPr="009227DA">
              <w:rPr>
                <w:i/>
                <w:sz w:val="20"/>
                <w:szCs w:val="20"/>
                <w:lang w:val="uk-UA"/>
              </w:rPr>
              <w:t xml:space="preserve">Відсутність коштів на відкриття </w:t>
            </w:r>
            <w:r w:rsidRPr="009227DA">
              <w:rPr>
                <w:i/>
                <w:sz w:val="20"/>
                <w:szCs w:val="20"/>
                <w:lang w:val="uk-UA"/>
              </w:rPr>
              <w:lastRenderedPageBreak/>
              <w:t>"Центру безпеки громадян</w:t>
            </w:r>
          </w:p>
        </w:tc>
        <w:tc>
          <w:tcPr>
            <w:tcW w:w="750" w:type="pct"/>
            <w:shd w:val="clear" w:color="auto" w:fill="auto"/>
          </w:tcPr>
          <w:p w:rsidR="00CD371E" w:rsidRDefault="001202F5" w:rsidP="001202F5">
            <w:pPr>
              <w:spacing w:after="0" w:line="240" w:lineRule="auto"/>
              <w:rPr>
                <w:i/>
                <w:sz w:val="20"/>
                <w:szCs w:val="20"/>
                <w:lang w:val="uk-UA"/>
              </w:rPr>
            </w:pPr>
            <w:r w:rsidRPr="001202F5">
              <w:rPr>
                <w:i/>
                <w:sz w:val="20"/>
                <w:szCs w:val="20"/>
                <w:lang w:val="uk-UA"/>
              </w:rPr>
              <w:lastRenderedPageBreak/>
              <w:t xml:space="preserve"> На створення і використання матеріальних резервів для </w:t>
            </w:r>
            <w:r w:rsidRPr="001202F5">
              <w:rPr>
                <w:i/>
                <w:sz w:val="20"/>
                <w:szCs w:val="20"/>
                <w:lang w:val="uk-UA"/>
              </w:rPr>
              <w:lastRenderedPageBreak/>
              <w:t>запобігання  та ліквідації надзвичайних ситуацій техногенного і природного характеру  та їх наслідків Управлінню цивільного захисту Дніпропетровської обласної державної адміністрації перераховано субвенцію з місцевого бюджету у розмірі 3,7 тис. гривень.</w:t>
            </w:r>
            <w:r w:rsidR="00CE7419">
              <w:rPr>
                <w:i/>
                <w:sz w:val="20"/>
                <w:szCs w:val="20"/>
                <w:lang w:val="uk-UA"/>
              </w:rPr>
              <w:t>( у 2020 році – 3,6 тис. грн.) Також у поточному році передбачені видатки у розмірі 160,0 тис. грн.. на боротьбу з короно-вірусом</w:t>
            </w:r>
            <w:r w:rsidRPr="001202F5">
              <w:rPr>
                <w:i/>
                <w:sz w:val="20"/>
                <w:szCs w:val="20"/>
                <w:lang w:val="uk-UA"/>
              </w:rPr>
              <w:t xml:space="preserve"> Крім цього за рахунок коштів місцевого бюджету </w:t>
            </w:r>
            <w:r w:rsidR="00CE7419">
              <w:rPr>
                <w:i/>
                <w:sz w:val="20"/>
                <w:szCs w:val="20"/>
                <w:lang w:val="uk-UA"/>
              </w:rPr>
              <w:t xml:space="preserve">у 2019 році </w:t>
            </w:r>
            <w:r w:rsidRPr="001202F5">
              <w:rPr>
                <w:i/>
                <w:sz w:val="20"/>
                <w:szCs w:val="20"/>
                <w:lang w:val="uk-UA"/>
              </w:rPr>
              <w:t xml:space="preserve">проведені видатки у сумі 260,0 тис.грн. на виконання заходів з пожежної безпеки у комунальних закладах громади. </w:t>
            </w:r>
            <w:r w:rsidR="00CE7419">
              <w:rPr>
                <w:i/>
                <w:sz w:val="20"/>
                <w:szCs w:val="20"/>
                <w:lang w:val="uk-UA"/>
              </w:rPr>
              <w:t>(У 2020 році  виділено 50.0 тис.грн.) З</w:t>
            </w:r>
            <w:r w:rsidRPr="001202F5">
              <w:rPr>
                <w:i/>
                <w:sz w:val="20"/>
                <w:szCs w:val="20"/>
                <w:lang w:val="uk-UA"/>
              </w:rPr>
              <w:t xml:space="preserve"> метою приведення у відповідність до законодавчих        документів з цивільного захисту проведені роботи з облаштування двох       захисних споруд цивільного захисту. Впорядкування двох інших буде проведено у </w:t>
            </w:r>
            <w:r w:rsidR="00CE7419">
              <w:rPr>
                <w:i/>
                <w:sz w:val="20"/>
                <w:szCs w:val="20"/>
                <w:lang w:val="uk-UA"/>
              </w:rPr>
              <w:t xml:space="preserve">2020 </w:t>
            </w:r>
            <w:r w:rsidRPr="001202F5">
              <w:rPr>
                <w:i/>
                <w:sz w:val="20"/>
                <w:szCs w:val="20"/>
                <w:lang w:val="uk-UA"/>
              </w:rPr>
              <w:t>році. З метою впровадження проекту "Поліцейський офіцер громади" за рахунок коштів місцевого бюджету КП"</w:t>
            </w:r>
            <w:r w:rsidR="009227DA">
              <w:rPr>
                <w:i/>
                <w:sz w:val="20"/>
                <w:szCs w:val="20"/>
                <w:lang w:val="uk-UA"/>
              </w:rPr>
              <w:t xml:space="preserve"> </w:t>
            </w:r>
            <w:r w:rsidRPr="001202F5">
              <w:rPr>
                <w:i/>
                <w:sz w:val="20"/>
                <w:szCs w:val="20"/>
                <w:lang w:val="uk-UA"/>
              </w:rPr>
              <w:t>Джерело" виконані ремонтні роботи приміщення на суму 147,8 тис.</w:t>
            </w:r>
            <w:r w:rsidR="009227DA">
              <w:rPr>
                <w:i/>
                <w:sz w:val="20"/>
                <w:szCs w:val="20"/>
                <w:lang w:val="uk-UA"/>
              </w:rPr>
              <w:t xml:space="preserve"> </w:t>
            </w:r>
            <w:r w:rsidRPr="001202F5">
              <w:rPr>
                <w:i/>
                <w:sz w:val="20"/>
                <w:szCs w:val="20"/>
                <w:lang w:val="uk-UA"/>
              </w:rPr>
              <w:t>грн.</w:t>
            </w:r>
            <w:r w:rsidR="009227DA">
              <w:rPr>
                <w:i/>
                <w:sz w:val="20"/>
                <w:szCs w:val="20"/>
                <w:lang w:val="uk-UA"/>
              </w:rPr>
              <w:t xml:space="preserve"> </w:t>
            </w:r>
            <w:r w:rsidRPr="001202F5">
              <w:rPr>
                <w:i/>
                <w:sz w:val="20"/>
                <w:szCs w:val="20"/>
                <w:lang w:val="uk-UA"/>
              </w:rPr>
              <w:t>та придбано меблі та проведено оснащення вартістю    28,2 тис. гривень</w:t>
            </w:r>
            <w:r w:rsidR="009227DA">
              <w:rPr>
                <w:i/>
                <w:sz w:val="20"/>
                <w:szCs w:val="20"/>
                <w:lang w:val="uk-UA"/>
              </w:rPr>
              <w:t xml:space="preserve">. </w:t>
            </w:r>
            <w:r w:rsidRPr="001202F5">
              <w:rPr>
                <w:i/>
                <w:sz w:val="20"/>
                <w:szCs w:val="20"/>
                <w:lang w:val="uk-UA"/>
              </w:rPr>
              <w:t xml:space="preserve">З метою забезпечення правопорядку на території громади розпочато роботу по встановленню системи відео нагляду  в населених пунктах громади. Станом на 01.01.2020 року облаштовано десять </w:t>
            </w:r>
            <w:r w:rsidRPr="001202F5">
              <w:rPr>
                <w:i/>
                <w:sz w:val="20"/>
                <w:szCs w:val="20"/>
                <w:lang w:val="uk-UA"/>
              </w:rPr>
              <w:lastRenderedPageBreak/>
              <w:t>точок відеоспостереження та загальний пункт на</w:t>
            </w:r>
            <w:r w:rsidR="00CE7419">
              <w:rPr>
                <w:i/>
                <w:sz w:val="20"/>
                <w:szCs w:val="20"/>
                <w:lang w:val="uk-UA"/>
              </w:rPr>
              <w:t>гляду на суму 198,8тис. гривень. У 2020 році виділено 100 тис.грн.</w:t>
            </w:r>
          </w:p>
          <w:p w:rsidR="00CE7419" w:rsidRPr="00C3050A" w:rsidRDefault="00CE7419" w:rsidP="001202F5">
            <w:pPr>
              <w:spacing w:after="0" w:line="240" w:lineRule="auto"/>
              <w:rPr>
                <w:i/>
                <w:sz w:val="20"/>
                <w:szCs w:val="20"/>
                <w:lang w:val="uk-UA"/>
              </w:rPr>
            </w:pPr>
          </w:p>
        </w:tc>
      </w:tr>
    </w:tbl>
    <w:p w:rsidR="00CD371E" w:rsidRDefault="00CD371E" w:rsidP="006C1F6E">
      <w:pPr>
        <w:spacing w:after="0" w:line="240" w:lineRule="auto"/>
        <w:rPr>
          <w:i/>
          <w:lang w:val="uk-UA"/>
        </w:rPr>
      </w:pPr>
    </w:p>
    <w:p w:rsidR="00CD371E" w:rsidRDefault="00CD371E" w:rsidP="006C1F6E">
      <w:pPr>
        <w:spacing w:after="0" w:line="240" w:lineRule="auto"/>
        <w:rPr>
          <w:i/>
          <w:lang w:val="uk-UA"/>
        </w:rPr>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93"/>
        <w:gridCol w:w="1599"/>
        <w:gridCol w:w="2372"/>
        <w:gridCol w:w="1275"/>
        <w:gridCol w:w="1560"/>
        <w:gridCol w:w="2126"/>
        <w:gridCol w:w="3547"/>
      </w:tblGrid>
      <w:tr w:rsidR="00CD371E" w:rsidRPr="00C3050A" w:rsidTr="005A7BF5">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4877" w:type="pct"/>
            <w:gridSpan w:val="7"/>
            <w:shd w:val="clear" w:color="auto" w:fill="FBE4D5" w:themeFill="accent2" w:themeFillTint="33"/>
          </w:tcPr>
          <w:p w:rsidR="00CD371E" w:rsidRPr="00C3050A" w:rsidRDefault="00CD371E" w:rsidP="005A7BF5">
            <w:pPr>
              <w:spacing w:before="240" w:after="0" w:line="240" w:lineRule="auto"/>
              <w:rPr>
                <w:b/>
                <w:bCs/>
                <w:i/>
                <w:lang w:val="uk-UA"/>
              </w:rPr>
            </w:pPr>
            <w:r w:rsidRPr="00C3050A">
              <w:rPr>
                <w:b/>
                <w:i/>
                <w:lang w:val="uk-UA"/>
              </w:rPr>
              <w:t xml:space="preserve">Операційна ціль: </w:t>
            </w:r>
            <w:r w:rsidR="0029606F">
              <w:rPr>
                <w:b/>
                <w:bCs/>
                <w:sz w:val="23"/>
                <w:szCs w:val="23"/>
              </w:rPr>
              <w:t>3.3. Підвищення якості житлово-комунальних послуг</w:t>
            </w:r>
          </w:p>
        </w:tc>
      </w:tr>
      <w:tr w:rsidR="00CD371E" w:rsidRPr="00C3050A" w:rsidTr="009227DA">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757"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Діяльність / захід</w:t>
            </w:r>
          </w:p>
        </w:tc>
        <w:tc>
          <w:tcPr>
            <w:tcW w:w="528"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Запланований термін реалізації  </w:t>
            </w:r>
            <w:r w:rsidRPr="00C3050A">
              <w:rPr>
                <w:i/>
                <w:lang w:val="uk-UA"/>
              </w:rPr>
              <w:t xml:space="preserve">           (в стратегії)</w:t>
            </w:r>
          </w:p>
        </w:tc>
        <w:tc>
          <w:tcPr>
            <w:tcW w:w="783"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Стан реалізації:</w:t>
            </w:r>
          </w:p>
          <w:p w:rsidR="00CD371E" w:rsidRPr="00C3050A" w:rsidRDefault="00CD371E" w:rsidP="005A7BF5">
            <w:pPr>
              <w:spacing w:after="0" w:line="240" w:lineRule="auto"/>
              <w:jc w:val="center"/>
              <w:rPr>
                <w:bCs/>
                <w:i/>
                <w:sz w:val="18"/>
                <w:szCs w:val="18"/>
                <w:lang w:val="uk-UA"/>
              </w:rPr>
            </w:pPr>
            <w:r w:rsidRPr="00C3050A">
              <w:rPr>
                <w:b/>
                <w:i/>
                <w:sz w:val="20"/>
                <w:szCs w:val="20"/>
                <w:lang w:val="uk-UA"/>
              </w:rPr>
              <w:t>Повністю реалізовано/частково реалізовано; реалізується;        не реалізовано/не реалізується</w:t>
            </w:r>
          </w:p>
        </w:tc>
        <w:tc>
          <w:tcPr>
            <w:tcW w:w="421"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Включено до бюджету: </w:t>
            </w:r>
            <w:r w:rsidRPr="00C3050A">
              <w:rPr>
                <w:i/>
                <w:lang w:val="uk-UA"/>
              </w:rPr>
              <w:t>(так/ні)</w:t>
            </w:r>
          </w:p>
        </w:tc>
        <w:tc>
          <w:tcPr>
            <w:tcW w:w="515"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Джерело фінансування</w:t>
            </w:r>
          </w:p>
        </w:tc>
        <w:tc>
          <w:tcPr>
            <w:tcW w:w="702"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Очікувані або виявлені проблеми                                 </w:t>
            </w:r>
            <w:r w:rsidRPr="00C3050A">
              <w:rPr>
                <w:i/>
                <w:lang w:val="uk-UA"/>
              </w:rPr>
              <w:t>та способи їх вирішення</w:t>
            </w:r>
          </w:p>
        </w:tc>
        <w:tc>
          <w:tcPr>
            <w:tcW w:w="1171" w:type="pct"/>
            <w:shd w:val="clear" w:color="auto" w:fill="D9D9D9" w:themeFill="background1" w:themeFillShade="D9"/>
            <w:vAlign w:val="center"/>
          </w:tcPr>
          <w:p w:rsidR="00CD371E" w:rsidRPr="00C3050A" w:rsidRDefault="00CD371E" w:rsidP="005A7BF5">
            <w:pPr>
              <w:spacing w:after="0" w:line="240" w:lineRule="auto"/>
              <w:jc w:val="center"/>
              <w:rPr>
                <w:b/>
                <w:bCs/>
                <w:i/>
                <w:lang w:val="uk-UA"/>
              </w:rPr>
            </w:pPr>
            <w:r w:rsidRPr="00C3050A">
              <w:rPr>
                <w:b/>
                <w:bCs/>
                <w:i/>
                <w:lang w:val="uk-UA"/>
              </w:rPr>
              <w:t>Додаткова інформація та зауваження</w:t>
            </w:r>
          </w:p>
        </w:tc>
      </w:tr>
      <w:tr w:rsidR="00CD371E" w:rsidRPr="00C3050A" w:rsidTr="009227DA">
        <w:trPr>
          <w:trHeight w:val="478"/>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1.</w:t>
            </w:r>
          </w:p>
        </w:tc>
        <w:tc>
          <w:tcPr>
            <w:tcW w:w="757" w:type="pct"/>
            <w:shd w:val="clear" w:color="auto" w:fill="auto"/>
          </w:tcPr>
          <w:p w:rsidR="0029606F" w:rsidRPr="0029606F" w:rsidRDefault="0029606F" w:rsidP="0029606F">
            <w:pPr>
              <w:pStyle w:val="Default"/>
              <w:rPr>
                <w:color w:val="0070C0"/>
                <w:sz w:val="18"/>
                <w:szCs w:val="18"/>
              </w:rPr>
            </w:pPr>
            <w:r w:rsidRPr="0029606F">
              <w:rPr>
                <w:b/>
                <w:bCs/>
                <w:color w:val="0070C0"/>
                <w:sz w:val="18"/>
                <w:szCs w:val="18"/>
              </w:rPr>
              <w:t xml:space="preserve">3.3.1. </w:t>
            </w:r>
            <w:r w:rsidRPr="0029606F">
              <w:rPr>
                <w:color w:val="0070C0"/>
                <w:sz w:val="18"/>
                <w:szCs w:val="18"/>
              </w:rPr>
              <w:t xml:space="preserve">Покращення постачання мешканців, а також комунальних закладів та установ якісною питною водою </w:t>
            </w:r>
          </w:p>
          <w:p w:rsidR="00CD371E" w:rsidRPr="00C3050A" w:rsidRDefault="00CD371E" w:rsidP="005A7BF5">
            <w:pPr>
              <w:spacing w:after="0" w:line="240" w:lineRule="auto"/>
              <w:rPr>
                <w:i/>
                <w:sz w:val="20"/>
                <w:szCs w:val="20"/>
                <w:lang w:val="uk-UA"/>
              </w:rPr>
            </w:pPr>
          </w:p>
        </w:tc>
        <w:tc>
          <w:tcPr>
            <w:tcW w:w="528" w:type="pct"/>
            <w:shd w:val="clear" w:color="auto" w:fill="auto"/>
          </w:tcPr>
          <w:p w:rsidR="0029606F" w:rsidRPr="0029606F" w:rsidRDefault="0029606F" w:rsidP="0029606F">
            <w:pPr>
              <w:pStyle w:val="Default"/>
              <w:rPr>
                <w:color w:val="0070C0"/>
                <w:sz w:val="18"/>
                <w:szCs w:val="18"/>
              </w:rPr>
            </w:pPr>
            <w:r w:rsidRPr="0029606F">
              <w:rPr>
                <w:color w:val="0070C0"/>
                <w:sz w:val="18"/>
                <w:szCs w:val="18"/>
              </w:rPr>
              <w:t xml:space="preserve">2017 рік </w:t>
            </w:r>
          </w:p>
          <w:p w:rsidR="00CD371E" w:rsidRPr="00C3050A" w:rsidRDefault="00CD371E" w:rsidP="005A7BF5">
            <w:pPr>
              <w:spacing w:after="0" w:line="240" w:lineRule="auto"/>
              <w:rPr>
                <w:i/>
                <w:sz w:val="20"/>
                <w:szCs w:val="20"/>
                <w:lang w:val="uk-UA"/>
              </w:rPr>
            </w:pPr>
          </w:p>
        </w:tc>
        <w:tc>
          <w:tcPr>
            <w:tcW w:w="783" w:type="pct"/>
            <w:shd w:val="clear" w:color="auto" w:fill="auto"/>
          </w:tcPr>
          <w:p w:rsidR="009227DA" w:rsidRPr="009227DA" w:rsidRDefault="009227DA" w:rsidP="009227DA">
            <w:pPr>
              <w:spacing w:after="0" w:line="240" w:lineRule="auto"/>
              <w:rPr>
                <w:i/>
                <w:sz w:val="20"/>
                <w:szCs w:val="20"/>
                <w:lang w:val="uk-UA"/>
              </w:rPr>
            </w:pPr>
            <w:r w:rsidRPr="009227DA">
              <w:rPr>
                <w:i/>
                <w:sz w:val="20"/>
                <w:szCs w:val="20"/>
                <w:lang w:val="uk-UA"/>
              </w:rPr>
              <w:t>реалізовано повністю</w:t>
            </w:r>
          </w:p>
          <w:p w:rsidR="00CD371E" w:rsidRPr="00C3050A" w:rsidRDefault="00CD371E" w:rsidP="009227DA">
            <w:pPr>
              <w:spacing w:after="0" w:line="240" w:lineRule="auto"/>
              <w:rPr>
                <w:i/>
                <w:sz w:val="20"/>
                <w:szCs w:val="20"/>
                <w:lang w:val="uk-UA"/>
              </w:rPr>
            </w:pPr>
          </w:p>
        </w:tc>
        <w:tc>
          <w:tcPr>
            <w:tcW w:w="421" w:type="pct"/>
            <w:shd w:val="clear" w:color="auto" w:fill="auto"/>
          </w:tcPr>
          <w:p w:rsidR="00CD371E" w:rsidRPr="00C3050A" w:rsidRDefault="009227DA" w:rsidP="005A7BF5">
            <w:pPr>
              <w:spacing w:after="0" w:line="240" w:lineRule="auto"/>
              <w:rPr>
                <w:i/>
                <w:sz w:val="20"/>
                <w:szCs w:val="20"/>
                <w:lang w:val="uk-UA"/>
              </w:rPr>
            </w:pPr>
            <w:r>
              <w:rPr>
                <w:i/>
                <w:sz w:val="20"/>
                <w:szCs w:val="20"/>
                <w:lang w:val="uk-UA"/>
              </w:rPr>
              <w:t>так</w:t>
            </w:r>
          </w:p>
        </w:tc>
        <w:tc>
          <w:tcPr>
            <w:tcW w:w="515" w:type="pct"/>
            <w:shd w:val="clear" w:color="auto" w:fill="auto"/>
          </w:tcPr>
          <w:p w:rsidR="00CD371E" w:rsidRPr="00C3050A" w:rsidRDefault="00CE7419" w:rsidP="005A7BF5">
            <w:pPr>
              <w:spacing w:after="0" w:line="240" w:lineRule="auto"/>
              <w:rPr>
                <w:i/>
                <w:sz w:val="20"/>
                <w:szCs w:val="20"/>
                <w:lang w:val="uk-UA"/>
              </w:rPr>
            </w:pPr>
            <w:r>
              <w:rPr>
                <w:i/>
                <w:sz w:val="20"/>
                <w:szCs w:val="20"/>
                <w:lang w:val="uk-UA"/>
              </w:rPr>
              <w:t>місцевий</w:t>
            </w:r>
          </w:p>
        </w:tc>
        <w:tc>
          <w:tcPr>
            <w:tcW w:w="702" w:type="pct"/>
            <w:shd w:val="clear" w:color="auto" w:fill="auto"/>
          </w:tcPr>
          <w:p w:rsidR="00CD371E" w:rsidRPr="00C3050A" w:rsidRDefault="009227DA" w:rsidP="005A7BF5">
            <w:pPr>
              <w:spacing w:after="0" w:line="240" w:lineRule="auto"/>
              <w:rPr>
                <w:i/>
                <w:sz w:val="20"/>
                <w:szCs w:val="20"/>
                <w:lang w:val="uk-UA"/>
              </w:rPr>
            </w:pPr>
            <w:r w:rsidRPr="009227DA">
              <w:rPr>
                <w:i/>
                <w:sz w:val="20"/>
                <w:szCs w:val="20"/>
                <w:lang w:val="uk-UA"/>
              </w:rPr>
              <w:t>Мешканці громади користуються водою із сласних індивідуальних поверхневих свердловин і не бажають стати користувачам централізованого водопостачання</w:t>
            </w:r>
          </w:p>
        </w:tc>
        <w:tc>
          <w:tcPr>
            <w:tcW w:w="1171" w:type="pct"/>
            <w:shd w:val="clear" w:color="auto" w:fill="auto"/>
          </w:tcPr>
          <w:p w:rsidR="003D56C9" w:rsidRPr="00C3050A" w:rsidRDefault="009227DA" w:rsidP="009227DA">
            <w:pPr>
              <w:spacing w:after="0" w:line="240" w:lineRule="auto"/>
              <w:rPr>
                <w:i/>
                <w:sz w:val="20"/>
                <w:szCs w:val="20"/>
                <w:lang w:val="uk-UA"/>
              </w:rPr>
            </w:pPr>
            <w:r w:rsidRPr="009227DA">
              <w:rPr>
                <w:i/>
                <w:sz w:val="20"/>
                <w:szCs w:val="20"/>
                <w:lang w:val="uk-UA"/>
              </w:rPr>
              <w:t>з метою покращення постачання мешканців, а також комунальних закладів та установ якісною питною водою відповідно до проекту "Будівництво розвідувально-експлуатаційної свердловини та водопровідних мереж  с. Могилів" побудована артезіанська свердловина, яка  постачає питну воду високої якості ОКЗ " Могилівська ЗОШ І-ІІІ ступенів" та КЗ "Могилівський      ДНЗ "Ромашка" та водогін протяжністю 130 м. Забезпечено систематичний контроль за якістю питної води</w:t>
            </w:r>
            <w:r w:rsidRPr="009227DA">
              <w:rPr>
                <w:i/>
                <w:sz w:val="20"/>
                <w:szCs w:val="20"/>
                <w:lang w:val="uk-UA"/>
              </w:rPr>
              <w:tab/>
              <w:t xml:space="preserve"> </w:t>
            </w:r>
          </w:p>
        </w:tc>
      </w:tr>
      <w:tr w:rsidR="00CD371E" w:rsidRPr="00C3050A" w:rsidTr="009227DA">
        <w:trPr>
          <w:trHeight w:val="425"/>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2.</w:t>
            </w:r>
          </w:p>
        </w:tc>
        <w:tc>
          <w:tcPr>
            <w:tcW w:w="757" w:type="pct"/>
            <w:shd w:val="clear" w:color="auto" w:fill="auto"/>
          </w:tcPr>
          <w:p w:rsidR="0029606F" w:rsidRDefault="0029606F" w:rsidP="0029606F">
            <w:pPr>
              <w:pStyle w:val="Default"/>
              <w:rPr>
                <w:sz w:val="18"/>
                <w:szCs w:val="18"/>
              </w:rPr>
            </w:pPr>
            <w:r>
              <w:rPr>
                <w:b/>
                <w:bCs/>
                <w:sz w:val="18"/>
                <w:szCs w:val="18"/>
              </w:rPr>
              <w:t xml:space="preserve">3.3.2. </w:t>
            </w:r>
            <w:r>
              <w:rPr>
                <w:sz w:val="18"/>
                <w:szCs w:val="18"/>
              </w:rPr>
              <w:t xml:space="preserve">Просвітницька кампанія з метою просування ідеї створення публічної системи очищення стоків в громаді та усвідомлення впливу </w:t>
            </w:r>
            <w:r>
              <w:rPr>
                <w:sz w:val="18"/>
                <w:szCs w:val="18"/>
              </w:rPr>
              <w:lastRenderedPageBreak/>
              <w:t xml:space="preserve">культури життєдіяльності на стан здоров’я мешканців </w:t>
            </w:r>
          </w:p>
          <w:p w:rsidR="00CD371E" w:rsidRPr="00C3050A" w:rsidRDefault="00CD371E" w:rsidP="005A7BF5">
            <w:pPr>
              <w:spacing w:after="0" w:line="240" w:lineRule="auto"/>
              <w:rPr>
                <w:i/>
                <w:sz w:val="20"/>
                <w:szCs w:val="20"/>
                <w:lang w:val="uk-UA"/>
              </w:rPr>
            </w:pPr>
          </w:p>
        </w:tc>
        <w:tc>
          <w:tcPr>
            <w:tcW w:w="528" w:type="pct"/>
            <w:shd w:val="clear" w:color="auto" w:fill="auto"/>
          </w:tcPr>
          <w:p w:rsidR="00CD371E" w:rsidRPr="00C3050A" w:rsidRDefault="0029606F" w:rsidP="005A7BF5">
            <w:pPr>
              <w:spacing w:after="0" w:line="240" w:lineRule="auto"/>
              <w:rPr>
                <w:i/>
                <w:sz w:val="20"/>
                <w:szCs w:val="20"/>
                <w:lang w:val="uk-UA"/>
              </w:rPr>
            </w:pPr>
            <w:r>
              <w:rPr>
                <w:i/>
                <w:sz w:val="20"/>
                <w:szCs w:val="20"/>
                <w:lang w:val="uk-UA"/>
              </w:rPr>
              <w:lastRenderedPageBreak/>
              <w:t>З 2018 року</w:t>
            </w:r>
          </w:p>
        </w:tc>
        <w:tc>
          <w:tcPr>
            <w:tcW w:w="783" w:type="pct"/>
            <w:shd w:val="clear" w:color="auto" w:fill="auto"/>
          </w:tcPr>
          <w:p w:rsidR="00CD371E" w:rsidRPr="00C3050A" w:rsidRDefault="007B6CFE" w:rsidP="005A7BF5">
            <w:pPr>
              <w:spacing w:after="0" w:line="240" w:lineRule="auto"/>
              <w:rPr>
                <w:i/>
                <w:sz w:val="20"/>
                <w:szCs w:val="20"/>
                <w:lang w:val="uk-UA"/>
              </w:rPr>
            </w:pPr>
            <w:r>
              <w:rPr>
                <w:i/>
                <w:sz w:val="20"/>
                <w:szCs w:val="20"/>
                <w:lang w:val="uk-UA"/>
              </w:rPr>
              <w:t>Не реалізовано</w:t>
            </w:r>
          </w:p>
        </w:tc>
        <w:tc>
          <w:tcPr>
            <w:tcW w:w="421" w:type="pct"/>
            <w:shd w:val="clear" w:color="auto" w:fill="auto"/>
          </w:tcPr>
          <w:p w:rsidR="00CD371E" w:rsidRPr="00C3050A" w:rsidRDefault="00CE7419" w:rsidP="005A7BF5">
            <w:pPr>
              <w:spacing w:after="0" w:line="240" w:lineRule="auto"/>
              <w:rPr>
                <w:i/>
                <w:sz w:val="20"/>
                <w:szCs w:val="20"/>
                <w:lang w:val="uk-UA"/>
              </w:rPr>
            </w:pPr>
            <w:r>
              <w:rPr>
                <w:i/>
                <w:sz w:val="20"/>
                <w:szCs w:val="20"/>
                <w:lang w:val="uk-UA"/>
              </w:rPr>
              <w:t>ні</w:t>
            </w:r>
          </w:p>
        </w:tc>
        <w:tc>
          <w:tcPr>
            <w:tcW w:w="515" w:type="pct"/>
            <w:shd w:val="clear" w:color="auto" w:fill="auto"/>
          </w:tcPr>
          <w:p w:rsidR="00CD371E" w:rsidRPr="00C3050A" w:rsidRDefault="00CD371E" w:rsidP="005A7BF5">
            <w:pPr>
              <w:spacing w:after="0" w:line="240" w:lineRule="auto"/>
              <w:rPr>
                <w:i/>
                <w:sz w:val="20"/>
                <w:szCs w:val="20"/>
                <w:lang w:val="uk-UA"/>
              </w:rPr>
            </w:pPr>
          </w:p>
        </w:tc>
        <w:tc>
          <w:tcPr>
            <w:tcW w:w="702" w:type="pct"/>
            <w:shd w:val="clear" w:color="auto" w:fill="auto"/>
          </w:tcPr>
          <w:p w:rsidR="009227DA" w:rsidRPr="009227DA" w:rsidRDefault="009227DA" w:rsidP="009227DA">
            <w:pPr>
              <w:spacing w:after="0" w:line="240" w:lineRule="auto"/>
              <w:rPr>
                <w:i/>
                <w:sz w:val="20"/>
                <w:szCs w:val="20"/>
                <w:lang w:val="uk-UA"/>
              </w:rPr>
            </w:pPr>
            <w:r w:rsidRPr="009227DA">
              <w:rPr>
                <w:i/>
                <w:sz w:val="20"/>
                <w:szCs w:val="20"/>
                <w:lang w:val="uk-UA"/>
              </w:rPr>
              <w:t>Не створена «Школа лідерів», робота ведеться без опори на офіційну  структуру</w:t>
            </w:r>
          </w:p>
          <w:p w:rsidR="009227DA" w:rsidRPr="009227DA" w:rsidRDefault="009227DA" w:rsidP="009227DA">
            <w:pPr>
              <w:spacing w:after="0" w:line="240" w:lineRule="auto"/>
              <w:rPr>
                <w:i/>
                <w:color w:val="FF0000"/>
                <w:sz w:val="20"/>
                <w:szCs w:val="20"/>
                <w:lang w:val="uk-UA"/>
              </w:rPr>
            </w:pPr>
          </w:p>
          <w:p w:rsidR="00CD371E" w:rsidRPr="003D56C9" w:rsidRDefault="00CD371E" w:rsidP="005A7BF5">
            <w:pPr>
              <w:spacing w:after="0" w:line="240" w:lineRule="auto"/>
              <w:rPr>
                <w:i/>
                <w:color w:val="FF0000"/>
                <w:sz w:val="20"/>
                <w:szCs w:val="20"/>
                <w:lang w:val="uk-UA"/>
              </w:rPr>
            </w:pPr>
          </w:p>
        </w:tc>
        <w:tc>
          <w:tcPr>
            <w:tcW w:w="1171" w:type="pct"/>
            <w:shd w:val="clear" w:color="auto" w:fill="auto"/>
          </w:tcPr>
          <w:p w:rsidR="00CD371E" w:rsidRPr="003D56C9" w:rsidRDefault="009227DA" w:rsidP="009227DA">
            <w:pPr>
              <w:spacing w:after="0" w:line="240" w:lineRule="auto"/>
              <w:jc w:val="center"/>
              <w:rPr>
                <w:i/>
                <w:color w:val="FF0000"/>
                <w:sz w:val="20"/>
                <w:szCs w:val="20"/>
                <w:lang w:val="uk-UA"/>
              </w:rPr>
            </w:pPr>
            <w:r w:rsidRPr="009227DA">
              <w:rPr>
                <w:i/>
                <w:sz w:val="20"/>
                <w:szCs w:val="20"/>
                <w:lang w:val="uk-UA"/>
              </w:rPr>
              <w:lastRenderedPageBreak/>
              <w:t>З 01.09.2020 року</w:t>
            </w:r>
          </w:p>
        </w:tc>
      </w:tr>
    </w:tbl>
    <w:p w:rsidR="00CD371E" w:rsidRDefault="00CD371E" w:rsidP="006C1F6E">
      <w:pPr>
        <w:spacing w:after="0" w:line="240" w:lineRule="auto"/>
        <w:rPr>
          <w:i/>
          <w:lang w:val="uk-UA"/>
        </w:rPr>
      </w:pPr>
    </w:p>
    <w:p w:rsidR="00735930" w:rsidRDefault="00735930" w:rsidP="006C1F6E">
      <w:pPr>
        <w:spacing w:after="0" w:line="240" w:lineRule="auto"/>
        <w:rPr>
          <w:i/>
          <w:lang w:val="uk-UA"/>
        </w:rPr>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2299"/>
        <w:gridCol w:w="1599"/>
        <w:gridCol w:w="2365"/>
        <w:gridCol w:w="1278"/>
        <w:gridCol w:w="1560"/>
        <w:gridCol w:w="2126"/>
        <w:gridCol w:w="3547"/>
      </w:tblGrid>
      <w:tr w:rsidR="00CD371E" w:rsidRPr="00C3050A" w:rsidTr="009227DA">
        <w:tc>
          <w:tcPr>
            <w:tcW w:w="122" w:type="pct"/>
            <w:shd w:val="clear" w:color="auto" w:fill="D5DCE4" w:themeFill="text2" w:themeFillTint="33"/>
          </w:tcPr>
          <w:p w:rsidR="00CD371E" w:rsidRPr="00C3050A" w:rsidRDefault="00CD371E" w:rsidP="005A7BF5">
            <w:pPr>
              <w:spacing w:after="0" w:line="240" w:lineRule="auto"/>
              <w:rPr>
                <w:i/>
                <w:lang w:val="uk-UA"/>
              </w:rPr>
            </w:pPr>
          </w:p>
        </w:tc>
        <w:tc>
          <w:tcPr>
            <w:tcW w:w="4878" w:type="pct"/>
            <w:gridSpan w:val="7"/>
            <w:shd w:val="clear" w:color="auto" w:fill="FBE4D5" w:themeFill="accent2" w:themeFillTint="33"/>
          </w:tcPr>
          <w:p w:rsidR="00CD371E" w:rsidRPr="00C3050A" w:rsidRDefault="00CD371E" w:rsidP="005A7BF5">
            <w:pPr>
              <w:spacing w:before="240" w:after="0" w:line="240" w:lineRule="auto"/>
              <w:rPr>
                <w:b/>
                <w:bCs/>
                <w:i/>
                <w:lang w:val="uk-UA"/>
              </w:rPr>
            </w:pPr>
            <w:r w:rsidRPr="00C3050A">
              <w:rPr>
                <w:b/>
                <w:i/>
                <w:lang w:val="uk-UA"/>
              </w:rPr>
              <w:t xml:space="preserve">Операційна ціль: </w:t>
            </w:r>
            <w:r w:rsidR="0029606F">
              <w:rPr>
                <w:b/>
                <w:bCs/>
                <w:sz w:val="23"/>
                <w:szCs w:val="23"/>
              </w:rPr>
              <w:t>3.4. Запровадження засад енергонезалежності та енергозбереження</w:t>
            </w:r>
          </w:p>
        </w:tc>
      </w:tr>
      <w:tr w:rsidR="00CD371E" w:rsidRPr="00C3050A" w:rsidTr="009227DA">
        <w:tc>
          <w:tcPr>
            <w:tcW w:w="122" w:type="pct"/>
            <w:shd w:val="clear" w:color="auto" w:fill="D5DCE4" w:themeFill="text2" w:themeFillTint="33"/>
          </w:tcPr>
          <w:p w:rsidR="00CD371E" w:rsidRPr="00C3050A" w:rsidRDefault="00CD371E" w:rsidP="005A7BF5">
            <w:pPr>
              <w:spacing w:after="0" w:line="240" w:lineRule="auto"/>
              <w:rPr>
                <w:i/>
                <w:lang w:val="uk-UA"/>
              </w:rPr>
            </w:pPr>
          </w:p>
        </w:tc>
        <w:tc>
          <w:tcPr>
            <w:tcW w:w="759"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Діяльність / захід</w:t>
            </w:r>
          </w:p>
        </w:tc>
        <w:tc>
          <w:tcPr>
            <w:tcW w:w="528"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Запланований термін реалізації  </w:t>
            </w:r>
            <w:r w:rsidRPr="00C3050A">
              <w:rPr>
                <w:i/>
                <w:lang w:val="uk-UA"/>
              </w:rPr>
              <w:t xml:space="preserve">           (в стратегії)</w:t>
            </w:r>
          </w:p>
        </w:tc>
        <w:tc>
          <w:tcPr>
            <w:tcW w:w="781"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Стан реалізації:</w:t>
            </w:r>
          </w:p>
          <w:p w:rsidR="00CD371E" w:rsidRPr="00C3050A" w:rsidRDefault="00CD371E" w:rsidP="005A7BF5">
            <w:pPr>
              <w:spacing w:after="0" w:line="240" w:lineRule="auto"/>
              <w:jc w:val="center"/>
              <w:rPr>
                <w:bCs/>
                <w:i/>
                <w:sz w:val="18"/>
                <w:szCs w:val="18"/>
                <w:lang w:val="uk-UA"/>
              </w:rPr>
            </w:pPr>
            <w:r w:rsidRPr="00C3050A">
              <w:rPr>
                <w:b/>
                <w:i/>
                <w:sz w:val="20"/>
                <w:szCs w:val="20"/>
                <w:lang w:val="uk-UA"/>
              </w:rPr>
              <w:t>Повністю реалізовано/частково реалізовано; реалізується;        не реалізовано/не реалізується</w:t>
            </w:r>
          </w:p>
        </w:tc>
        <w:tc>
          <w:tcPr>
            <w:tcW w:w="422"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Включено до бюджету: </w:t>
            </w:r>
            <w:r w:rsidRPr="00C3050A">
              <w:rPr>
                <w:i/>
                <w:lang w:val="uk-UA"/>
              </w:rPr>
              <w:t>(так/ні)</w:t>
            </w:r>
          </w:p>
        </w:tc>
        <w:tc>
          <w:tcPr>
            <w:tcW w:w="515"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Джерело фінансування</w:t>
            </w:r>
          </w:p>
        </w:tc>
        <w:tc>
          <w:tcPr>
            <w:tcW w:w="702"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Очікувані або виявлені проблеми                                 </w:t>
            </w:r>
            <w:r w:rsidRPr="00C3050A">
              <w:rPr>
                <w:i/>
                <w:lang w:val="uk-UA"/>
              </w:rPr>
              <w:t>та способи їх вирішення</w:t>
            </w:r>
          </w:p>
        </w:tc>
        <w:tc>
          <w:tcPr>
            <w:tcW w:w="1171" w:type="pct"/>
            <w:shd w:val="clear" w:color="auto" w:fill="D9D9D9" w:themeFill="background1" w:themeFillShade="D9"/>
            <w:vAlign w:val="center"/>
          </w:tcPr>
          <w:p w:rsidR="00CD371E" w:rsidRPr="00C3050A" w:rsidRDefault="00CD371E" w:rsidP="005A7BF5">
            <w:pPr>
              <w:spacing w:after="0" w:line="240" w:lineRule="auto"/>
              <w:jc w:val="center"/>
              <w:rPr>
                <w:b/>
                <w:bCs/>
                <w:i/>
                <w:lang w:val="uk-UA"/>
              </w:rPr>
            </w:pPr>
            <w:r w:rsidRPr="00C3050A">
              <w:rPr>
                <w:b/>
                <w:bCs/>
                <w:i/>
                <w:lang w:val="uk-UA"/>
              </w:rPr>
              <w:t>Додаткова інформація та зауваження</w:t>
            </w:r>
          </w:p>
        </w:tc>
      </w:tr>
      <w:tr w:rsidR="00CD371E" w:rsidRPr="00C3050A" w:rsidTr="009227DA">
        <w:trPr>
          <w:trHeight w:val="478"/>
        </w:trPr>
        <w:tc>
          <w:tcPr>
            <w:tcW w:w="122"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1.</w:t>
            </w:r>
          </w:p>
        </w:tc>
        <w:tc>
          <w:tcPr>
            <w:tcW w:w="759" w:type="pct"/>
            <w:shd w:val="clear" w:color="auto" w:fill="auto"/>
          </w:tcPr>
          <w:p w:rsidR="0029606F" w:rsidRDefault="0029606F" w:rsidP="0029606F">
            <w:pPr>
              <w:pStyle w:val="Default"/>
              <w:rPr>
                <w:sz w:val="18"/>
                <w:szCs w:val="18"/>
              </w:rPr>
            </w:pPr>
            <w:r>
              <w:rPr>
                <w:b/>
                <w:bCs/>
                <w:sz w:val="18"/>
                <w:szCs w:val="18"/>
              </w:rPr>
              <w:t xml:space="preserve">3.4.1. </w:t>
            </w:r>
            <w:r>
              <w:rPr>
                <w:sz w:val="18"/>
                <w:szCs w:val="18"/>
              </w:rPr>
              <w:t xml:space="preserve">Створення незалежної енергетичної системи та підвищення енергоефективності для економії бюджету, в тому числі запровадження альтернативних джерел енергії в комунальних установах та закладах </w:t>
            </w:r>
          </w:p>
          <w:p w:rsidR="00CD371E" w:rsidRPr="00C3050A" w:rsidRDefault="00CD371E" w:rsidP="005A7BF5">
            <w:pPr>
              <w:spacing w:after="0" w:line="240" w:lineRule="auto"/>
              <w:rPr>
                <w:i/>
                <w:sz w:val="20"/>
                <w:szCs w:val="20"/>
                <w:lang w:val="uk-UA"/>
              </w:rPr>
            </w:pPr>
          </w:p>
        </w:tc>
        <w:tc>
          <w:tcPr>
            <w:tcW w:w="528" w:type="pct"/>
            <w:shd w:val="clear" w:color="auto" w:fill="auto"/>
          </w:tcPr>
          <w:p w:rsidR="00CD371E" w:rsidRPr="00C3050A" w:rsidRDefault="0029606F" w:rsidP="005A7BF5">
            <w:pPr>
              <w:spacing w:after="0" w:line="240" w:lineRule="auto"/>
              <w:rPr>
                <w:i/>
                <w:sz w:val="20"/>
                <w:szCs w:val="20"/>
                <w:lang w:val="uk-UA"/>
              </w:rPr>
            </w:pPr>
            <w:r>
              <w:rPr>
                <w:i/>
                <w:sz w:val="20"/>
                <w:szCs w:val="20"/>
                <w:lang w:val="uk-UA"/>
              </w:rPr>
              <w:t>З 2018 року</w:t>
            </w:r>
          </w:p>
        </w:tc>
        <w:tc>
          <w:tcPr>
            <w:tcW w:w="781" w:type="pct"/>
            <w:shd w:val="clear" w:color="auto" w:fill="auto"/>
          </w:tcPr>
          <w:p w:rsidR="009227DA" w:rsidRPr="009227DA" w:rsidRDefault="009227DA" w:rsidP="009227DA">
            <w:pPr>
              <w:spacing w:after="0" w:line="240" w:lineRule="auto"/>
              <w:rPr>
                <w:i/>
                <w:sz w:val="20"/>
                <w:szCs w:val="20"/>
                <w:lang w:val="uk-UA"/>
              </w:rPr>
            </w:pPr>
            <w:r w:rsidRPr="009227DA">
              <w:rPr>
                <w:i/>
                <w:sz w:val="20"/>
                <w:szCs w:val="20"/>
                <w:lang w:val="uk-UA"/>
              </w:rPr>
              <w:t>реалізовано частково</w:t>
            </w:r>
          </w:p>
          <w:p w:rsidR="00CD371E" w:rsidRPr="00C3050A" w:rsidRDefault="00CD371E" w:rsidP="009227DA">
            <w:pPr>
              <w:spacing w:after="0" w:line="240" w:lineRule="auto"/>
              <w:rPr>
                <w:i/>
                <w:sz w:val="20"/>
                <w:szCs w:val="20"/>
                <w:lang w:val="uk-UA"/>
              </w:rPr>
            </w:pPr>
          </w:p>
        </w:tc>
        <w:tc>
          <w:tcPr>
            <w:tcW w:w="422" w:type="pct"/>
            <w:shd w:val="clear" w:color="auto" w:fill="auto"/>
          </w:tcPr>
          <w:p w:rsidR="00CD371E" w:rsidRPr="00C3050A" w:rsidRDefault="009227DA" w:rsidP="005A7BF5">
            <w:pPr>
              <w:spacing w:after="0" w:line="240" w:lineRule="auto"/>
              <w:rPr>
                <w:i/>
                <w:sz w:val="20"/>
                <w:szCs w:val="20"/>
                <w:lang w:val="uk-UA"/>
              </w:rPr>
            </w:pPr>
            <w:r>
              <w:rPr>
                <w:i/>
                <w:sz w:val="20"/>
                <w:szCs w:val="20"/>
                <w:lang w:val="uk-UA"/>
              </w:rPr>
              <w:t>так</w:t>
            </w:r>
          </w:p>
        </w:tc>
        <w:tc>
          <w:tcPr>
            <w:tcW w:w="515" w:type="pct"/>
            <w:shd w:val="clear" w:color="auto" w:fill="auto"/>
          </w:tcPr>
          <w:p w:rsidR="00CD371E" w:rsidRPr="00C3050A" w:rsidRDefault="00CE7419" w:rsidP="005A7BF5">
            <w:pPr>
              <w:spacing w:after="0" w:line="240" w:lineRule="auto"/>
              <w:rPr>
                <w:i/>
                <w:sz w:val="20"/>
                <w:szCs w:val="20"/>
                <w:lang w:val="uk-UA"/>
              </w:rPr>
            </w:pPr>
            <w:r>
              <w:rPr>
                <w:i/>
                <w:sz w:val="20"/>
                <w:szCs w:val="20"/>
                <w:lang w:val="uk-UA"/>
              </w:rPr>
              <w:t>Місцевий</w:t>
            </w:r>
          </w:p>
        </w:tc>
        <w:tc>
          <w:tcPr>
            <w:tcW w:w="702" w:type="pct"/>
            <w:shd w:val="clear" w:color="auto" w:fill="auto"/>
          </w:tcPr>
          <w:p w:rsidR="00CD371E" w:rsidRPr="00C3050A" w:rsidRDefault="009227DA" w:rsidP="005A7BF5">
            <w:pPr>
              <w:spacing w:after="0" w:line="240" w:lineRule="auto"/>
              <w:rPr>
                <w:i/>
                <w:sz w:val="20"/>
                <w:szCs w:val="20"/>
                <w:lang w:val="uk-UA"/>
              </w:rPr>
            </w:pPr>
            <w:r w:rsidRPr="009227DA">
              <w:rPr>
                <w:i/>
                <w:sz w:val="20"/>
                <w:szCs w:val="20"/>
                <w:lang w:val="uk-UA"/>
              </w:rPr>
              <w:t>Відсутні кошти на реконструкцію котельні</w:t>
            </w:r>
          </w:p>
        </w:tc>
        <w:tc>
          <w:tcPr>
            <w:tcW w:w="1171" w:type="pct"/>
            <w:shd w:val="clear" w:color="auto" w:fill="auto"/>
          </w:tcPr>
          <w:p w:rsidR="009227DA" w:rsidRPr="009227DA" w:rsidRDefault="009227DA" w:rsidP="009227DA">
            <w:pPr>
              <w:spacing w:after="0" w:line="240" w:lineRule="auto"/>
              <w:rPr>
                <w:i/>
                <w:sz w:val="20"/>
                <w:szCs w:val="20"/>
                <w:lang w:val="uk-UA"/>
              </w:rPr>
            </w:pPr>
          </w:p>
          <w:p w:rsidR="009227DA" w:rsidRPr="009227DA" w:rsidRDefault="009227DA" w:rsidP="009227DA">
            <w:pPr>
              <w:spacing w:after="0" w:line="240" w:lineRule="auto"/>
              <w:rPr>
                <w:i/>
                <w:sz w:val="20"/>
                <w:szCs w:val="20"/>
                <w:lang w:val="uk-UA"/>
              </w:rPr>
            </w:pPr>
            <w:r w:rsidRPr="009227DA">
              <w:rPr>
                <w:i/>
                <w:sz w:val="20"/>
                <w:szCs w:val="20"/>
                <w:lang w:val="uk-UA"/>
              </w:rPr>
              <w:t>розроблена ПКД та виконаний комплекс робіт по проекту «Сучасна школа: енергозберігаючі заходи Могилівській ЗОШ І-III ступенів імені Героя Радянського   Союзу І.М. Шишканя з реконструкцією покрівлі, з заміною вікон та дверей на металопластикові та установленням сонячних батарей" (проведено видатків на загальну суму 8751,7 тис.грн. за рахунок коштів державного та сільського бюджету Могилівської ОТГ); за рахунок коштів місцевого бюджету у сумі 85,6 тис.грн. виготовлена проектно-кошторисна документація на реалізацію інвестиційного проекту з влаштування твердопаливної котельні для опалення опорного закладу</w:t>
            </w:r>
          </w:p>
          <w:p w:rsidR="00EA4AD4" w:rsidRPr="009227DA" w:rsidRDefault="009227DA" w:rsidP="009227DA">
            <w:pPr>
              <w:spacing w:after="0" w:line="240" w:lineRule="auto"/>
              <w:rPr>
                <w:i/>
                <w:sz w:val="20"/>
                <w:szCs w:val="20"/>
                <w:lang w:val="uk-UA"/>
              </w:rPr>
            </w:pPr>
            <w:r w:rsidRPr="009227DA">
              <w:rPr>
                <w:i/>
                <w:sz w:val="20"/>
                <w:szCs w:val="20"/>
                <w:lang w:val="uk-UA"/>
              </w:rPr>
              <w:tab/>
            </w:r>
          </w:p>
        </w:tc>
      </w:tr>
      <w:tr w:rsidR="00CD371E" w:rsidRPr="00C3050A" w:rsidTr="009227DA">
        <w:trPr>
          <w:trHeight w:val="425"/>
        </w:trPr>
        <w:tc>
          <w:tcPr>
            <w:tcW w:w="122"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2.</w:t>
            </w:r>
          </w:p>
        </w:tc>
        <w:tc>
          <w:tcPr>
            <w:tcW w:w="759" w:type="pct"/>
            <w:shd w:val="clear" w:color="auto" w:fill="auto"/>
          </w:tcPr>
          <w:p w:rsidR="0029606F" w:rsidRDefault="0029606F" w:rsidP="0029606F">
            <w:pPr>
              <w:pStyle w:val="Default"/>
              <w:rPr>
                <w:sz w:val="18"/>
                <w:szCs w:val="18"/>
              </w:rPr>
            </w:pPr>
            <w:r>
              <w:rPr>
                <w:b/>
                <w:bCs/>
                <w:sz w:val="18"/>
                <w:szCs w:val="18"/>
              </w:rPr>
              <w:t>3.4.2</w:t>
            </w:r>
            <w:r>
              <w:rPr>
                <w:b/>
                <w:bCs/>
                <w:sz w:val="22"/>
                <w:szCs w:val="22"/>
              </w:rPr>
              <w:t xml:space="preserve">. </w:t>
            </w:r>
            <w:r>
              <w:rPr>
                <w:sz w:val="18"/>
                <w:szCs w:val="18"/>
              </w:rPr>
              <w:t>Популяризація можливостей застосування альтернативних джерел енергії в індивідуальних господарствах та започаткування енергокооперації</w:t>
            </w:r>
          </w:p>
          <w:p w:rsidR="00CD371E" w:rsidRPr="00C3050A" w:rsidRDefault="00CD371E" w:rsidP="005A7BF5">
            <w:pPr>
              <w:spacing w:after="0" w:line="240" w:lineRule="auto"/>
              <w:rPr>
                <w:i/>
                <w:sz w:val="20"/>
                <w:szCs w:val="20"/>
                <w:lang w:val="uk-UA"/>
              </w:rPr>
            </w:pPr>
          </w:p>
        </w:tc>
        <w:tc>
          <w:tcPr>
            <w:tcW w:w="528" w:type="pct"/>
            <w:shd w:val="clear" w:color="auto" w:fill="auto"/>
          </w:tcPr>
          <w:p w:rsidR="0029606F" w:rsidRDefault="0029606F" w:rsidP="0029606F">
            <w:pPr>
              <w:pStyle w:val="Default"/>
              <w:rPr>
                <w:sz w:val="18"/>
                <w:szCs w:val="18"/>
              </w:rPr>
            </w:pPr>
            <w:r>
              <w:rPr>
                <w:sz w:val="18"/>
                <w:szCs w:val="18"/>
              </w:rPr>
              <w:t xml:space="preserve">Започаткування — 2018 рік, продовження до 2025 року, (енергокоопе-ратив — 2020 рік) </w:t>
            </w:r>
          </w:p>
          <w:p w:rsidR="00CD371E" w:rsidRPr="00C3050A" w:rsidRDefault="00CD371E" w:rsidP="005A7BF5">
            <w:pPr>
              <w:spacing w:after="0" w:line="240" w:lineRule="auto"/>
              <w:rPr>
                <w:i/>
                <w:sz w:val="20"/>
                <w:szCs w:val="20"/>
                <w:lang w:val="uk-UA"/>
              </w:rPr>
            </w:pPr>
          </w:p>
        </w:tc>
        <w:tc>
          <w:tcPr>
            <w:tcW w:w="781" w:type="pct"/>
            <w:shd w:val="clear" w:color="auto" w:fill="auto"/>
          </w:tcPr>
          <w:p w:rsidR="00EA4AD4" w:rsidRDefault="00EA4AD4" w:rsidP="005A7BF5">
            <w:pPr>
              <w:spacing w:after="0" w:line="240" w:lineRule="auto"/>
              <w:rPr>
                <w:i/>
                <w:sz w:val="20"/>
                <w:szCs w:val="20"/>
                <w:lang w:val="uk-UA"/>
              </w:rPr>
            </w:pPr>
          </w:p>
          <w:p w:rsidR="00CD371E" w:rsidRPr="00C3050A" w:rsidRDefault="009227DA" w:rsidP="005A7BF5">
            <w:pPr>
              <w:spacing w:after="0" w:line="240" w:lineRule="auto"/>
              <w:rPr>
                <w:i/>
                <w:sz w:val="20"/>
                <w:szCs w:val="20"/>
                <w:lang w:val="uk-UA"/>
              </w:rPr>
            </w:pPr>
            <w:r w:rsidRPr="009227DA">
              <w:rPr>
                <w:i/>
                <w:sz w:val="20"/>
                <w:szCs w:val="20"/>
                <w:lang w:val="uk-UA"/>
              </w:rPr>
              <w:t xml:space="preserve"> на етапі реалізації</w:t>
            </w:r>
          </w:p>
        </w:tc>
        <w:tc>
          <w:tcPr>
            <w:tcW w:w="422" w:type="pct"/>
            <w:shd w:val="clear" w:color="auto" w:fill="auto"/>
          </w:tcPr>
          <w:p w:rsidR="00CD371E" w:rsidRPr="00C3050A" w:rsidRDefault="00CE7419" w:rsidP="005A7BF5">
            <w:pPr>
              <w:spacing w:after="0" w:line="240" w:lineRule="auto"/>
              <w:rPr>
                <w:i/>
                <w:sz w:val="20"/>
                <w:szCs w:val="20"/>
                <w:lang w:val="uk-UA"/>
              </w:rPr>
            </w:pPr>
            <w:r>
              <w:rPr>
                <w:i/>
                <w:sz w:val="20"/>
                <w:szCs w:val="20"/>
                <w:lang w:val="uk-UA"/>
              </w:rPr>
              <w:t>ні</w:t>
            </w:r>
          </w:p>
        </w:tc>
        <w:tc>
          <w:tcPr>
            <w:tcW w:w="515" w:type="pct"/>
            <w:shd w:val="clear" w:color="auto" w:fill="auto"/>
          </w:tcPr>
          <w:p w:rsidR="00CD371E" w:rsidRPr="00C3050A" w:rsidRDefault="00CE7419" w:rsidP="005A7BF5">
            <w:pPr>
              <w:spacing w:after="0" w:line="240" w:lineRule="auto"/>
              <w:rPr>
                <w:i/>
                <w:sz w:val="20"/>
                <w:szCs w:val="20"/>
                <w:lang w:val="uk-UA"/>
              </w:rPr>
            </w:pPr>
            <w:r>
              <w:rPr>
                <w:i/>
                <w:sz w:val="20"/>
                <w:szCs w:val="20"/>
                <w:lang w:val="uk-UA"/>
              </w:rPr>
              <w:t>Власні кошти мешканців</w:t>
            </w:r>
          </w:p>
        </w:tc>
        <w:tc>
          <w:tcPr>
            <w:tcW w:w="702" w:type="pct"/>
            <w:shd w:val="clear" w:color="auto" w:fill="auto"/>
          </w:tcPr>
          <w:p w:rsidR="00CD371E" w:rsidRPr="00C3050A" w:rsidRDefault="00CF2D36" w:rsidP="005A7BF5">
            <w:pPr>
              <w:spacing w:after="0" w:line="240" w:lineRule="auto"/>
              <w:rPr>
                <w:i/>
                <w:sz w:val="20"/>
                <w:szCs w:val="20"/>
                <w:lang w:val="uk-UA"/>
              </w:rPr>
            </w:pPr>
            <w:r w:rsidRPr="009227DA">
              <w:rPr>
                <w:i/>
                <w:sz w:val="20"/>
                <w:szCs w:val="20"/>
                <w:lang w:val="uk-UA"/>
              </w:rPr>
              <w:t>Пропонується вивчення доцільності подальшої діяльності в напрямку створення енергокооперативу та вивчення інших форм розвитку альтернативної енергетики</w:t>
            </w:r>
          </w:p>
        </w:tc>
        <w:tc>
          <w:tcPr>
            <w:tcW w:w="1171" w:type="pct"/>
            <w:shd w:val="clear" w:color="auto" w:fill="auto"/>
          </w:tcPr>
          <w:p w:rsidR="009227DA" w:rsidRPr="009227DA" w:rsidRDefault="009227DA" w:rsidP="009227DA">
            <w:pPr>
              <w:spacing w:after="0" w:line="240" w:lineRule="auto"/>
              <w:rPr>
                <w:i/>
                <w:sz w:val="20"/>
                <w:szCs w:val="20"/>
                <w:lang w:val="uk-UA"/>
              </w:rPr>
            </w:pPr>
            <w:r w:rsidRPr="009227DA">
              <w:rPr>
                <w:i/>
                <w:sz w:val="20"/>
                <w:szCs w:val="20"/>
                <w:lang w:val="uk-UA"/>
              </w:rPr>
              <w:t xml:space="preserve">у п’яти індивідуальних господарствах громади встановлено сонячні генеруючі установки </w:t>
            </w:r>
          </w:p>
          <w:p w:rsidR="009227DA" w:rsidRPr="009227DA" w:rsidRDefault="009227DA" w:rsidP="009227DA">
            <w:pPr>
              <w:spacing w:after="0" w:line="240" w:lineRule="auto"/>
              <w:rPr>
                <w:i/>
                <w:sz w:val="20"/>
                <w:szCs w:val="20"/>
                <w:lang w:val="uk-UA"/>
              </w:rPr>
            </w:pPr>
            <w:r w:rsidRPr="009227DA">
              <w:rPr>
                <w:i/>
                <w:sz w:val="20"/>
                <w:szCs w:val="20"/>
                <w:lang w:val="uk-UA"/>
              </w:rPr>
              <w:t>Ведеться моніторинг ефективності»</w:t>
            </w:r>
            <w:r w:rsidR="000C78B2">
              <w:rPr>
                <w:i/>
                <w:sz w:val="20"/>
                <w:szCs w:val="20"/>
                <w:lang w:val="uk-UA"/>
              </w:rPr>
              <w:t>. У 2020 році – 2 індивідуальних господарства.</w:t>
            </w:r>
          </w:p>
          <w:p w:rsidR="009227DA" w:rsidRPr="009227DA" w:rsidRDefault="009227DA" w:rsidP="009227DA">
            <w:pPr>
              <w:spacing w:after="0" w:line="240" w:lineRule="auto"/>
              <w:rPr>
                <w:i/>
                <w:sz w:val="20"/>
                <w:szCs w:val="20"/>
                <w:lang w:val="uk-UA"/>
              </w:rPr>
            </w:pPr>
          </w:p>
          <w:p w:rsidR="00CF2D36" w:rsidRPr="009227DA" w:rsidRDefault="009227DA" w:rsidP="00CF2D36">
            <w:pPr>
              <w:spacing w:after="0" w:line="240" w:lineRule="auto"/>
              <w:rPr>
                <w:i/>
                <w:sz w:val="20"/>
                <w:szCs w:val="20"/>
                <w:lang w:val="uk-UA"/>
              </w:rPr>
            </w:pPr>
            <w:r w:rsidRPr="009227DA">
              <w:rPr>
                <w:i/>
                <w:sz w:val="20"/>
                <w:szCs w:val="20"/>
                <w:lang w:val="uk-UA"/>
              </w:rPr>
              <w:t xml:space="preserve">«Вивчається досвід об’єднання зусиль домогосподарств із енергетичного самозабезпечення на основі сонячної енергії. </w:t>
            </w:r>
            <w:r w:rsidRPr="009227DA">
              <w:rPr>
                <w:i/>
                <w:sz w:val="20"/>
                <w:szCs w:val="20"/>
                <w:lang w:val="uk-UA"/>
              </w:rPr>
              <w:tab/>
              <w:t xml:space="preserve">Реальний термін початку </w:t>
            </w:r>
          </w:p>
          <w:p w:rsidR="009227DA" w:rsidRPr="009227DA" w:rsidRDefault="009227DA" w:rsidP="009227DA">
            <w:pPr>
              <w:spacing w:after="0" w:line="240" w:lineRule="auto"/>
              <w:rPr>
                <w:i/>
                <w:sz w:val="20"/>
                <w:szCs w:val="20"/>
                <w:lang w:val="uk-UA"/>
              </w:rPr>
            </w:pPr>
            <w:r w:rsidRPr="009227DA">
              <w:rPr>
                <w:i/>
                <w:sz w:val="20"/>
                <w:szCs w:val="20"/>
                <w:lang w:val="uk-UA"/>
              </w:rPr>
              <w:t>виконання завдання варто змінити на початок 2019 року, оскільки громада отримала можливість підтримки від підписаної «Угоди мерів щодо клімату та енергії»</w:t>
            </w:r>
          </w:p>
          <w:p w:rsidR="009227DA" w:rsidRPr="009227DA" w:rsidRDefault="009227DA" w:rsidP="009227DA">
            <w:pPr>
              <w:spacing w:after="0" w:line="240" w:lineRule="auto"/>
              <w:rPr>
                <w:i/>
                <w:sz w:val="20"/>
                <w:szCs w:val="20"/>
                <w:lang w:val="uk-UA"/>
              </w:rPr>
            </w:pPr>
          </w:p>
          <w:p w:rsidR="00EA4AD4" w:rsidRPr="009227DA" w:rsidRDefault="00EA4AD4" w:rsidP="005A7BF5">
            <w:pPr>
              <w:spacing w:after="0" w:line="240" w:lineRule="auto"/>
              <w:rPr>
                <w:i/>
                <w:sz w:val="20"/>
                <w:szCs w:val="20"/>
                <w:lang w:val="uk-UA"/>
              </w:rPr>
            </w:pPr>
          </w:p>
        </w:tc>
      </w:tr>
    </w:tbl>
    <w:p w:rsidR="00CD371E" w:rsidRDefault="00CD371E" w:rsidP="006C1F6E">
      <w:pPr>
        <w:spacing w:after="0" w:line="240" w:lineRule="auto"/>
        <w:rPr>
          <w:i/>
          <w:lang w:val="uk-UA"/>
        </w:rPr>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2251"/>
        <w:gridCol w:w="1599"/>
        <w:gridCol w:w="2345"/>
        <w:gridCol w:w="1251"/>
        <w:gridCol w:w="1705"/>
        <w:gridCol w:w="2102"/>
        <w:gridCol w:w="3523"/>
      </w:tblGrid>
      <w:tr w:rsidR="00CD371E" w:rsidRPr="00C3050A" w:rsidTr="00CF2D36">
        <w:tc>
          <w:tcPr>
            <w:tcW w:w="122" w:type="pct"/>
            <w:shd w:val="clear" w:color="auto" w:fill="D5DCE4" w:themeFill="text2" w:themeFillTint="33"/>
          </w:tcPr>
          <w:p w:rsidR="00CD371E" w:rsidRPr="00C3050A" w:rsidRDefault="00CD371E" w:rsidP="005A7BF5">
            <w:pPr>
              <w:spacing w:after="0" w:line="240" w:lineRule="auto"/>
              <w:rPr>
                <w:i/>
                <w:lang w:val="uk-UA"/>
              </w:rPr>
            </w:pPr>
          </w:p>
        </w:tc>
        <w:tc>
          <w:tcPr>
            <w:tcW w:w="4878" w:type="pct"/>
            <w:gridSpan w:val="7"/>
            <w:shd w:val="clear" w:color="auto" w:fill="FBE4D5" w:themeFill="accent2" w:themeFillTint="33"/>
          </w:tcPr>
          <w:p w:rsidR="00CD371E" w:rsidRPr="00C3050A" w:rsidRDefault="00CD371E" w:rsidP="005A7BF5">
            <w:pPr>
              <w:spacing w:before="240" w:after="0" w:line="240" w:lineRule="auto"/>
              <w:rPr>
                <w:b/>
                <w:bCs/>
                <w:i/>
                <w:lang w:val="uk-UA"/>
              </w:rPr>
            </w:pPr>
            <w:r w:rsidRPr="00C3050A">
              <w:rPr>
                <w:b/>
                <w:i/>
                <w:lang w:val="uk-UA"/>
              </w:rPr>
              <w:t xml:space="preserve">Операційна ціль: </w:t>
            </w:r>
            <w:r w:rsidR="0029606F">
              <w:rPr>
                <w:b/>
                <w:bCs/>
                <w:sz w:val="23"/>
                <w:szCs w:val="23"/>
              </w:rPr>
              <w:t>4.1. Налагодження партнерств для досвіду і розвитку</w:t>
            </w:r>
          </w:p>
        </w:tc>
      </w:tr>
      <w:tr w:rsidR="00CD371E" w:rsidRPr="00C3050A" w:rsidTr="00CF2D36">
        <w:tc>
          <w:tcPr>
            <w:tcW w:w="122" w:type="pct"/>
            <w:shd w:val="clear" w:color="auto" w:fill="D5DCE4" w:themeFill="text2" w:themeFillTint="33"/>
          </w:tcPr>
          <w:p w:rsidR="00CD371E" w:rsidRPr="00C3050A" w:rsidRDefault="00CD371E" w:rsidP="005A7BF5">
            <w:pPr>
              <w:spacing w:after="0" w:line="240" w:lineRule="auto"/>
              <w:rPr>
                <w:i/>
                <w:lang w:val="uk-UA"/>
              </w:rPr>
            </w:pPr>
          </w:p>
        </w:tc>
        <w:tc>
          <w:tcPr>
            <w:tcW w:w="759"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Діяльність / захід</w:t>
            </w:r>
          </w:p>
        </w:tc>
        <w:tc>
          <w:tcPr>
            <w:tcW w:w="528"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Запланований термін реалізації  </w:t>
            </w:r>
            <w:r w:rsidRPr="00C3050A">
              <w:rPr>
                <w:i/>
                <w:lang w:val="uk-UA"/>
              </w:rPr>
              <w:t xml:space="preserve">           (в стратегії)</w:t>
            </w:r>
          </w:p>
        </w:tc>
        <w:tc>
          <w:tcPr>
            <w:tcW w:w="782"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Стан реалізації:</w:t>
            </w:r>
          </w:p>
          <w:p w:rsidR="00CD371E" w:rsidRPr="00C3050A" w:rsidRDefault="00CD371E" w:rsidP="005A7BF5">
            <w:pPr>
              <w:spacing w:after="0" w:line="240" w:lineRule="auto"/>
              <w:jc w:val="center"/>
              <w:rPr>
                <w:bCs/>
                <w:i/>
                <w:sz w:val="18"/>
                <w:szCs w:val="18"/>
                <w:lang w:val="uk-UA"/>
              </w:rPr>
            </w:pPr>
            <w:r w:rsidRPr="00C3050A">
              <w:rPr>
                <w:b/>
                <w:i/>
                <w:sz w:val="20"/>
                <w:szCs w:val="20"/>
                <w:lang w:val="uk-UA"/>
              </w:rPr>
              <w:t>Повністю реалізовано/частково реалізовано; реалізується;        не реалізовано/не реалізується</w:t>
            </w:r>
          </w:p>
        </w:tc>
        <w:tc>
          <w:tcPr>
            <w:tcW w:w="421"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Включено до бюджету: </w:t>
            </w:r>
            <w:r w:rsidRPr="00C3050A">
              <w:rPr>
                <w:i/>
                <w:lang w:val="uk-UA"/>
              </w:rPr>
              <w:t>(так/ні)</w:t>
            </w:r>
          </w:p>
        </w:tc>
        <w:tc>
          <w:tcPr>
            <w:tcW w:w="515"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Джерело фінансування</w:t>
            </w:r>
          </w:p>
        </w:tc>
        <w:tc>
          <w:tcPr>
            <w:tcW w:w="702"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Очікувані або виявлені проблеми                                 </w:t>
            </w:r>
            <w:r w:rsidRPr="00C3050A">
              <w:rPr>
                <w:i/>
                <w:lang w:val="uk-UA"/>
              </w:rPr>
              <w:t>та способи їх вирішення</w:t>
            </w:r>
          </w:p>
        </w:tc>
        <w:tc>
          <w:tcPr>
            <w:tcW w:w="1171" w:type="pct"/>
            <w:shd w:val="clear" w:color="auto" w:fill="D9D9D9" w:themeFill="background1" w:themeFillShade="D9"/>
            <w:vAlign w:val="center"/>
          </w:tcPr>
          <w:p w:rsidR="00CD371E" w:rsidRPr="00C3050A" w:rsidRDefault="00CD371E" w:rsidP="005A7BF5">
            <w:pPr>
              <w:spacing w:after="0" w:line="240" w:lineRule="auto"/>
              <w:jc w:val="center"/>
              <w:rPr>
                <w:b/>
                <w:bCs/>
                <w:i/>
                <w:lang w:val="uk-UA"/>
              </w:rPr>
            </w:pPr>
            <w:r w:rsidRPr="00C3050A">
              <w:rPr>
                <w:b/>
                <w:bCs/>
                <w:i/>
                <w:lang w:val="uk-UA"/>
              </w:rPr>
              <w:t>Додаткова інформація та зауваження</w:t>
            </w:r>
          </w:p>
        </w:tc>
      </w:tr>
      <w:tr w:rsidR="00CD371E" w:rsidRPr="00C3050A" w:rsidTr="00CF2D36">
        <w:trPr>
          <w:trHeight w:val="478"/>
        </w:trPr>
        <w:tc>
          <w:tcPr>
            <w:tcW w:w="122"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1.</w:t>
            </w:r>
          </w:p>
        </w:tc>
        <w:tc>
          <w:tcPr>
            <w:tcW w:w="759" w:type="pct"/>
            <w:shd w:val="clear" w:color="auto" w:fill="auto"/>
          </w:tcPr>
          <w:p w:rsidR="00CD371E" w:rsidRPr="00735930" w:rsidRDefault="00EC0C2F" w:rsidP="00735930">
            <w:pPr>
              <w:pStyle w:val="Default"/>
              <w:rPr>
                <w:sz w:val="18"/>
                <w:szCs w:val="18"/>
              </w:rPr>
            </w:pPr>
            <w:r>
              <w:rPr>
                <w:b/>
                <w:bCs/>
                <w:sz w:val="18"/>
                <w:szCs w:val="18"/>
              </w:rPr>
              <w:t xml:space="preserve">4.1.1. </w:t>
            </w:r>
            <w:r>
              <w:rPr>
                <w:sz w:val="18"/>
                <w:szCs w:val="18"/>
              </w:rPr>
              <w:t xml:space="preserve">Підтримка розвитку громади через залучення додаткових досвіду та ресурсів </w:t>
            </w:r>
          </w:p>
        </w:tc>
        <w:tc>
          <w:tcPr>
            <w:tcW w:w="528" w:type="pct"/>
            <w:shd w:val="clear" w:color="auto" w:fill="auto"/>
          </w:tcPr>
          <w:p w:rsidR="00CD371E" w:rsidRPr="00C3050A" w:rsidRDefault="00EC0C2F" w:rsidP="005A7BF5">
            <w:pPr>
              <w:spacing w:after="0" w:line="240" w:lineRule="auto"/>
              <w:rPr>
                <w:i/>
                <w:sz w:val="20"/>
                <w:szCs w:val="20"/>
                <w:lang w:val="uk-UA"/>
              </w:rPr>
            </w:pPr>
            <w:r>
              <w:rPr>
                <w:i/>
                <w:sz w:val="20"/>
                <w:szCs w:val="20"/>
                <w:lang w:val="uk-UA"/>
              </w:rPr>
              <w:t>До 2020 року</w:t>
            </w:r>
          </w:p>
        </w:tc>
        <w:tc>
          <w:tcPr>
            <w:tcW w:w="782" w:type="pct"/>
            <w:shd w:val="clear" w:color="auto" w:fill="auto"/>
          </w:tcPr>
          <w:p w:rsidR="00BD70B7" w:rsidRDefault="00BD70B7" w:rsidP="005A7BF5">
            <w:pPr>
              <w:spacing w:after="0" w:line="240" w:lineRule="auto"/>
              <w:rPr>
                <w:i/>
                <w:sz w:val="20"/>
                <w:szCs w:val="20"/>
                <w:lang w:val="uk-UA"/>
              </w:rPr>
            </w:pPr>
          </w:p>
          <w:p w:rsidR="00CF2D36" w:rsidRPr="00CF2D36" w:rsidRDefault="00CF2D36" w:rsidP="00CF2D36">
            <w:pPr>
              <w:spacing w:after="0" w:line="240" w:lineRule="auto"/>
              <w:rPr>
                <w:i/>
                <w:sz w:val="20"/>
                <w:szCs w:val="20"/>
                <w:lang w:val="uk-UA"/>
              </w:rPr>
            </w:pPr>
            <w:r w:rsidRPr="00CF2D36">
              <w:rPr>
                <w:i/>
                <w:sz w:val="20"/>
                <w:szCs w:val="20"/>
                <w:lang w:val="uk-UA"/>
              </w:rPr>
              <w:t>реалізовано частково</w:t>
            </w:r>
          </w:p>
          <w:p w:rsidR="00BD70B7" w:rsidRDefault="00BD70B7" w:rsidP="005A7BF5">
            <w:pPr>
              <w:spacing w:after="0" w:line="240" w:lineRule="auto"/>
              <w:rPr>
                <w:i/>
                <w:sz w:val="20"/>
                <w:szCs w:val="20"/>
                <w:lang w:val="uk-UA"/>
              </w:rPr>
            </w:pPr>
          </w:p>
          <w:p w:rsidR="00CD371E" w:rsidRPr="00C3050A" w:rsidRDefault="00CD371E" w:rsidP="005A7BF5">
            <w:pPr>
              <w:spacing w:after="0" w:line="240" w:lineRule="auto"/>
              <w:rPr>
                <w:i/>
                <w:sz w:val="20"/>
                <w:szCs w:val="20"/>
                <w:lang w:val="uk-UA"/>
              </w:rPr>
            </w:pPr>
          </w:p>
        </w:tc>
        <w:tc>
          <w:tcPr>
            <w:tcW w:w="421" w:type="pct"/>
            <w:shd w:val="clear" w:color="auto" w:fill="auto"/>
          </w:tcPr>
          <w:p w:rsidR="00CD371E" w:rsidRPr="00C3050A" w:rsidRDefault="000C78B2" w:rsidP="005A7BF5">
            <w:pPr>
              <w:spacing w:after="0" w:line="240" w:lineRule="auto"/>
              <w:rPr>
                <w:i/>
                <w:sz w:val="20"/>
                <w:szCs w:val="20"/>
                <w:lang w:val="uk-UA"/>
              </w:rPr>
            </w:pPr>
            <w:r>
              <w:rPr>
                <w:i/>
                <w:sz w:val="20"/>
                <w:szCs w:val="20"/>
                <w:lang w:val="uk-UA"/>
              </w:rPr>
              <w:t>ні</w:t>
            </w:r>
          </w:p>
        </w:tc>
        <w:tc>
          <w:tcPr>
            <w:tcW w:w="515" w:type="pct"/>
            <w:shd w:val="clear" w:color="auto" w:fill="auto"/>
          </w:tcPr>
          <w:p w:rsidR="00CD371E" w:rsidRPr="00C3050A" w:rsidRDefault="000C78B2" w:rsidP="005A7BF5">
            <w:pPr>
              <w:spacing w:after="0" w:line="240" w:lineRule="auto"/>
              <w:rPr>
                <w:i/>
                <w:sz w:val="20"/>
                <w:szCs w:val="20"/>
                <w:lang w:val="uk-UA"/>
              </w:rPr>
            </w:pPr>
            <w:r>
              <w:rPr>
                <w:i/>
                <w:sz w:val="20"/>
                <w:szCs w:val="20"/>
                <w:lang w:val="uk-UA"/>
              </w:rPr>
              <w:t>Донорські кошти</w:t>
            </w:r>
          </w:p>
        </w:tc>
        <w:tc>
          <w:tcPr>
            <w:tcW w:w="702" w:type="pct"/>
            <w:shd w:val="clear" w:color="auto" w:fill="auto"/>
          </w:tcPr>
          <w:p w:rsidR="00CD371E" w:rsidRPr="00C3050A" w:rsidRDefault="00CF2D36" w:rsidP="005A7BF5">
            <w:pPr>
              <w:spacing w:after="0" w:line="240" w:lineRule="auto"/>
              <w:rPr>
                <w:i/>
                <w:sz w:val="20"/>
                <w:szCs w:val="20"/>
                <w:lang w:val="uk-UA"/>
              </w:rPr>
            </w:pPr>
            <w:r w:rsidRPr="00CF2D36">
              <w:rPr>
                <w:i/>
                <w:sz w:val="20"/>
                <w:szCs w:val="20"/>
                <w:lang w:val="uk-UA"/>
              </w:rPr>
              <w:t>Не функціонує  "Школи лідерів місцевого самоврядування"</w:t>
            </w:r>
          </w:p>
        </w:tc>
        <w:tc>
          <w:tcPr>
            <w:tcW w:w="1171" w:type="pct"/>
            <w:shd w:val="clear" w:color="auto" w:fill="auto"/>
          </w:tcPr>
          <w:p w:rsidR="00CF2D36" w:rsidRPr="00CF2D36" w:rsidRDefault="00CF2D36" w:rsidP="00CF2D36">
            <w:pPr>
              <w:spacing w:after="0" w:line="240" w:lineRule="auto"/>
              <w:rPr>
                <w:i/>
                <w:sz w:val="20"/>
                <w:szCs w:val="20"/>
                <w:lang w:val="uk-UA"/>
              </w:rPr>
            </w:pPr>
          </w:p>
          <w:p w:rsidR="00BD70B7" w:rsidRPr="00BD70B7" w:rsidRDefault="00CF2D36" w:rsidP="00CF2D36">
            <w:pPr>
              <w:spacing w:after="0" w:line="240" w:lineRule="auto"/>
              <w:rPr>
                <w:i/>
                <w:color w:val="FF0000"/>
                <w:sz w:val="20"/>
                <w:szCs w:val="20"/>
                <w:lang w:val="uk-UA"/>
              </w:rPr>
            </w:pPr>
            <w:r w:rsidRPr="00CF2D36">
              <w:rPr>
                <w:i/>
                <w:sz w:val="20"/>
                <w:szCs w:val="20"/>
                <w:lang w:val="uk-UA"/>
              </w:rPr>
              <w:t xml:space="preserve">в рамках реалізації заходів з підтримки розвитку громади через залучення додаткових досвіду та ресурсів громадські організації та ОСН  беруть участь у програмах та проектах міжнародної допомоги та міжнародного партнерства. (СОК «Перший ягідний», СОК «Екокрай «Журавський»; КП «Джерело», ГО </w:t>
            </w:r>
            <w:r w:rsidRPr="00CF2D36">
              <w:rPr>
                <w:i/>
                <w:sz w:val="20"/>
                <w:szCs w:val="20"/>
                <w:lang w:val="uk-UA"/>
              </w:rPr>
              <w:lastRenderedPageBreak/>
              <w:t>«МССМ»)</w:t>
            </w:r>
            <w:r w:rsidRPr="00CF2D36">
              <w:rPr>
                <w:i/>
                <w:sz w:val="20"/>
                <w:szCs w:val="20"/>
                <w:lang w:val="uk-UA"/>
              </w:rPr>
              <w:tab/>
            </w:r>
          </w:p>
        </w:tc>
      </w:tr>
      <w:tr w:rsidR="00CD371E" w:rsidRPr="00C3050A" w:rsidTr="00CF2D36">
        <w:trPr>
          <w:trHeight w:val="425"/>
        </w:trPr>
        <w:tc>
          <w:tcPr>
            <w:tcW w:w="122"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2.</w:t>
            </w:r>
          </w:p>
        </w:tc>
        <w:tc>
          <w:tcPr>
            <w:tcW w:w="759" w:type="pct"/>
            <w:shd w:val="clear" w:color="auto" w:fill="auto"/>
          </w:tcPr>
          <w:p w:rsidR="00EC0C2F" w:rsidRDefault="00EC0C2F" w:rsidP="00EC0C2F">
            <w:pPr>
              <w:pStyle w:val="Default"/>
              <w:rPr>
                <w:sz w:val="18"/>
                <w:szCs w:val="18"/>
              </w:rPr>
            </w:pPr>
            <w:r>
              <w:rPr>
                <w:b/>
                <w:bCs/>
                <w:sz w:val="18"/>
                <w:szCs w:val="18"/>
              </w:rPr>
              <w:t xml:space="preserve">4.1.2. </w:t>
            </w:r>
            <w:r>
              <w:rPr>
                <w:sz w:val="18"/>
                <w:szCs w:val="18"/>
              </w:rPr>
              <w:t xml:space="preserve">Систематична промоція громади в Україні та за кордоном </w:t>
            </w:r>
          </w:p>
          <w:p w:rsidR="00CD371E" w:rsidRPr="00C3050A" w:rsidRDefault="00CD371E" w:rsidP="005A7BF5">
            <w:pPr>
              <w:spacing w:after="0" w:line="240" w:lineRule="auto"/>
              <w:rPr>
                <w:i/>
                <w:sz w:val="20"/>
                <w:szCs w:val="20"/>
                <w:lang w:val="uk-UA"/>
              </w:rPr>
            </w:pPr>
          </w:p>
        </w:tc>
        <w:tc>
          <w:tcPr>
            <w:tcW w:w="528" w:type="pct"/>
            <w:shd w:val="clear" w:color="auto" w:fill="auto"/>
          </w:tcPr>
          <w:p w:rsidR="00CD371E" w:rsidRPr="00C3050A" w:rsidRDefault="00EC0C2F" w:rsidP="005A7BF5">
            <w:pPr>
              <w:spacing w:after="0" w:line="240" w:lineRule="auto"/>
              <w:rPr>
                <w:i/>
                <w:sz w:val="20"/>
                <w:szCs w:val="20"/>
                <w:lang w:val="uk-UA"/>
              </w:rPr>
            </w:pPr>
            <w:r>
              <w:rPr>
                <w:i/>
                <w:sz w:val="20"/>
                <w:szCs w:val="20"/>
                <w:lang w:val="uk-UA"/>
              </w:rPr>
              <w:t>2017 – 2020 роки</w:t>
            </w:r>
          </w:p>
        </w:tc>
        <w:tc>
          <w:tcPr>
            <w:tcW w:w="782" w:type="pct"/>
            <w:shd w:val="clear" w:color="auto" w:fill="auto"/>
          </w:tcPr>
          <w:p w:rsidR="00CF2D36" w:rsidRPr="00CF2D36" w:rsidRDefault="00CF2D36" w:rsidP="00CF2D36">
            <w:pPr>
              <w:spacing w:after="0" w:line="240" w:lineRule="auto"/>
              <w:rPr>
                <w:i/>
                <w:sz w:val="20"/>
                <w:szCs w:val="20"/>
                <w:lang w:val="uk-UA"/>
              </w:rPr>
            </w:pPr>
            <w:r w:rsidRPr="00CF2D36">
              <w:rPr>
                <w:i/>
                <w:sz w:val="20"/>
                <w:szCs w:val="20"/>
                <w:lang w:val="uk-UA"/>
              </w:rPr>
              <w:t>реалізовано частково</w:t>
            </w:r>
          </w:p>
          <w:p w:rsidR="00BD70B7" w:rsidRDefault="00BD70B7" w:rsidP="005A7BF5">
            <w:pPr>
              <w:spacing w:after="0" w:line="240" w:lineRule="auto"/>
              <w:rPr>
                <w:i/>
                <w:sz w:val="20"/>
                <w:szCs w:val="20"/>
                <w:lang w:val="uk-UA"/>
              </w:rPr>
            </w:pPr>
          </w:p>
          <w:p w:rsidR="00BD70B7" w:rsidRDefault="00BD70B7" w:rsidP="005A7BF5">
            <w:pPr>
              <w:spacing w:after="0" w:line="240" w:lineRule="auto"/>
              <w:rPr>
                <w:i/>
                <w:sz w:val="20"/>
                <w:szCs w:val="20"/>
                <w:lang w:val="uk-UA"/>
              </w:rPr>
            </w:pPr>
          </w:p>
          <w:p w:rsidR="00BD70B7" w:rsidRDefault="00BD70B7" w:rsidP="005A7BF5">
            <w:pPr>
              <w:spacing w:after="0" w:line="240" w:lineRule="auto"/>
              <w:rPr>
                <w:i/>
                <w:sz w:val="20"/>
                <w:szCs w:val="20"/>
                <w:lang w:val="uk-UA"/>
              </w:rPr>
            </w:pPr>
          </w:p>
          <w:p w:rsidR="00CD371E" w:rsidRPr="00C3050A" w:rsidRDefault="00CD371E" w:rsidP="005A7BF5">
            <w:pPr>
              <w:spacing w:after="0" w:line="240" w:lineRule="auto"/>
              <w:rPr>
                <w:i/>
                <w:sz w:val="20"/>
                <w:szCs w:val="20"/>
                <w:lang w:val="uk-UA"/>
              </w:rPr>
            </w:pPr>
          </w:p>
        </w:tc>
        <w:tc>
          <w:tcPr>
            <w:tcW w:w="421" w:type="pct"/>
            <w:shd w:val="clear" w:color="auto" w:fill="auto"/>
          </w:tcPr>
          <w:p w:rsidR="00CD371E" w:rsidRPr="00C3050A" w:rsidRDefault="00CF2D36" w:rsidP="005A7BF5">
            <w:pPr>
              <w:spacing w:after="0" w:line="240" w:lineRule="auto"/>
              <w:rPr>
                <w:i/>
                <w:sz w:val="20"/>
                <w:szCs w:val="20"/>
                <w:lang w:val="uk-UA"/>
              </w:rPr>
            </w:pPr>
            <w:r>
              <w:rPr>
                <w:i/>
                <w:sz w:val="20"/>
                <w:szCs w:val="20"/>
                <w:lang w:val="uk-UA"/>
              </w:rPr>
              <w:t>так</w:t>
            </w:r>
          </w:p>
        </w:tc>
        <w:tc>
          <w:tcPr>
            <w:tcW w:w="515" w:type="pct"/>
            <w:shd w:val="clear" w:color="auto" w:fill="auto"/>
          </w:tcPr>
          <w:p w:rsidR="00CD371E" w:rsidRPr="00C3050A" w:rsidRDefault="000C78B2" w:rsidP="005A7BF5">
            <w:pPr>
              <w:spacing w:after="0" w:line="240" w:lineRule="auto"/>
              <w:rPr>
                <w:i/>
                <w:sz w:val="20"/>
                <w:szCs w:val="20"/>
                <w:lang w:val="uk-UA"/>
              </w:rPr>
            </w:pPr>
            <w:r>
              <w:rPr>
                <w:i/>
                <w:sz w:val="20"/>
                <w:szCs w:val="20"/>
                <w:lang w:val="uk-UA"/>
              </w:rPr>
              <w:t>місцевий</w:t>
            </w:r>
          </w:p>
        </w:tc>
        <w:tc>
          <w:tcPr>
            <w:tcW w:w="702" w:type="pct"/>
            <w:shd w:val="clear" w:color="auto" w:fill="auto"/>
          </w:tcPr>
          <w:p w:rsidR="00CF2D36" w:rsidRPr="00CF2D36" w:rsidRDefault="00CF2D36" w:rsidP="00CF2D36">
            <w:pPr>
              <w:spacing w:after="0" w:line="240" w:lineRule="auto"/>
              <w:rPr>
                <w:i/>
                <w:sz w:val="20"/>
                <w:szCs w:val="20"/>
                <w:lang w:val="uk-UA"/>
              </w:rPr>
            </w:pPr>
          </w:p>
          <w:p w:rsidR="00CD371E" w:rsidRPr="00C3050A" w:rsidRDefault="00CF2D36" w:rsidP="00CF2D36">
            <w:pPr>
              <w:spacing w:after="0" w:line="240" w:lineRule="auto"/>
              <w:rPr>
                <w:i/>
                <w:sz w:val="20"/>
                <w:szCs w:val="20"/>
                <w:lang w:val="uk-UA"/>
              </w:rPr>
            </w:pPr>
            <w:r>
              <w:rPr>
                <w:i/>
                <w:sz w:val="20"/>
                <w:szCs w:val="20"/>
                <w:lang w:val="uk-UA"/>
              </w:rPr>
              <w:t>Робота буде продовжена</w:t>
            </w:r>
          </w:p>
        </w:tc>
        <w:tc>
          <w:tcPr>
            <w:tcW w:w="1171" w:type="pct"/>
            <w:shd w:val="clear" w:color="auto" w:fill="auto"/>
          </w:tcPr>
          <w:p w:rsidR="00BD70B7" w:rsidRPr="00BD70B7" w:rsidRDefault="00CF2D36" w:rsidP="005A7BF5">
            <w:pPr>
              <w:spacing w:after="0" w:line="240" w:lineRule="auto"/>
              <w:rPr>
                <w:i/>
                <w:color w:val="FF0000"/>
                <w:sz w:val="20"/>
                <w:szCs w:val="20"/>
                <w:lang w:val="uk-UA"/>
              </w:rPr>
            </w:pPr>
            <w:r w:rsidRPr="00CF2D36">
              <w:rPr>
                <w:i/>
                <w:sz w:val="20"/>
                <w:szCs w:val="20"/>
                <w:lang w:val="uk-UA"/>
              </w:rPr>
              <w:t xml:space="preserve">з метою систематичної промоції громади в Україні та за кордоном  працівниками громади за сприяння програми DOBRE створено новий сайт та інтернет-сторінки, а також забезпечується їх постійне оновлення; створено короткометражний документальний фільм про громаду; виготовлено </w:t>
            </w:r>
            <w:r w:rsidRPr="00CF2D36">
              <w:rPr>
                <w:i/>
                <w:sz w:val="20"/>
                <w:szCs w:val="20"/>
                <w:lang w:val="uk-UA"/>
              </w:rPr>
              <w:tab/>
              <w:t>буклети; громада є засновником та учасником багатьох фестивалів, виставках, ярмарках та конференціях на різноманітну тематику; налагоджена стала співпраця із засобами масової інформації.</w:t>
            </w:r>
          </w:p>
        </w:tc>
      </w:tr>
      <w:tr w:rsidR="00CD371E" w:rsidRPr="00C3050A" w:rsidTr="00CF2D36">
        <w:trPr>
          <w:trHeight w:val="416"/>
        </w:trPr>
        <w:tc>
          <w:tcPr>
            <w:tcW w:w="122"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3.</w:t>
            </w:r>
          </w:p>
        </w:tc>
        <w:tc>
          <w:tcPr>
            <w:tcW w:w="759" w:type="pct"/>
            <w:shd w:val="clear" w:color="auto" w:fill="auto"/>
          </w:tcPr>
          <w:p w:rsidR="00EC0C2F" w:rsidRDefault="00EC0C2F" w:rsidP="00EC0C2F">
            <w:pPr>
              <w:pStyle w:val="Default"/>
              <w:rPr>
                <w:sz w:val="18"/>
                <w:szCs w:val="18"/>
              </w:rPr>
            </w:pPr>
            <w:r>
              <w:rPr>
                <w:b/>
                <w:bCs/>
                <w:sz w:val="18"/>
                <w:szCs w:val="18"/>
              </w:rPr>
              <w:t>4.1.3</w:t>
            </w:r>
            <w:r>
              <w:rPr>
                <w:sz w:val="18"/>
                <w:szCs w:val="18"/>
              </w:rPr>
              <w:t xml:space="preserve">. Встановлення побратимських партнерських зв’язків із українськими та закордонними громадами </w:t>
            </w:r>
          </w:p>
          <w:p w:rsidR="00CD371E" w:rsidRPr="00C3050A" w:rsidRDefault="00CD371E" w:rsidP="005A7BF5">
            <w:pPr>
              <w:spacing w:after="0" w:line="240" w:lineRule="auto"/>
              <w:rPr>
                <w:i/>
                <w:sz w:val="20"/>
                <w:szCs w:val="20"/>
                <w:lang w:val="uk-UA"/>
              </w:rPr>
            </w:pPr>
          </w:p>
        </w:tc>
        <w:tc>
          <w:tcPr>
            <w:tcW w:w="528" w:type="pct"/>
            <w:shd w:val="clear" w:color="auto" w:fill="auto"/>
          </w:tcPr>
          <w:p w:rsidR="00CD371E" w:rsidRPr="00C3050A" w:rsidRDefault="00EC0C2F" w:rsidP="005A7BF5">
            <w:pPr>
              <w:spacing w:after="0" w:line="240" w:lineRule="auto"/>
              <w:rPr>
                <w:i/>
                <w:sz w:val="20"/>
                <w:szCs w:val="20"/>
                <w:lang w:val="uk-UA"/>
              </w:rPr>
            </w:pPr>
            <w:r>
              <w:rPr>
                <w:i/>
                <w:sz w:val="20"/>
                <w:szCs w:val="20"/>
                <w:lang w:val="uk-UA"/>
              </w:rPr>
              <w:t>До 2020 року</w:t>
            </w:r>
          </w:p>
        </w:tc>
        <w:tc>
          <w:tcPr>
            <w:tcW w:w="782" w:type="pct"/>
            <w:shd w:val="clear" w:color="auto" w:fill="auto"/>
          </w:tcPr>
          <w:p w:rsidR="00CF2D36" w:rsidRPr="00CF2D36" w:rsidRDefault="00CF2D36" w:rsidP="00CF2D36">
            <w:pPr>
              <w:spacing w:after="0" w:line="240" w:lineRule="auto"/>
              <w:rPr>
                <w:i/>
                <w:sz w:val="20"/>
                <w:szCs w:val="20"/>
                <w:lang w:val="uk-UA"/>
              </w:rPr>
            </w:pPr>
            <w:r w:rsidRPr="00CF2D36">
              <w:rPr>
                <w:i/>
                <w:sz w:val="20"/>
                <w:szCs w:val="20"/>
                <w:lang w:val="uk-UA"/>
              </w:rPr>
              <w:t>реалізовано частково</w:t>
            </w:r>
          </w:p>
          <w:p w:rsidR="00CD371E" w:rsidRPr="00C3050A" w:rsidRDefault="00CD371E" w:rsidP="005A7BF5">
            <w:pPr>
              <w:spacing w:after="0" w:line="240" w:lineRule="auto"/>
              <w:rPr>
                <w:i/>
                <w:sz w:val="20"/>
                <w:szCs w:val="20"/>
                <w:lang w:val="uk-UA"/>
              </w:rPr>
            </w:pPr>
          </w:p>
        </w:tc>
        <w:tc>
          <w:tcPr>
            <w:tcW w:w="421" w:type="pct"/>
            <w:shd w:val="clear" w:color="auto" w:fill="auto"/>
          </w:tcPr>
          <w:p w:rsidR="00CD371E" w:rsidRPr="00C3050A" w:rsidRDefault="00CF2D36" w:rsidP="005A7BF5">
            <w:pPr>
              <w:spacing w:after="0" w:line="240" w:lineRule="auto"/>
              <w:rPr>
                <w:i/>
                <w:sz w:val="20"/>
                <w:szCs w:val="20"/>
                <w:lang w:val="uk-UA"/>
              </w:rPr>
            </w:pPr>
            <w:r>
              <w:rPr>
                <w:i/>
                <w:sz w:val="20"/>
                <w:szCs w:val="20"/>
                <w:lang w:val="uk-UA"/>
              </w:rPr>
              <w:t>так</w:t>
            </w:r>
          </w:p>
        </w:tc>
        <w:tc>
          <w:tcPr>
            <w:tcW w:w="515" w:type="pct"/>
            <w:shd w:val="clear" w:color="auto" w:fill="auto"/>
          </w:tcPr>
          <w:p w:rsidR="00CD371E" w:rsidRPr="00C3050A" w:rsidRDefault="000C78B2" w:rsidP="005A7BF5">
            <w:pPr>
              <w:spacing w:after="0" w:line="240" w:lineRule="auto"/>
              <w:rPr>
                <w:i/>
                <w:sz w:val="20"/>
                <w:szCs w:val="20"/>
                <w:lang w:val="uk-UA"/>
              </w:rPr>
            </w:pPr>
            <w:r>
              <w:rPr>
                <w:i/>
                <w:sz w:val="20"/>
                <w:szCs w:val="20"/>
                <w:lang w:val="uk-UA"/>
              </w:rPr>
              <w:t>Місцевий, бюджети Ляшківської та Царичанської ОТГ</w:t>
            </w:r>
          </w:p>
        </w:tc>
        <w:tc>
          <w:tcPr>
            <w:tcW w:w="702" w:type="pct"/>
            <w:shd w:val="clear" w:color="auto" w:fill="auto"/>
          </w:tcPr>
          <w:p w:rsidR="00CD371E" w:rsidRPr="00CF2D36" w:rsidRDefault="00CF2D36" w:rsidP="00CF2D36">
            <w:pPr>
              <w:spacing w:after="0" w:line="240" w:lineRule="auto"/>
              <w:rPr>
                <w:i/>
                <w:sz w:val="20"/>
                <w:szCs w:val="20"/>
                <w:lang w:val="uk-UA"/>
              </w:rPr>
            </w:pPr>
            <w:r w:rsidRPr="00CF2D36">
              <w:rPr>
                <w:i/>
                <w:sz w:val="20"/>
                <w:szCs w:val="20"/>
                <w:lang w:val="uk-UA"/>
              </w:rPr>
              <w:t xml:space="preserve">Відсутні побратимські партнерські зв’язків із українськими та закордонними громадами </w:t>
            </w:r>
          </w:p>
        </w:tc>
        <w:tc>
          <w:tcPr>
            <w:tcW w:w="1171" w:type="pct"/>
            <w:shd w:val="clear" w:color="auto" w:fill="auto"/>
          </w:tcPr>
          <w:p w:rsidR="00CF2D36" w:rsidRPr="00CF2D36" w:rsidRDefault="00CF2D36" w:rsidP="00CF2D36">
            <w:pPr>
              <w:spacing w:after="0" w:line="240" w:lineRule="auto"/>
              <w:rPr>
                <w:i/>
                <w:sz w:val="20"/>
                <w:szCs w:val="20"/>
                <w:lang w:val="uk-UA"/>
              </w:rPr>
            </w:pPr>
            <w:r w:rsidRPr="00CF2D36">
              <w:rPr>
                <w:i/>
                <w:sz w:val="20"/>
                <w:szCs w:val="20"/>
                <w:lang w:val="uk-UA"/>
              </w:rPr>
              <w:t>у рамках виконання заходів щодо розвитку співробітництва із сусідніми громадами для спільного вирішення проблем та використання потенціалів Могилівською ОТГ укладено угоди з Ляшківською ОТГ (соцзахист) та Царичанською ОТГ (медицина);</w:t>
            </w:r>
          </w:p>
          <w:p w:rsidR="00CD371E" w:rsidRPr="00CF2D36" w:rsidRDefault="00CF2D36" w:rsidP="00CF2D36">
            <w:pPr>
              <w:spacing w:after="0" w:line="240" w:lineRule="auto"/>
              <w:rPr>
                <w:i/>
                <w:sz w:val="20"/>
                <w:szCs w:val="20"/>
                <w:lang w:val="uk-UA"/>
              </w:rPr>
            </w:pPr>
            <w:r w:rsidRPr="00CF2D36">
              <w:rPr>
                <w:i/>
                <w:sz w:val="20"/>
                <w:szCs w:val="20"/>
                <w:lang w:val="uk-UA"/>
              </w:rPr>
              <w:tab/>
            </w:r>
          </w:p>
        </w:tc>
      </w:tr>
      <w:tr w:rsidR="00CD371E" w:rsidRPr="00C3050A" w:rsidTr="00CF2D36">
        <w:trPr>
          <w:trHeight w:val="408"/>
        </w:trPr>
        <w:tc>
          <w:tcPr>
            <w:tcW w:w="122"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4.</w:t>
            </w:r>
          </w:p>
        </w:tc>
        <w:tc>
          <w:tcPr>
            <w:tcW w:w="759" w:type="pct"/>
            <w:shd w:val="clear" w:color="auto" w:fill="auto"/>
          </w:tcPr>
          <w:p w:rsidR="00EC0C2F" w:rsidRDefault="00EC0C2F" w:rsidP="00EC0C2F">
            <w:pPr>
              <w:pStyle w:val="Default"/>
              <w:rPr>
                <w:sz w:val="18"/>
                <w:szCs w:val="18"/>
              </w:rPr>
            </w:pPr>
            <w:r>
              <w:rPr>
                <w:b/>
                <w:bCs/>
                <w:sz w:val="18"/>
                <w:szCs w:val="18"/>
              </w:rPr>
              <w:t xml:space="preserve">4.1.4. </w:t>
            </w:r>
            <w:r>
              <w:rPr>
                <w:sz w:val="18"/>
                <w:szCs w:val="18"/>
              </w:rPr>
              <w:t xml:space="preserve">Розвиток співробітництва із сусідніми громадами для спільного вирішення проблем та використання потенціалів </w:t>
            </w:r>
          </w:p>
          <w:p w:rsidR="00CD371E" w:rsidRPr="00C3050A" w:rsidRDefault="00CD371E" w:rsidP="005A7BF5">
            <w:pPr>
              <w:spacing w:after="0" w:line="240" w:lineRule="auto"/>
              <w:rPr>
                <w:i/>
                <w:sz w:val="20"/>
                <w:szCs w:val="20"/>
                <w:lang w:val="uk-UA"/>
              </w:rPr>
            </w:pPr>
          </w:p>
        </w:tc>
        <w:tc>
          <w:tcPr>
            <w:tcW w:w="528" w:type="pct"/>
            <w:shd w:val="clear" w:color="auto" w:fill="auto"/>
          </w:tcPr>
          <w:p w:rsidR="00CD371E" w:rsidRPr="00C3050A" w:rsidRDefault="00EC0C2F" w:rsidP="005A7BF5">
            <w:pPr>
              <w:spacing w:after="0" w:line="240" w:lineRule="auto"/>
              <w:rPr>
                <w:i/>
                <w:sz w:val="20"/>
                <w:szCs w:val="20"/>
                <w:lang w:val="uk-UA"/>
              </w:rPr>
            </w:pPr>
            <w:r>
              <w:rPr>
                <w:i/>
                <w:sz w:val="20"/>
                <w:szCs w:val="20"/>
                <w:lang w:val="uk-UA"/>
              </w:rPr>
              <w:t>2017 – 2020 роки</w:t>
            </w:r>
          </w:p>
        </w:tc>
        <w:tc>
          <w:tcPr>
            <w:tcW w:w="782" w:type="pct"/>
            <w:shd w:val="clear" w:color="auto" w:fill="auto"/>
          </w:tcPr>
          <w:p w:rsidR="006F62F7" w:rsidRPr="006F62F7" w:rsidRDefault="006F62F7" w:rsidP="006F62F7">
            <w:pPr>
              <w:spacing w:after="0" w:line="240" w:lineRule="auto"/>
              <w:rPr>
                <w:i/>
                <w:sz w:val="20"/>
                <w:szCs w:val="20"/>
                <w:lang w:val="uk-UA"/>
              </w:rPr>
            </w:pPr>
            <w:r w:rsidRPr="006F62F7">
              <w:rPr>
                <w:i/>
                <w:sz w:val="20"/>
                <w:szCs w:val="20"/>
                <w:lang w:val="uk-UA"/>
              </w:rPr>
              <w:t>реалізовано повністю</w:t>
            </w:r>
          </w:p>
          <w:p w:rsidR="00BD70B7" w:rsidRDefault="00BD70B7" w:rsidP="005A7BF5">
            <w:pPr>
              <w:spacing w:after="0" w:line="240" w:lineRule="auto"/>
              <w:rPr>
                <w:i/>
                <w:sz w:val="20"/>
                <w:szCs w:val="20"/>
                <w:lang w:val="uk-UA"/>
              </w:rPr>
            </w:pPr>
          </w:p>
          <w:p w:rsidR="00BD70B7" w:rsidRDefault="00BD70B7" w:rsidP="005A7BF5">
            <w:pPr>
              <w:spacing w:after="0" w:line="240" w:lineRule="auto"/>
              <w:rPr>
                <w:i/>
                <w:sz w:val="20"/>
                <w:szCs w:val="20"/>
                <w:lang w:val="uk-UA"/>
              </w:rPr>
            </w:pPr>
          </w:p>
          <w:p w:rsidR="00BD70B7" w:rsidRDefault="00BD70B7" w:rsidP="005A7BF5">
            <w:pPr>
              <w:spacing w:after="0" w:line="240" w:lineRule="auto"/>
              <w:rPr>
                <w:i/>
                <w:sz w:val="20"/>
                <w:szCs w:val="20"/>
                <w:lang w:val="uk-UA"/>
              </w:rPr>
            </w:pPr>
          </w:p>
          <w:p w:rsidR="00CD371E" w:rsidRPr="00C3050A" w:rsidRDefault="00CD371E" w:rsidP="005A7BF5">
            <w:pPr>
              <w:spacing w:after="0" w:line="240" w:lineRule="auto"/>
              <w:rPr>
                <w:i/>
                <w:sz w:val="20"/>
                <w:szCs w:val="20"/>
                <w:lang w:val="uk-UA"/>
              </w:rPr>
            </w:pPr>
          </w:p>
        </w:tc>
        <w:tc>
          <w:tcPr>
            <w:tcW w:w="421" w:type="pct"/>
            <w:shd w:val="clear" w:color="auto" w:fill="auto"/>
          </w:tcPr>
          <w:p w:rsidR="00CD371E" w:rsidRPr="00C3050A" w:rsidRDefault="006F62F7" w:rsidP="005A7BF5">
            <w:pPr>
              <w:spacing w:after="0" w:line="240" w:lineRule="auto"/>
              <w:rPr>
                <w:i/>
                <w:sz w:val="20"/>
                <w:szCs w:val="20"/>
                <w:lang w:val="uk-UA"/>
              </w:rPr>
            </w:pPr>
            <w:r>
              <w:rPr>
                <w:i/>
                <w:sz w:val="20"/>
                <w:szCs w:val="20"/>
                <w:lang w:val="uk-UA"/>
              </w:rPr>
              <w:t>так</w:t>
            </w:r>
          </w:p>
        </w:tc>
        <w:tc>
          <w:tcPr>
            <w:tcW w:w="515" w:type="pct"/>
            <w:shd w:val="clear" w:color="auto" w:fill="auto"/>
          </w:tcPr>
          <w:p w:rsidR="00CD371E" w:rsidRPr="00C3050A" w:rsidRDefault="000C78B2" w:rsidP="005A7BF5">
            <w:pPr>
              <w:spacing w:after="0" w:line="240" w:lineRule="auto"/>
              <w:rPr>
                <w:i/>
                <w:sz w:val="20"/>
                <w:szCs w:val="20"/>
                <w:lang w:val="uk-UA"/>
              </w:rPr>
            </w:pPr>
            <w:r w:rsidRPr="000C78B2">
              <w:rPr>
                <w:i/>
                <w:sz w:val="20"/>
                <w:szCs w:val="20"/>
                <w:lang w:val="uk-UA"/>
              </w:rPr>
              <w:t xml:space="preserve">Місцевий, </w:t>
            </w:r>
            <w:r>
              <w:rPr>
                <w:i/>
                <w:sz w:val="20"/>
                <w:szCs w:val="20"/>
                <w:lang w:val="uk-UA"/>
              </w:rPr>
              <w:t xml:space="preserve">обласний, </w:t>
            </w:r>
            <w:r w:rsidRPr="000C78B2">
              <w:rPr>
                <w:i/>
                <w:sz w:val="20"/>
                <w:szCs w:val="20"/>
                <w:lang w:val="uk-UA"/>
              </w:rPr>
              <w:t>бюджети Ляшківської</w:t>
            </w:r>
            <w:r>
              <w:rPr>
                <w:i/>
                <w:sz w:val="20"/>
                <w:szCs w:val="20"/>
                <w:lang w:val="uk-UA"/>
              </w:rPr>
              <w:t xml:space="preserve">, Китайгородської </w:t>
            </w:r>
            <w:r w:rsidRPr="000C78B2">
              <w:rPr>
                <w:i/>
                <w:sz w:val="20"/>
                <w:szCs w:val="20"/>
                <w:lang w:val="uk-UA"/>
              </w:rPr>
              <w:t xml:space="preserve"> та Царичанської ОТГ</w:t>
            </w:r>
          </w:p>
        </w:tc>
        <w:tc>
          <w:tcPr>
            <w:tcW w:w="702" w:type="pct"/>
            <w:shd w:val="clear" w:color="auto" w:fill="auto"/>
          </w:tcPr>
          <w:p w:rsidR="00CD371E" w:rsidRPr="00C3050A" w:rsidRDefault="006F62F7" w:rsidP="005A7BF5">
            <w:pPr>
              <w:spacing w:after="0" w:line="240" w:lineRule="auto"/>
              <w:rPr>
                <w:i/>
                <w:sz w:val="20"/>
                <w:szCs w:val="20"/>
                <w:lang w:val="uk-UA"/>
              </w:rPr>
            </w:pPr>
            <w:r w:rsidRPr="006F62F7">
              <w:rPr>
                <w:i/>
                <w:sz w:val="20"/>
                <w:szCs w:val="20"/>
                <w:lang w:val="uk-UA"/>
              </w:rPr>
              <w:t>Проект системної угоди по медицині, а також угод по соціальному забезпеченню, по кооперативам, по вивезенню сміття</w:t>
            </w:r>
          </w:p>
        </w:tc>
        <w:tc>
          <w:tcPr>
            <w:tcW w:w="1171" w:type="pct"/>
            <w:shd w:val="clear" w:color="auto" w:fill="auto"/>
          </w:tcPr>
          <w:p w:rsidR="006F62F7" w:rsidRPr="006F62F7" w:rsidRDefault="006F62F7" w:rsidP="006F62F7">
            <w:pPr>
              <w:spacing w:after="0" w:line="240" w:lineRule="auto"/>
              <w:rPr>
                <w:i/>
                <w:sz w:val="20"/>
                <w:szCs w:val="20"/>
                <w:lang w:val="uk-UA"/>
              </w:rPr>
            </w:pPr>
          </w:p>
          <w:p w:rsidR="006F62F7" w:rsidRPr="006F62F7" w:rsidRDefault="006F62F7" w:rsidP="006F62F7">
            <w:pPr>
              <w:spacing w:after="0" w:line="240" w:lineRule="auto"/>
              <w:rPr>
                <w:i/>
                <w:sz w:val="20"/>
                <w:szCs w:val="20"/>
                <w:lang w:val="uk-UA"/>
              </w:rPr>
            </w:pPr>
            <w:r w:rsidRPr="006F62F7">
              <w:rPr>
                <w:i/>
                <w:sz w:val="20"/>
                <w:szCs w:val="20"/>
                <w:lang w:val="uk-UA"/>
              </w:rPr>
              <w:t>3 угоди з Царичанською ОТГ (надання послуг первинного та вторинного рівня медичної допомоги та навчання дітей у школі мистецтв);</w:t>
            </w:r>
          </w:p>
          <w:p w:rsidR="006F62F7" w:rsidRPr="006F62F7" w:rsidRDefault="006F62F7" w:rsidP="006F62F7">
            <w:pPr>
              <w:spacing w:after="0" w:line="240" w:lineRule="auto"/>
              <w:rPr>
                <w:i/>
                <w:sz w:val="20"/>
                <w:szCs w:val="20"/>
                <w:lang w:val="uk-UA"/>
              </w:rPr>
            </w:pPr>
            <w:r w:rsidRPr="006F62F7">
              <w:rPr>
                <w:i/>
                <w:sz w:val="20"/>
                <w:szCs w:val="20"/>
                <w:lang w:val="uk-UA"/>
              </w:rPr>
              <w:t>1 угода з Ляшківською ОТГ (надання послуг з обслуговування одиноких та непрацездатних);</w:t>
            </w:r>
          </w:p>
          <w:p w:rsidR="006F62F7" w:rsidRPr="006F62F7" w:rsidRDefault="006F62F7" w:rsidP="006F62F7">
            <w:pPr>
              <w:spacing w:after="0" w:line="240" w:lineRule="auto"/>
              <w:rPr>
                <w:i/>
                <w:sz w:val="20"/>
                <w:szCs w:val="20"/>
                <w:lang w:val="uk-UA"/>
              </w:rPr>
            </w:pPr>
            <w:r w:rsidRPr="006F62F7">
              <w:rPr>
                <w:i/>
                <w:sz w:val="20"/>
                <w:szCs w:val="20"/>
                <w:lang w:val="uk-UA"/>
              </w:rPr>
              <w:t>1 угода з районною радою (послуги для одиноких та непрацездатних);</w:t>
            </w:r>
          </w:p>
          <w:p w:rsidR="006F62F7" w:rsidRPr="006F62F7" w:rsidRDefault="006F62F7" w:rsidP="006F62F7">
            <w:pPr>
              <w:spacing w:after="0" w:line="240" w:lineRule="auto"/>
              <w:rPr>
                <w:i/>
                <w:sz w:val="20"/>
                <w:szCs w:val="20"/>
                <w:lang w:val="uk-UA"/>
              </w:rPr>
            </w:pPr>
            <w:r w:rsidRPr="006F62F7">
              <w:rPr>
                <w:i/>
                <w:sz w:val="20"/>
                <w:szCs w:val="20"/>
                <w:lang w:val="uk-UA"/>
              </w:rPr>
              <w:t xml:space="preserve">1 угода  з КЗ освіти “Обласний </w:t>
            </w:r>
            <w:r w:rsidRPr="006F62F7">
              <w:rPr>
                <w:i/>
                <w:sz w:val="20"/>
                <w:szCs w:val="20"/>
                <w:lang w:val="uk-UA"/>
              </w:rPr>
              <w:lastRenderedPageBreak/>
              <w:t>еколого-натуралістичний центр дітей та учнівської молоді” Дніпропетровської облради (позашкільна освіта природничо-наукового спрямування)</w:t>
            </w:r>
          </w:p>
          <w:p w:rsidR="00BD70B7" w:rsidRPr="00BD70B7" w:rsidRDefault="006F62F7" w:rsidP="006F62F7">
            <w:pPr>
              <w:spacing w:after="0" w:line="240" w:lineRule="auto"/>
              <w:rPr>
                <w:i/>
                <w:color w:val="FF0000"/>
                <w:sz w:val="20"/>
                <w:szCs w:val="20"/>
                <w:lang w:val="uk-UA"/>
              </w:rPr>
            </w:pPr>
            <w:r w:rsidRPr="006F62F7">
              <w:rPr>
                <w:i/>
                <w:sz w:val="20"/>
                <w:szCs w:val="20"/>
                <w:lang w:val="uk-UA"/>
              </w:rPr>
              <w:t>1 угода на спільне (громадами району) утримання ФК «Оріль»</w:t>
            </w:r>
          </w:p>
        </w:tc>
      </w:tr>
    </w:tbl>
    <w:p w:rsidR="00EC0C2F" w:rsidRDefault="00EC0C2F" w:rsidP="006C1F6E">
      <w:pPr>
        <w:spacing w:after="0" w:line="240" w:lineRule="auto"/>
        <w:rPr>
          <w:i/>
          <w:lang w:val="uk-UA"/>
        </w:rPr>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93"/>
        <w:gridCol w:w="1702"/>
        <w:gridCol w:w="2269"/>
        <w:gridCol w:w="1275"/>
        <w:gridCol w:w="1560"/>
        <w:gridCol w:w="2126"/>
        <w:gridCol w:w="3547"/>
      </w:tblGrid>
      <w:tr w:rsidR="00CD371E" w:rsidRPr="00C3050A" w:rsidTr="005A7BF5">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4877" w:type="pct"/>
            <w:gridSpan w:val="7"/>
            <w:shd w:val="clear" w:color="auto" w:fill="FBE4D5" w:themeFill="accent2" w:themeFillTint="33"/>
          </w:tcPr>
          <w:p w:rsidR="00CD371E" w:rsidRPr="00C3050A" w:rsidRDefault="00CD371E" w:rsidP="005A7BF5">
            <w:pPr>
              <w:spacing w:before="240" w:after="0" w:line="240" w:lineRule="auto"/>
              <w:rPr>
                <w:b/>
                <w:bCs/>
                <w:i/>
                <w:lang w:val="uk-UA"/>
              </w:rPr>
            </w:pPr>
            <w:r w:rsidRPr="00C3050A">
              <w:rPr>
                <w:b/>
                <w:i/>
                <w:lang w:val="uk-UA"/>
              </w:rPr>
              <w:t xml:space="preserve">Операційна ціль: </w:t>
            </w:r>
            <w:r w:rsidR="00EC0C2F">
              <w:rPr>
                <w:b/>
                <w:bCs/>
                <w:sz w:val="23"/>
                <w:szCs w:val="23"/>
              </w:rPr>
              <w:t>4.2. Розвиток комунікаційних спроможностей громади</w:t>
            </w:r>
          </w:p>
        </w:tc>
      </w:tr>
      <w:tr w:rsidR="00CD371E" w:rsidRPr="00C3050A" w:rsidTr="006F62F7">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757"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Діяльність / захід</w:t>
            </w:r>
          </w:p>
        </w:tc>
        <w:tc>
          <w:tcPr>
            <w:tcW w:w="562"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Запланований термін реалізації  </w:t>
            </w:r>
            <w:r w:rsidRPr="00C3050A">
              <w:rPr>
                <w:i/>
                <w:lang w:val="uk-UA"/>
              </w:rPr>
              <w:t xml:space="preserve">           (в стратегії)</w:t>
            </w:r>
          </w:p>
        </w:tc>
        <w:tc>
          <w:tcPr>
            <w:tcW w:w="749"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Стан реалізації:</w:t>
            </w:r>
          </w:p>
          <w:p w:rsidR="00CD371E" w:rsidRPr="00C3050A" w:rsidRDefault="00CD371E" w:rsidP="005A7BF5">
            <w:pPr>
              <w:spacing w:after="0" w:line="240" w:lineRule="auto"/>
              <w:jc w:val="center"/>
              <w:rPr>
                <w:bCs/>
                <w:i/>
                <w:sz w:val="18"/>
                <w:szCs w:val="18"/>
                <w:lang w:val="uk-UA"/>
              </w:rPr>
            </w:pPr>
            <w:r w:rsidRPr="00C3050A">
              <w:rPr>
                <w:b/>
                <w:i/>
                <w:sz w:val="20"/>
                <w:szCs w:val="20"/>
                <w:lang w:val="uk-UA"/>
              </w:rPr>
              <w:t>Повністю реалізовано/частково реалізовано; реалізується;        не реалізовано/не реалізується</w:t>
            </w:r>
          </w:p>
        </w:tc>
        <w:tc>
          <w:tcPr>
            <w:tcW w:w="421"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Включено до бюджету: </w:t>
            </w:r>
            <w:r w:rsidRPr="00C3050A">
              <w:rPr>
                <w:i/>
                <w:lang w:val="uk-UA"/>
              </w:rPr>
              <w:t>(так/ні)</w:t>
            </w:r>
          </w:p>
        </w:tc>
        <w:tc>
          <w:tcPr>
            <w:tcW w:w="515"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Джерело фінансування</w:t>
            </w:r>
          </w:p>
        </w:tc>
        <w:tc>
          <w:tcPr>
            <w:tcW w:w="702"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Очікувані або виявлені проблеми                                 </w:t>
            </w:r>
            <w:r w:rsidRPr="00C3050A">
              <w:rPr>
                <w:i/>
                <w:lang w:val="uk-UA"/>
              </w:rPr>
              <w:t>та способи їх вирішення</w:t>
            </w:r>
          </w:p>
        </w:tc>
        <w:tc>
          <w:tcPr>
            <w:tcW w:w="1171" w:type="pct"/>
            <w:shd w:val="clear" w:color="auto" w:fill="D9D9D9" w:themeFill="background1" w:themeFillShade="D9"/>
            <w:vAlign w:val="center"/>
          </w:tcPr>
          <w:p w:rsidR="00CD371E" w:rsidRPr="00C3050A" w:rsidRDefault="00CD371E" w:rsidP="005A7BF5">
            <w:pPr>
              <w:spacing w:after="0" w:line="240" w:lineRule="auto"/>
              <w:jc w:val="center"/>
              <w:rPr>
                <w:b/>
                <w:bCs/>
                <w:i/>
                <w:lang w:val="uk-UA"/>
              </w:rPr>
            </w:pPr>
            <w:r w:rsidRPr="00C3050A">
              <w:rPr>
                <w:b/>
                <w:bCs/>
                <w:i/>
                <w:lang w:val="uk-UA"/>
              </w:rPr>
              <w:t>Додаткова інформація та зауваження</w:t>
            </w:r>
          </w:p>
        </w:tc>
      </w:tr>
      <w:tr w:rsidR="00CD371E" w:rsidRPr="00C3050A" w:rsidTr="006F62F7">
        <w:trPr>
          <w:trHeight w:val="478"/>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1.</w:t>
            </w:r>
          </w:p>
        </w:tc>
        <w:tc>
          <w:tcPr>
            <w:tcW w:w="757" w:type="pct"/>
            <w:shd w:val="clear" w:color="auto" w:fill="auto"/>
          </w:tcPr>
          <w:p w:rsidR="00CD371E" w:rsidRPr="00735930" w:rsidRDefault="00EC0C2F" w:rsidP="00735930">
            <w:pPr>
              <w:pStyle w:val="Default"/>
              <w:rPr>
                <w:sz w:val="18"/>
                <w:szCs w:val="18"/>
              </w:rPr>
            </w:pPr>
            <w:r>
              <w:rPr>
                <w:b/>
                <w:bCs/>
                <w:sz w:val="18"/>
                <w:szCs w:val="18"/>
              </w:rPr>
              <w:t xml:space="preserve">4.2.1. </w:t>
            </w:r>
            <w:r>
              <w:rPr>
                <w:sz w:val="18"/>
                <w:szCs w:val="18"/>
              </w:rPr>
              <w:t>Підвищення комп’ютерної грамотності всіх груп мешканців, заохочення до опанування інтернет-сервісами</w:t>
            </w:r>
          </w:p>
        </w:tc>
        <w:tc>
          <w:tcPr>
            <w:tcW w:w="562" w:type="pct"/>
            <w:shd w:val="clear" w:color="auto" w:fill="auto"/>
          </w:tcPr>
          <w:p w:rsidR="00CD371E" w:rsidRPr="00C3050A" w:rsidRDefault="00EC0C2F" w:rsidP="005A7BF5">
            <w:pPr>
              <w:spacing w:after="0" w:line="240" w:lineRule="auto"/>
              <w:rPr>
                <w:i/>
                <w:sz w:val="20"/>
                <w:szCs w:val="20"/>
                <w:lang w:val="uk-UA"/>
              </w:rPr>
            </w:pPr>
            <w:r>
              <w:rPr>
                <w:i/>
                <w:sz w:val="20"/>
                <w:szCs w:val="20"/>
                <w:lang w:val="uk-UA"/>
              </w:rPr>
              <w:t>2017 -2020 роки</w:t>
            </w:r>
          </w:p>
        </w:tc>
        <w:tc>
          <w:tcPr>
            <w:tcW w:w="749" w:type="pct"/>
            <w:shd w:val="clear" w:color="auto" w:fill="auto"/>
          </w:tcPr>
          <w:p w:rsidR="006F62F7" w:rsidRPr="006F62F7" w:rsidRDefault="007B6CFE" w:rsidP="006F62F7">
            <w:pPr>
              <w:spacing w:after="0" w:line="240" w:lineRule="auto"/>
              <w:rPr>
                <w:i/>
                <w:sz w:val="20"/>
                <w:szCs w:val="20"/>
                <w:lang w:val="uk-UA"/>
              </w:rPr>
            </w:pPr>
            <w:r>
              <w:rPr>
                <w:i/>
                <w:sz w:val="20"/>
                <w:szCs w:val="20"/>
                <w:lang w:val="uk-UA"/>
              </w:rPr>
              <w:t xml:space="preserve"> </w:t>
            </w:r>
            <w:r w:rsidR="006F62F7" w:rsidRPr="006F62F7">
              <w:rPr>
                <w:i/>
                <w:sz w:val="20"/>
                <w:szCs w:val="20"/>
                <w:lang w:val="uk-UA"/>
              </w:rPr>
              <w:t>реалізовано частково</w:t>
            </w:r>
          </w:p>
          <w:p w:rsidR="00CD371E" w:rsidRPr="00C3050A" w:rsidRDefault="00CD371E" w:rsidP="00BD70B7">
            <w:pPr>
              <w:spacing w:after="0" w:line="240" w:lineRule="auto"/>
              <w:rPr>
                <w:i/>
                <w:sz w:val="20"/>
                <w:szCs w:val="20"/>
                <w:lang w:val="uk-UA"/>
              </w:rPr>
            </w:pPr>
          </w:p>
        </w:tc>
        <w:tc>
          <w:tcPr>
            <w:tcW w:w="421" w:type="pct"/>
            <w:shd w:val="clear" w:color="auto" w:fill="auto"/>
          </w:tcPr>
          <w:p w:rsidR="00CD371E" w:rsidRPr="00C3050A" w:rsidRDefault="000C78B2" w:rsidP="005A7BF5">
            <w:pPr>
              <w:spacing w:after="0" w:line="240" w:lineRule="auto"/>
              <w:rPr>
                <w:i/>
                <w:sz w:val="20"/>
                <w:szCs w:val="20"/>
                <w:lang w:val="uk-UA"/>
              </w:rPr>
            </w:pPr>
            <w:r>
              <w:rPr>
                <w:i/>
                <w:sz w:val="20"/>
                <w:szCs w:val="20"/>
                <w:lang w:val="uk-UA"/>
              </w:rPr>
              <w:t>ні</w:t>
            </w:r>
          </w:p>
        </w:tc>
        <w:tc>
          <w:tcPr>
            <w:tcW w:w="515" w:type="pct"/>
            <w:shd w:val="clear" w:color="auto" w:fill="auto"/>
          </w:tcPr>
          <w:p w:rsidR="00CD371E" w:rsidRPr="00C3050A" w:rsidRDefault="00CD371E" w:rsidP="005A7BF5">
            <w:pPr>
              <w:spacing w:after="0" w:line="240" w:lineRule="auto"/>
              <w:rPr>
                <w:i/>
                <w:sz w:val="20"/>
                <w:szCs w:val="20"/>
                <w:lang w:val="uk-UA"/>
              </w:rPr>
            </w:pPr>
          </w:p>
        </w:tc>
        <w:tc>
          <w:tcPr>
            <w:tcW w:w="702" w:type="pct"/>
            <w:shd w:val="clear" w:color="auto" w:fill="auto"/>
          </w:tcPr>
          <w:p w:rsidR="00CD371E" w:rsidRPr="00C3050A" w:rsidRDefault="006F62F7" w:rsidP="005A7BF5">
            <w:pPr>
              <w:spacing w:after="0" w:line="240" w:lineRule="auto"/>
              <w:rPr>
                <w:i/>
                <w:sz w:val="20"/>
                <w:szCs w:val="20"/>
                <w:lang w:val="uk-UA"/>
              </w:rPr>
            </w:pPr>
            <w:r w:rsidRPr="006F62F7">
              <w:rPr>
                <w:i/>
                <w:sz w:val="20"/>
                <w:szCs w:val="20"/>
                <w:lang w:val="uk-UA"/>
              </w:rPr>
              <w:t>У бібліотеці не працює інформаційний центр</w:t>
            </w:r>
          </w:p>
        </w:tc>
        <w:tc>
          <w:tcPr>
            <w:tcW w:w="1171" w:type="pct"/>
            <w:shd w:val="clear" w:color="auto" w:fill="auto"/>
          </w:tcPr>
          <w:p w:rsidR="006F62F7" w:rsidRPr="006F62F7" w:rsidRDefault="006F62F7" w:rsidP="006F62F7">
            <w:pPr>
              <w:spacing w:after="0" w:line="240" w:lineRule="auto"/>
              <w:rPr>
                <w:i/>
                <w:sz w:val="20"/>
                <w:szCs w:val="20"/>
                <w:lang w:val="uk-UA"/>
              </w:rPr>
            </w:pPr>
            <w:r>
              <w:rPr>
                <w:i/>
                <w:sz w:val="20"/>
                <w:szCs w:val="20"/>
                <w:lang w:val="uk-UA"/>
              </w:rPr>
              <w:t xml:space="preserve">З </w:t>
            </w:r>
            <w:r w:rsidRPr="006F62F7">
              <w:rPr>
                <w:i/>
                <w:sz w:val="20"/>
                <w:szCs w:val="20"/>
                <w:lang w:val="uk-UA"/>
              </w:rPr>
              <w:t xml:space="preserve"> метою підвищення комп’ютерної грамотності всіх груп мешканців, заохочення до опанування інтернет-сервісами на базі опорного закладу орг</w:t>
            </w:r>
            <w:r w:rsidR="00A91B20">
              <w:rPr>
                <w:i/>
                <w:sz w:val="20"/>
                <w:szCs w:val="20"/>
                <w:lang w:val="uk-UA"/>
              </w:rPr>
              <w:t xml:space="preserve">анізовано гурток для дорослих: </w:t>
            </w:r>
            <w:r w:rsidRPr="006F62F7">
              <w:rPr>
                <w:i/>
                <w:sz w:val="20"/>
                <w:szCs w:val="20"/>
                <w:lang w:val="uk-UA"/>
              </w:rPr>
              <w:t>Курсова діяльність планується на базі комп’ютерного класу опорного навчального закладу</w:t>
            </w:r>
          </w:p>
          <w:p w:rsidR="006F62F7" w:rsidRPr="006F62F7" w:rsidRDefault="006F62F7" w:rsidP="006F62F7">
            <w:pPr>
              <w:spacing w:after="0" w:line="240" w:lineRule="auto"/>
              <w:rPr>
                <w:i/>
                <w:sz w:val="20"/>
                <w:szCs w:val="20"/>
                <w:lang w:val="uk-UA"/>
              </w:rPr>
            </w:pPr>
          </w:p>
          <w:p w:rsidR="00BD70B7" w:rsidRPr="00BD70B7" w:rsidRDefault="006F62F7" w:rsidP="006F62F7">
            <w:pPr>
              <w:spacing w:after="0" w:line="240" w:lineRule="auto"/>
              <w:rPr>
                <w:i/>
                <w:color w:val="FF0000"/>
                <w:sz w:val="20"/>
                <w:szCs w:val="20"/>
                <w:lang w:val="uk-UA"/>
              </w:rPr>
            </w:pPr>
            <w:r w:rsidRPr="006F62F7">
              <w:rPr>
                <w:i/>
                <w:sz w:val="20"/>
                <w:szCs w:val="20"/>
                <w:lang w:val="uk-UA"/>
              </w:rPr>
              <w:tab/>
            </w:r>
          </w:p>
        </w:tc>
      </w:tr>
      <w:tr w:rsidR="00CD371E" w:rsidRPr="00C3050A" w:rsidTr="006F62F7">
        <w:trPr>
          <w:trHeight w:val="425"/>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t>2.</w:t>
            </w:r>
          </w:p>
        </w:tc>
        <w:tc>
          <w:tcPr>
            <w:tcW w:w="757" w:type="pct"/>
            <w:shd w:val="clear" w:color="auto" w:fill="auto"/>
          </w:tcPr>
          <w:p w:rsidR="00CD371E" w:rsidRPr="00735930" w:rsidRDefault="00061478" w:rsidP="00735930">
            <w:pPr>
              <w:pStyle w:val="Default"/>
              <w:rPr>
                <w:sz w:val="18"/>
                <w:szCs w:val="18"/>
              </w:rPr>
            </w:pPr>
            <w:r w:rsidRPr="00061478">
              <w:rPr>
                <w:b/>
                <w:bCs/>
                <w:sz w:val="18"/>
                <w:szCs w:val="18"/>
              </w:rPr>
              <w:t>4</w:t>
            </w:r>
            <w:r>
              <w:rPr>
                <w:sz w:val="18"/>
                <w:szCs w:val="18"/>
              </w:rPr>
              <w:t>.2.2. Підвищення інформаційної грамотності працівників Виконавчого комітету сільської ради, в т.ч. ЦНАПУ, з використання новітніх інформаційно-комунікаційних технологій, обміну міжнародним досвідом в галузі інформатизації, е-урядування та е-</w:t>
            </w:r>
            <w:r>
              <w:rPr>
                <w:sz w:val="18"/>
                <w:szCs w:val="18"/>
              </w:rPr>
              <w:lastRenderedPageBreak/>
              <w:t xml:space="preserve">демократії </w:t>
            </w:r>
          </w:p>
        </w:tc>
        <w:tc>
          <w:tcPr>
            <w:tcW w:w="562" w:type="pct"/>
            <w:shd w:val="clear" w:color="auto" w:fill="auto"/>
          </w:tcPr>
          <w:p w:rsidR="00CD371E" w:rsidRPr="00C3050A" w:rsidRDefault="00061478" w:rsidP="005A7BF5">
            <w:pPr>
              <w:spacing w:after="0" w:line="240" w:lineRule="auto"/>
              <w:rPr>
                <w:i/>
                <w:sz w:val="20"/>
                <w:szCs w:val="20"/>
                <w:lang w:val="uk-UA"/>
              </w:rPr>
            </w:pPr>
            <w:r>
              <w:rPr>
                <w:i/>
                <w:sz w:val="20"/>
                <w:szCs w:val="20"/>
                <w:lang w:val="uk-UA"/>
              </w:rPr>
              <w:lastRenderedPageBreak/>
              <w:t>З 2018 року</w:t>
            </w:r>
          </w:p>
        </w:tc>
        <w:tc>
          <w:tcPr>
            <w:tcW w:w="749" w:type="pct"/>
            <w:shd w:val="clear" w:color="auto" w:fill="auto"/>
          </w:tcPr>
          <w:p w:rsidR="006F62F7" w:rsidRPr="006F62F7" w:rsidRDefault="006F62F7" w:rsidP="006F62F7">
            <w:pPr>
              <w:spacing w:after="0" w:line="240" w:lineRule="auto"/>
              <w:rPr>
                <w:i/>
                <w:sz w:val="20"/>
                <w:szCs w:val="20"/>
                <w:lang w:val="uk-UA"/>
              </w:rPr>
            </w:pPr>
            <w:r w:rsidRPr="006F62F7">
              <w:rPr>
                <w:i/>
                <w:sz w:val="20"/>
                <w:szCs w:val="20"/>
                <w:lang w:val="uk-UA"/>
              </w:rPr>
              <w:t>реалізовано повністю</w:t>
            </w:r>
          </w:p>
          <w:p w:rsidR="006F62F7" w:rsidRPr="006F62F7" w:rsidRDefault="006F62F7" w:rsidP="006F62F7">
            <w:pPr>
              <w:spacing w:after="0" w:line="240" w:lineRule="auto"/>
              <w:rPr>
                <w:b/>
                <w:i/>
                <w:color w:val="FF0000"/>
                <w:sz w:val="18"/>
                <w:szCs w:val="18"/>
                <w:lang w:val="uk-UA"/>
              </w:rPr>
            </w:pPr>
          </w:p>
          <w:p w:rsidR="00BD70B7" w:rsidRDefault="00BD70B7" w:rsidP="005A7BF5">
            <w:pPr>
              <w:spacing w:after="0" w:line="240" w:lineRule="auto"/>
              <w:rPr>
                <w:i/>
                <w:sz w:val="20"/>
                <w:szCs w:val="20"/>
                <w:lang w:val="uk-UA"/>
              </w:rPr>
            </w:pPr>
          </w:p>
          <w:p w:rsidR="00BD70B7" w:rsidRDefault="00BD70B7" w:rsidP="005A7BF5">
            <w:pPr>
              <w:spacing w:after="0" w:line="240" w:lineRule="auto"/>
              <w:rPr>
                <w:i/>
                <w:sz w:val="20"/>
                <w:szCs w:val="20"/>
                <w:lang w:val="uk-UA"/>
              </w:rPr>
            </w:pPr>
          </w:p>
          <w:p w:rsidR="00CD371E" w:rsidRPr="00C3050A" w:rsidRDefault="00CD371E" w:rsidP="005A7BF5">
            <w:pPr>
              <w:spacing w:after="0" w:line="240" w:lineRule="auto"/>
              <w:rPr>
                <w:i/>
                <w:sz w:val="20"/>
                <w:szCs w:val="20"/>
                <w:lang w:val="uk-UA"/>
              </w:rPr>
            </w:pPr>
          </w:p>
        </w:tc>
        <w:tc>
          <w:tcPr>
            <w:tcW w:w="421" w:type="pct"/>
            <w:shd w:val="clear" w:color="auto" w:fill="auto"/>
          </w:tcPr>
          <w:p w:rsidR="00CD371E" w:rsidRPr="00C3050A" w:rsidRDefault="00CD371E" w:rsidP="005A7BF5">
            <w:pPr>
              <w:spacing w:after="0" w:line="240" w:lineRule="auto"/>
              <w:rPr>
                <w:i/>
                <w:sz w:val="20"/>
                <w:szCs w:val="20"/>
                <w:lang w:val="uk-UA"/>
              </w:rPr>
            </w:pPr>
          </w:p>
        </w:tc>
        <w:tc>
          <w:tcPr>
            <w:tcW w:w="515" w:type="pct"/>
            <w:shd w:val="clear" w:color="auto" w:fill="auto"/>
          </w:tcPr>
          <w:p w:rsidR="00CD371E" w:rsidRPr="00C3050A" w:rsidRDefault="00CD371E" w:rsidP="005A7BF5">
            <w:pPr>
              <w:spacing w:after="0" w:line="240" w:lineRule="auto"/>
              <w:rPr>
                <w:i/>
                <w:sz w:val="20"/>
                <w:szCs w:val="20"/>
                <w:lang w:val="uk-UA"/>
              </w:rPr>
            </w:pPr>
          </w:p>
        </w:tc>
        <w:tc>
          <w:tcPr>
            <w:tcW w:w="702" w:type="pct"/>
            <w:shd w:val="clear" w:color="auto" w:fill="auto"/>
          </w:tcPr>
          <w:p w:rsidR="00CD371E" w:rsidRPr="00C3050A" w:rsidRDefault="006F62F7" w:rsidP="005A7BF5">
            <w:pPr>
              <w:spacing w:after="0" w:line="240" w:lineRule="auto"/>
              <w:rPr>
                <w:i/>
                <w:sz w:val="20"/>
                <w:szCs w:val="20"/>
                <w:lang w:val="uk-UA"/>
              </w:rPr>
            </w:pPr>
            <w:r>
              <w:rPr>
                <w:i/>
                <w:sz w:val="20"/>
                <w:szCs w:val="20"/>
                <w:lang w:val="uk-UA"/>
              </w:rPr>
              <w:t xml:space="preserve">Підвищення рівня </w:t>
            </w:r>
            <w:r w:rsidRPr="006F62F7">
              <w:rPr>
                <w:i/>
                <w:sz w:val="20"/>
                <w:szCs w:val="20"/>
                <w:lang w:val="uk-UA"/>
              </w:rPr>
              <w:t>інформаційної грамотності працівників</w:t>
            </w:r>
            <w:r>
              <w:rPr>
                <w:i/>
                <w:sz w:val="20"/>
                <w:szCs w:val="20"/>
                <w:lang w:val="uk-UA"/>
              </w:rPr>
              <w:t xml:space="preserve"> буде продовжена</w:t>
            </w:r>
          </w:p>
        </w:tc>
        <w:tc>
          <w:tcPr>
            <w:tcW w:w="1171" w:type="pct"/>
            <w:shd w:val="clear" w:color="auto" w:fill="auto"/>
          </w:tcPr>
          <w:p w:rsidR="00CD371E" w:rsidRPr="00C3050A" w:rsidRDefault="00BD70B7" w:rsidP="006F62F7">
            <w:pPr>
              <w:spacing w:after="0" w:line="240" w:lineRule="auto"/>
              <w:rPr>
                <w:i/>
                <w:sz w:val="20"/>
                <w:szCs w:val="20"/>
                <w:lang w:val="uk-UA"/>
              </w:rPr>
            </w:pPr>
            <w:r w:rsidRPr="007B6CFE">
              <w:rPr>
                <w:i/>
                <w:sz w:val="20"/>
                <w:szCs w:val="20"/>
                <w:lang w:val="uk-UA"/>
              </w:rPr>
              <w:t xml:space="preserve">в рамках підвищення інформаційної грамотності працівників виконавчого комітету сільської ради, в тому числі ЦНАПУ, з використання новітніх інформаційно-комунікаційних технологій, обміну міжнародним досвідом в галузі інформатизації, е-урядування та е-демократії працівники виконавчого комітету приймають участь у очному та дистанційному навчанні </w:t>
            </w:r>
            <w:r w:rsidRPr="007B6CFE">
              <w:rPr>
                <w:i/>
                <w:sz w:val="20"/>
                <w:szCs w:val="20"/>
                <w:lang w:val="uk-UA"/>
              </w:rPr>
              <w:lastRenderedPageBreak/>
              <w:t>щодо впровадження новітніх інформаційних технологій, електронного урядування  та мають відповідні сертифікати ( 35 осіб, 92 сертифіката)</w:t>
            </w:r>
            <w:r>
              <w:rPr>
                <w:i/>
                <w:sz w:val="20"/>
                <w:szCs w:val="20"/>
                <w:lang w:val="uk-UA"/>
              </w:rPr>
              <w:br/>
            </w:r>
            <w:r>
              <w:rPr>
                <w:i/>
                <w:sz w:val="20"/>
                <w:szCs w:val="20"/>
                <w:lang w:val="uk-UA"/>
              </w:rPr>
              <w:br/>
            </w:r>
          </w:p>
        </w:tc>
      </w:tr>
      <w:tr w:rsidR="00CD371E" w:rsidRPr="00C3050A" w:rsidTr="006F62F7">
        <w:trPr>
          <w:trHeight w:val="416"/>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3.</w:t>
            </w:r>
          </w:p>
        </w:tc>
        <w:tc>
          <w:tcPr>
            <w:tcW w:w="757" w:type="pct"/>
            <w:shd w:val="clear" w:color="auto" w:fill="auto"/>
          </w:tcPr>
          <w:p w:rsidR="00061478" w:rsidRDefault="00061478" w:rsidP="00061478">
            <w:pPr>
              <w:pStyle w:val="Default"/>
              <w:rPr>
                <w:sz w:val="18"/>
                <w:szCs w:val="18"/>
              </w:rPr>
            </w:pPr>
            <w:r>
              <w:rPr>
                <w:sz w:val="18"/>
                <w:szCs w:val="18"/>
              </w:rPr>
              <w:t xml:space="preserve">4.2.3. Оновлення матеріально-технічного та ресурсного обладнання. Підтримка працездатності та забезпечення функціонування існуючих систем </w:t>
            </w:r>
          </w:p>
          <w:p w:rsidR="00CD371E" w:rsidRPr="00C3050A" w:rsidRDefault="00CD371E" w:rsidP="005A7BF5">
            <w:pPr>
              <w:spacing w:after="0" w:line="240" w:lineRule="auto"/>
              <w:rPr>
                <w:i/>
                <w:sz w:val="20"/>
                <w:szCs w:val="20"/>
                <w:lang w:val="uk-UA"/>
              </w:rPr>
            </w:pPr>
          </w:p>
        </w:tc>
        <w:tc>
          <w:tcPr>
            <w:tcW w:w="562" w:type="pct"/>
            <w:shd w:val="clear" w:color="auto" w:fill="auto"/>
          </w:tcPr>
          <w:p w:rsidR="00CD371E" w:rsidRPr="00C3050A" w:rsidRDefault="00061478" w:rsidP="005A7BF5">
            <w:pPr>
              <w:spacing w:after="0" w:line="240" w:lineRule="auto"/>
              <w:rPr>
                <w:i/>
                <w:sz w:val="20"/>
                <w:szCs w:val="20"/>
                <w:lang w:val="uk-UA"/>
              </w:rPr>
            </w:pPr>
            <w:r>
              <w:rPr>
                <w:i/>
                <w:sz w:val="20"/>
                <w:szCs w:val="20"/>
                <w:lang w:val="uk-UA"/>
              </w:rPr>
              <w:t>З 2018 року</w:t>
            </w:r>
          </w:p>
        </w:tc>
        <w:tc>
          <w:tcPr>
            <w:tcW w:w="749" w:type="pct"/>
            <w:shd w:val="clear" w:color="auto" w:fill="auto"/>
          </w:tcPr>
          <w:p w:rsidR="006F62F7" w:rsidRPr="006F62F7" w:rsidRDefault="006F62F7" w:rsidP="006F62F7">
            <w:pPr>
              <w:spacing w:after="0" w:line="240" w:lineRule="auto"/>
              <w:rPr>
                <w:i/>
                <w:sz w:val="20"/>
                <w:szCs w:val="20"/>
                <w:lang w:val="uk-UA"/>
              </w:rPr>
            </w:pPr>
            <w:r w:rsidRPr="006F62F7">
              <w:rPr>
                <w:i/>
                <w:sz w:val="20"/>
                <w:szCs w:val="20"/>
                <w:lang w:val="uk-UA"/>
              </w:rPr>
              <w:t>реалізовано повністю</w:t>
            </w:r>
          </w:p>
          <w:p w:rsidR="00BD70B7" w:rsidRDefault="00BD70B7" w:rsidP="005A7BF5">
            <w:pPr>
              <w:spacing w:after="0" w:line="240" w:lineRule="auto"/>
              <w:rPr>
                <w:i/>
                <w:sz w:val="20"/>
                <w:szCs w:val="20"/>
                <w:lang w:val="uk-UA"/>
              </w:rPr>
            </w:pPr>
          </w:p>
          <w:p w:rsidR="00BD70B7" w:rsidRDefault="00BD70B7" w:rsidP="005A7BF5">
            <w:pPr>
              <w:spacing w:after="0" w:line="240" w:lineRule="auto"/>
              <w:rPr>
                <w:i/>
                <w:sz w:val="20"/>
                <w:szCs w:val="20"/>
                <w:lang w:val="uk-UA"/>
              </w:rPr>
            </w:pPr>
          </w:p>
          <w:p w:rsidR="00BD70B7" w:rsidRDefault="00BD70B7" w:rsidP="005A7BF5">
            <w:pPr>
              <w:spacing w:after="0" w:line="240" w:lineRule="auto"/>
              <w:rPr>
                <w:i/>
                <w:sz w:val="20"/>
                <w:szCs w:val="20"/>
                <w:lang w:val="uk-UA"/>
              </w:rPr>
            </w:pPr>
          </w:p>
          <w:p w:rsidR="00CD371E" w:rsidRPr="00C3050A" w:rsidRDefault="00CD371E" w:rsidP="005A7BF5">
            <w:pPr>
              <w:spacing w:after="0" w:line="240" w:lineRule="auto"/>
              <w:rPr>
                <w:i/>
                <w:sz w:val="20"/>
                <w:szCs w:val="20"/>
                <w:lang w:val="uk-UA"/>
              </w:rPr>
            </w:pPr>
          </w:p>
        </w:tc>
        <w:tc>
          <w:tcPr>
            <w:tcW w:w="421" w:type="pct"/>
            <w:shd w:val="clear" w:color="auto" w:fill="auto"/>
          </w:tcPr>
          <w:p w:rsidR="00CD371E" w:rsidRPr="007B016F" w:rsidRDefault="006F62F7" w:rsidP="005A7BF5">
            <w:pPr>
              <w:spacing w:after="0" w:line="240" w:lineRule="auto"/>
              <w:rPr>
                <w:i/>
                <w:color w:val="FF0000"/>
                <w:sz w:val="20"/>
                <w:szCs w:val="20"/>
                <w:lang w:val="uk-UA"/>
              </w:rPr>
            </w:pPr>
            <w:r w:rsidRPr="006F62F7">
              <w:rPr>
                <w:i/>
                <w:sz w:val="20"/>
                <w:szCs w:val="20"/>
                <w:lang w:val="uk-UA"/>
              </w:rPr>
              <w:t>так</w:t>
            </w:r>
          </w:p>
        </w:tc>
        <w:tc>
          <w:tcPr>
            <w:tcW w:w="515" w:type="pct"/>
            <w:shd w:val="clear" w:color="auto" w:fill="auto"/>
          </w:tcPr>
          <w:p w:rsidR="00CD371E" w:rsidRPr="00C3050A" w:rsidRDefault="000C78B2" w:rsidP="005A7BF5">
            <w:pPr>
              <w:spacing w:after="0" w:line="240" w:lineRule="auto"/>
              <w:rPr>
                <w:i/>
                <w:sz w:val="20"/>
                <w:szCs w:val="20"/>
                <w:lang w:val="uk-UA"/>
              </w:rPr>
            </w:pPr>
            <w:r>
              <w:rPr>
                <w:i/>
                <w:sz w:val="20"/>
                <w:szCs w:val="20"/>
                <w:lang w:val="uk-UA"/>
              </w:rPr>
              <w:t>місцевий</w:t>
            </w:r>
          </w:p>
        </w:tc>
        <w:tc>
          <w:tcPr>
            <w:tcW w:w="702" w:type="pct"/>
            <w:shd w:val="clear" w:color="auto" w:fill="auto"/>
          </w:tcPr>
          <w:p w:rsidR="00CD371E" w:rsidRPr="00C3050A" w:rsidRDefault="006F62F7" w:rsidP="006F62F7">
            <w:pPr>
              <w:spacing w:after="0" w:line="240" w:lineRule="auto"/>
              <w:rPr>
                <w:i/>
                <w:sz w:val="20"/>
                <w:szCs w:val="20"/>
                <w:lang w:val="uk-UA"/>
              </w:rPr>
            </w:pPr>
            <w:r>
              <w:rPr>
                <w:i/>
                <w:sz w:val="20"/>
                <w:szCs w:val="20"/>
                <w:lang w:val="uk-UA"/>
              </w:rPr>
              <w:t>З</w:t>
            </w:r>
            <w:r w:rsidRPr="006F62F7">
              <w:rPr>
                <w:i/>
                <w:sz w:val="20"/>
                <w:szCs w:val="20"/>
                <w:lang w:val="uk-UA"/>
              </w:rPr>
              <w:t>гідно плану</w:t>
            </w:r>
          </w:p>
        </w:tc>
        <w:tc>
          <w:tcPr>
            <w:tcW w:w="1171" w:type="pct"/>
            <w:shd w:val="clear" w:color="auto" w:fill="auto"/>
          </w:tcPr>
          <w:p w:rsidR="00CD371E" w:rsidRPr="00C3050A" w:rsidRDefault="00BD70B7" w:rsidP="000C78B2">
            <w:pPr>
              <w:spacing w:after="0" w:line="240" w:lineRule="auto"/>
              <w:rPr>
                <w:i/>
                <w:sz w:val="20"/>
                <w:szCs w:val="20"/>
                <w:lang w:val="uk-UA"/>
              </w:rPr>
            </w:pPr>
            <w:r w:rsidRPr="007B6CFE">
              <w:rPr>
                <w:i/>
                <w:sz w:val="20"/>
                <w:szCs w:val="20"/>
                <w:lang w:val="uk-UA"/>
              </w:rPr>
              <w:t>постійно відбувається оновлення матеріально-технічного та ресурсного обладнання бюджетних установ громади. Здійснюється підтримка працездатності та забезпечення функціонування існуючих систем. Упроваджуються пілотні проекти із надання публічних послуг у місцевих органах виконавчої влади, органах місцевого самоврядування. Наразі апарат управління працює над розвитком системи електронного документообігу. Запроваджуються проекти е-демократії ( щорічно закупляється техніка понад  20 одиниць; оновлений сайт з тематичними розділами; впроваджується система ДОК ПРОФ)</w:t>
            </w:r>
            <w:r w:rsidR="007B016F">
              <w:rPr>
                <w:i/>
                <w:sz w:val="20"/>
                <w:szCs w:val="20"/>
                <w:lang w:val="uk-UA"/>
              </w:rPr>
              <w:br/>
            </w:r>
            <w:r w:rsidR="007B016F" w:rsidRPr="00BA5DC1">
              <w:rPr>
                <w:i/>
                <w:sz w:val="20"/>
                <w:szCs w:val="20"/>
                <w:lang w:val="uk-UA"/>
              </w:rPr>
              <w:t xml:space="preserve">У 2020 </w:t>
            </w:r>
            <w:r w:rsidR="000C78B2">
              <w:rPr>
                <w:i/>
                <w:sz w:val="20"/>
                <w:szCs w:val="20"/>
                <w:lang w:val="uk-UA"/>
              </w:rPr>
              <w:t>році</w:t>
            </w:r>
            <w:r w:rsidR="007B016F" w:rsidRPr="00BA5DC1">
              <w:rPr>
                <w:i/>
                <w:sz w:val="20"/>
                <w:szCs w:val="20"/>
                <w:lang w:val="uk-UA"/>
              </w:rPr>
              <w:t xml:space="preserve"> також планується закупівля </w:t>
            </w:r>
            <w:r w:rsidR="00BA5DC1" w:rsidRPr="00BA5DC1">
              <w:rPr>
                <w:i/>
                <w:sz w:val="20"/>
                <w:szCs w:val="20"/>
                <w:lang w:val="uk-UA"/>
              </w:rPr>
              <w:t>техніки</w:t>
            </w:r>
          </w:p>
        </w:tc>
      </w:tr>
    </w:tbl>
    <w:p w:rsidR="00CD371E" w:rsidRDefault="00CD371E" w:rsidP="006C1F6E">
      <w:pPr>
        <w:spacing w:after="0" w:line="240" w:lineRule="auto"/>
        <w:rPr>
          <w:i/>
          <w:lang w:val="uk-UA"/>
        </w:rPr>
      </w:pPr>
    </w:p>
    <w:p w:rsidR="00CD371E" w:rsidRDefault="00CD371E" w:rsidP="006C1F6E">
      <w:pPr>
        <w:spacing w:after="0" w:line="240" w:lineRule="auto"/>
        <w:rPr>
          <w:i/>
          <w:lang w:val="uk-UA"/>
        </w:rPr>
      </w:pPr>
    </w:p>
    <w:tbl>
      <w:tblPr>
        <w:tblW w:w="53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605"/>
        <w:gridCol w:w="1623"/>
        <w:gridCol w:w="2899"/>
        <w:gridCol w:w="1523"/>
        <w:gridCol w:w="1645"/>
        <w:gridCol w:w="2605"/>
        <w:gridCol w:w="1872"/>
      </w:tblGrid>
      <w:tr w:rsidR="00CD371E" w:rsidRPr="00C3050A" w:rsidTr="005A7BF5">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4877" w:type="pct"/>
            <w:gridSpan w:val="7"/>
            <w:shd w:val="clear" w:color="auto" w:fill="FBE4D5" w:themeFill="accent2" w:themeFillTint="33"/>
          </w:tcPr>
          <w:p w:rsidR="00CD371E" w:rsidRPr="00C3050A" w:rsidRDefault="00CD371E" w:rsidP="005A7BF5">
            <w:pPr>
              <w:spacing w:before="240" w:after="0" w:line="240" w:lineRule="auto"/>
              <w:rPr>
                <w:b/>
                <w:bCs/>
                <w:i/>
                <w:lang w:val="uk-UA"/>
              </w:rPr>
            </w:pPr>
            <w:r w:rsidRPr="00C3050A">
              <w:rPr>
                <w:b/>
                <w:i/>
                <w:lang w:val="uk-UA"/>
              </w:rPr>
              <w:t xml:space="preserve">Операційна ціль: </w:t>
            </w:r>
            <w:r w:rsidR="00061478">
              <w:rPr>
                <w:b/>
                <w:bCs/>
                <w:sz w:val="23"/>
                <w:szCs w:val="23"/>
              </w:rPr>
              <w:t>4.3. Забезпечення паритетного діалогу громадянського суспільства з органами влади та представниками МТД</w:t>
            </w:r>
          </w:p>
        </w:tc>
      </w:tr>
      <w:tr w:rsidR="00CD371E" w:rsidRPr="00C3050A" w:rsidTr="00061478">
        <w:tc>
          <w:tcPr>
            <w:tcW w:w="123" w:type="pct"/>
            <w:shd w:val="clear" w:color="auto" w:fill="D5DCE4" w:themeFill="text2" w:themeFillTint="33"/>
          </w:tcPr>
          <w:p w:rsidR="00CD371E" w:rsidRPr="00C3050A" w:rsidRDefault="00CD371E" w:rsidP="005A7BF5">
            <w:pPr>
              <w:spacing w:after="0" w:line="240" w:lineRule="auto"/>
              <w:rPr>
                <w:i/>
                <w:lang w:val="uk-UA"/>
              </w:rPr>
            </w:pPr>
          </w:p>
        </w:tc>
        <w:tc>
          <w:tcPr>
            <w:tcW w:w="860"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Діяльність / захід</w:t>
            </w:r>
          </w:p>
        </w:tc>
        <w:tc>
          <w:tcPr>
            <w:tcW w:w="536"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Запланований термін реалізації  </w:t>
            </w:r>
            <w:r w:rsidRPr="00C3050A">
              <w:rPr>
                <w:i/>
                <w:lang w:val="uk-UA"/>
              </w:rPr>
              <w:t xml:space="preserve">           (в стратегії)</w:t>
            </w:r>
          </w:p>
        </w:tc>
        <w:tc>
          <w:tcPr>
            <w:tcW w:w="957"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Стан реалізації:</w:t>
            </w:r>
          </w:p>
          <w:p w:rsidR="00CD371E" w:rsidRPr="00C3050A" w:rsidRDefault="00CD371E" w:rsidP="005A7BF5">
            <w:pPr>
              <w:spacing w:after="0" w:line="240" w:lineRule="auto"/>
              <w:jc w:val="center"/>
              <w:rPr>
                <w:bCs/>
                <w:i/>
                <w:sz w:val="18"/>
                <w:szCs w:val="18"/>
                <w:lang w:val="uk-UA"/>
              </w:rPr>
            </w:pPr>
            <w:r w:rsidRPr="00C3050A">
              <w:rPr>
                <w:b/>
                <w:i/>
                <w:sz w:val="20"/>
                <w:szCs w:val="20"/>
                <w:lang w:val="uk-UA"/>
              </w:rPr>
              <w:t>Повністю реалізовано/частково реалізовано; реалізується;        не реалізовано/не реалізується</w:t>
            </w:r>
          </w:p>
        </w:tc>
        <w:tc>
          <w:tcPr>
            <w:tcW w:w="503"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Включено до бюджету: </w:t>
            </w:r>
            <w:r w:rsidRPr="00C3050A">
              <w:rPr>
                <w:i/>
                <w:lang w:val="uk-UA"/>
              </w:rPr>
              <w:t>(так/ні)</w:t>
            </w:r>
          </w:p>
        </w:tc>
        <w:tc>
          <w:tcPr>
            <w:tcW w:w="543"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Джерело фінансування</w:t>
            </w:r>
          </w:p>
        </w:tc>
        <w:tc>
          <w:tcPr>
            <w:tcW w:w="860" w:type="pct"/>
            <w:shd w:val="clear" w:color="auto" w:fill="D9D9D9" w:themeFill="background1" w:themeFillShade="D9"/>
            <w:vAlign w:val="center"/>
          </w:tcPr>
          <w:p w:rsidR="00CD371E" w:rsidRPr="00C3050A" w:rsidRDefault="00CD371E" w:rsidP="005A7BF5">
            <w:pPr>
              <w:spacing w:after="0" w:line="240" w:lineRule="auto"/>
              <w:jc w:val="center"/>
              <w:rPr>
                <w:b/>
                <w:i/>
                <w:lang w:val="uk-UA"/>
              </w:rPr>
            </w:pPr>
            <w:r w:rsidRPr="00C3050A">
              <w:rPr>
                <w:b/>
                <w:i/>
                <w:lang w:val="uk-UA"/>
              </w:rPr>
              <w:t xml:space="preserve">Очікувані або виявлені проблеми                                 </w:t>
            </w:r>
            <w:r w:rsidRPr="00C3050A">
              <w:rPr>
                <w:i/>
                <w:lang w:val="uk-UA"/>
              </w:rPr>
              <w:t>та способи їх вирішення</w:t>
            </w:r>
          </w:p>
        </w:tc>
        <w:tc>
          <w:tcPr>
            <w:tcW w:w="618" w:type="pct"/>
            <w:shd w:val="clear" w:color="auto" w:fill="D9D9D9" w:themeFill="background1" w:themeFillShade="D9"/>
            <w:vAlign w:val="center"/>
          </w:tcPr>
          <w:p w:rsidR="00CD371E" w:rsidRPr="00C3050A" w:rsidRDefault="00CD371E" w:rsidP="005A7BF5">
            <w:pPr>
              <w:spacing w:after="0" w:line="240" w:lineRule="auto"/>
              <w:jc w:val="center"/>
              <w:rPr>
                <w:b/>
                <w:bCs/>
                <w:i/>
                <w:lang w:val="uk-UA"/>
              </w:rPr>
            </w:pPr>
            <w:r w:rsidRPr="00C3050A">
              <w:rPr>
                <w:b/>
                <w:bCs/>
                <w:i/>
                <w:lang w:val="uk-UA"/>
              </w:rPr>
              <w:t>Додаткова інформація та зауваження</w:t>
            </w:r>
          </w:p>
        </w:tc>
      </w:tr>
      <w:tr w:rsidR="00CD371E" w:rsidRPr="00C3050A" w:rsidTr="00061478">
        <w:trPr>
          <w:trHeight w:val="478"/>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1.</w:t>
            </w:r>
          </w:p>
        </w:tc>
        <w:tc>
          <w:tcPr>
            <w:tcW w:w="860" w:type="pct"/>
            <w:shd w:val="clear" w:color="auto" w:fill="auto"/>
          </w:tcPr>
          <w:p w:rsidR="00061478" w:rsidRDefault="00061478" w:rsidP="00061478">
            <w:pPr>
              <w:pStyle w:val="Default"/>
              <w:rPr>
                <w:sz w:val="18"/>
                <w:szCs w:val="18"/>
              </w:rPr>
            </w:pPr>
            <w:r>
              <w:rPr>
                <w:sz w:val="18"/>
                <w:szCs w:val="18"/>
              </w:rPr>
              <w:t xml:space="preserve">4.3.1. Покращення можливості отримання вільного доступу до мережі Інтернет громадян через бездротову мережу </w:t>
            </w:r>
          </w:p>
          <w:p w:rsidR="00CD371E" w:rsidRPr="00C3050A" w:rsidRDefault="00061478" w:rsidP="00061478">
            <w:pPr>
              <w:spacing w:after="0" w:line="240" w:lineRule="auto"/>
              <w:rPr>
                <w:i/>
                <w:sz w:val="20"/>
                <w:szCs w:val="20"/>
                <w:lang w:val="uk-UA"/>
              </w:rPr>
            </w:pPr>
            <w:r>
              <w:rPr>
                <w:sz w:val="18"/>
                <w:szCs w:val="18"/>
              </w:rPr>
              <w:t xml:space="preserve">wi-fi у громадських місцях тощо та покращення доступу до публічної інформації у сільській місцевості </w:t>
            </w:r>
          </w:p>
        </w:tc>
        <w:tc>
          <w:tcPr>
            <w:tcW w:w="536" w:type="pct"/>
            <w:shd w:val="clear" w:color="auto" w:fill="auto"/>
          </w:tcPr>
          <w:p w:rsidR="00CD371E" w:rsidRPr="00C3050A" w:rsidRDefault="00061478" w:rsidP="005A7BF5">
            <w:pPr>
              <w:spacing w:after="0" w:line="240" w:lineRule="auto"/>
              <w:rPr>
                <w:i/>
                <w:sz w:val="20"/>
                <w:szCs w:val="20"/>
                <w:lang w:val="uk-UA"/>
              </w:rPr>
            </w:pPr>
            <w:r>
              <w:rPr>
                <w:i/>
                <w:sz w:val="20"/>
                <w:szCs w:val="20"/>
                <w:lang w:val="uk-UA"/>
              </w:rPr>
              <w:t>З 2018 року</w:t>
            </w:r>
          </w:p>
        </w:tc>
        <w:tc>
          <w:tcPr>
            <w:tcW w:w="957" w:type="pct"/>
            <w:shd w:val="clear" w:color="auto" w:fill="auto"/>
          </w:tcPr>
          <w:p w:rsidR="00BD70B7" w:rsidRDefault="00BD70B7" w:rsidP="005A7BF5">
            <w:pPr>
              <w:spacing w:after="0" w:line="240" w:lineRule="auto"/>
              <w:rPr>
                <w:i/>
                <w:sz w:val="20"/>
                <w:szCs w:val="20"/>
                <w:lang w:val="uk-UA"/>
              </w:rPr>
            </w:pPr>
          </w:p>
          <w:p w:rsidR="00BA5DC1" w:rsidRPr="00BA5DC1" w:rsidRDefault="00BA5DC1" w:rsidP="00BA5DC1">
            <w:pPr>
              <w:spacing w:after="0" w:line="240" w:lineRule="auto"/>
              <w:rPr>
                <w:i/>
                <w:sz w:val="20"/>
                <w:szCs w:val="20"/>
                <w:lang w:val="uk-UA"/>
              </w:rPr>
            </w:pPr>
            <w:r w:rsidRPr="00BA5DC1">
              <w:rPr>
                <w:i/>
                <w:sz w:val="20"/>
                <w:szCs w:val="20"/>
                <w:lang w:val="uk-UA"/>
              </w:rPr>
              <w:t>реалізовано частково</w:t>
            </w:r>
          </w:p>
          <w:p w:rsidR="00BD70B7" w:rsidRDefault="00BD70B7" w:rsidP="005A7BF5">
            <w:pPr>
              <w:spacing w:after="0" w:line="240" w:lineRule="auto"/>
              <w:rPr>
                <w:i/>
                <w:sz w:val="20"/>
                <w:szCs w:val="20"/>
                <w:lang w:val="uk-UA"/>
              </w:rPr>
            </w:pPr>
          </w:p>
          <w:p w:rsidR="00BD70B7" w:rsidRDefault="00BD70B7" w:rsidP="005A7BF5">
            <w:pPr>
              <w:spacing w:after="0" w:line="240" w:lineRule="auto"/>
              <w:rPr>
                <w:i/>
                <w:sz w:val="20"/>
                <w:szCs w:val="20"/>
                <w:lang w:val="uk-UA"/>
              </w:rPr>
            </w:pPr>
          </w:p>
          <w:p w:rsidR="00CD371E" w:rsidRPr="00C3050A" w:rsidRDefault="00CD371E" w:rsidP="005A7BF5">
            <w:pPr>
              <w:spacing w:after="0" w:line="240" w:lineRule="auto"/>
              <w:rPr>
                <w:i/>
                <w:sz w:val="20"/>
                <w:szCs w:val="20"/>
                <w:lang w:val="uk-UA"/>
              </w:rPr>
            </w:pPr>
          </w:p>
        </w:tc>
        <w:tc>
          <w:tcPr>
            <w:tcW w:w="503" w:type="pct"/>
            <w:shd w:val="clear" w:color="auto" w:fill="auto"/>
          </w:tcPr>
          <w:p w:rsidR="00CD371E" w:rsidRPr="00C3050A" w:rsidRDefault="00BA5DC1" w:rsidP="005A7BF5">
            <w:pPr>
              <w:spacing w:after="0" w:line="240" w:lineRule="auto"/>
              <w:rPr>
                <w:i/>
                <w:sz w:val="20"/>
                <w:szCs w:val="20"/>
                <w:lang w:val="uk-UA"/>
              </w:rPr>
            </w:pPr>
            <w:r>
              <w:rPr>
                <w:i/>
                <w:sz w:val="20"/>
                <w:szCs w:val="20"/>
                <w:lang w:val="uk-UA"/>
              </w:rPr>
              <w:t>так</w:t>
            </w:r>
          </w:p>
        </w:tc>
        <w:tc>
          <w:tcPr>
            <w:tcW w:w="543" w:type="pct"/>
            <w:shd w:val="clear" w:color="auto" w:fill="auto"/>
          </w:tcPr>
          <w:p w:rsidR="00CD371E" w:rsidRPr="00C3050A" w:rsidRDefault="000C78B2" w:rsidP="005A7BF5">
            <w:pPr>
              <w:spacing w:after="0" w:line="240" w:lineRule="auto"/>
              <w:rPr>
                <w:i/>
                <w:sz w:val="20"/>
                <w:szCs w:val="20"/>
                <w:lang w:val="uk-UA"/>
              </w:rPr>
            </w:pPr>
            <w:r>
              <w:rPr>
                <w:i/>
                <w:sz w:val="20"/>
                <w:szCs w:val="20"/>
                <w:lang w:val="uk-UA"/>
              </w:rPr>
              <w:t>Місцевий,</w:t>
            </w:r>
            <w:r>
              <w:t xml:space="preserve"> </w:t>
            </w:r>
            <w:r w:rsidRPr="000C78B2">
              <w:rPr>
                <w:i/>
                <w:sz w:val="20"/>
                <w:szCs w:val="20"/>
                <w:lang w:val="uk-UA"/>
              </w:rPr>
              <w:t xml:space="preserve">ТОВ «ВЕНДОРС Україна» </w:t>
            </w:r>
            <w:r>
              <w:rPr>
                <w:i/>
                <w:sz w:val="20"/>
                <w:szCs w:val="20"/>
                <w:lang w:val="uk-UA"/>
              </w:rPr>
              <w:t xml:space="preserve"> </w:t>
            </w:r>
          </w:p>
        </w:tc>
        <w:tc>
          <w:tcPr>
            <w:tcW w:w="860" w:type="pct"/>
            <w:shd w:val="clear" w:color="auto" w:fill="auto"/>
          </w:tcPr>
          <w:p w:rsidR="00BA5DC1" w:rsidRPr="00BA5DC1" w:rsidRDefault="00BA5DC1" w:rsidP="00BA5DC1">
            <w:pPr>
              <w:spacing w:after="0" w:line="240" w:lineRule="auto"/>
              <w:rPr>
                <w:i/>
                <w:sz w:val="20"/>
                <w:szCs w:val="20"/>
                <w:lang w:val="uk-UA"/>
              </w:rPr>
            </w:pPr>
          </w:p>
          <w:p w:rsidR="00CD371E" w:rsidRPr="00C3050A" w:rsidRDefault="00BA5DC1" w:rsidP="00BA5DC1">
            <w:pPr>
              <w:spacing w:after="0" w:line="240" w:lineRule="auto"/>
              <w:rPr>
                <w:i/>
                <w:sz w:val="20"/>
                <w:szCs w:val="20"/>
                <w:lang w:val="uk-UA"/>
              </w:rPr>
            </w:pPr>
            <w:r w:rsidRPr="00BA5DC1">
              <w:rPr>
                <w:i/>
                <w:sz w:val="20"/>
                <w:szCs w:val="20"/>
                <w:lang w:val="uk-UA"/>
              </w:rPr>
              <w:t>Наразі тривають роботи</w:t>
            </w:r>
          </w:p>
        </w:tc>
        <w:tc>
          <w:tcPr>
            <w:tcW w:w="618" w:type="pct"/>
            <w:shd w:val="clear" w:color="auto" w:fill="auto"/>
          </w:tcPr>
          <w:p w:rsidR="00CD371E" w:rsidRDefault="007B016F" w:rsidP="005A7BF5">
            <w:pPr>
              <w:spacing w:after="0" w:line="240" w:lineRule="auto"/>
              <w:rPr>
                <w:i/>
                <w:sz w:val="20"/>
                <w:szCs w:val="20"/>
                <w:lang w:val="uk-UA"/>
              </w:rPr>
            </w:pPr>
            <w:r>
              <w:rPr>
                <w:i/>
                <w:sz w:val="20"/>
                <w:szCs w:val="20"/>
                <w:lang w:val="uk-UA"/>
              </w:rPr>
              <w:t xml:space="preserve">З </w:t>
            </w:r>
            <w:r w:rsidRPr="007B6CFE">
              <w:rPr>
                <w:i/>
                <w:sz w:val="20"/>
                <w:szCs w:val="20"/>
                <w:lang w:val="uk-UA"/>
              </w:rPr>
              <w:t xml:space="preserve"> метою покращення можливості отримання вільного доступу до мережі Інтернет громадян через бездротову мережу wi</w:t>
            </w:r>
            <w:r w:rsidR="00BA5DC1">
              <w:rPr>
                <w:i/>
                <w:sz w:val="20"/>
                <w:szCs w:val="20"/>
                <w:lang w:val="uk-UA"/>
              </w:rPr>
              <w:t xml:space="preserve">-fi у громадських місцях тощо </w:t>
            </w:r>
            <w:r w:rsidRPr="007B6CFE">
              <w:rPr>
                <w:i/>
                <w:sz w:val="20"/>
                <w:szCs w:val="20"/>
                <w:lang w:val="uk-UA"/>
              </w:rPr>
              <w:t xml:space="preserve">та покращення доступу до публічної інформації у сільській місцевості розпочато побудову широкосмугової мультисервісної (мережі) інфраструктури, у тому числі із застосуванням механізмів державно-приватного партнерства на всій території громади (підключено інтернет у заклади громади,                                                       ТОВ «ВЕНДОРС Україна» надано дозвіл на розробку </w:t>
            </w:r>
            <w:r w:rsidRPr="007B6CFE">
              <w:rPr>
                <w:i/>
                <w:sz w:val="20"/>
                <w:szCs w:val="20"/>
                <w:lang w:val="uk-UA"/>
              </w:rPr>
              <w:lastRenderedPageBreak/>
              <w:t>ПКД для прокладання оптичного кабелю по території громади)</w:t>
            </w:r>
          </w:p>
          <w:p w:rsidR="007B016F" w:rsidRPr="007B016F" w:rsidRDefault="007B016F" w:rsidP="005A7BF5">
            <w:pPr>
              <w:spacing w:after="0" w:line="240" w:lineRule="auto"/>
              <w:rPr>
                <w:i/>
                <w:color w:val="FF0000"/>
                <w:sz w:val="20"/>
                <w:szCs w:val="20"/>
                <w:lang w:val="uk-UA"/>
              </w:rPr>
            </w:pPr>
          </w:p>
        </w:tc>
      </w:tr>
      <w:tr w:rsidR="00CD371E" w:rsidRPr="00C3050A" w:rsidTr="00061478">
        <w:trPr>
          <w:trHeight w:val="425"/>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2.</w:t>
            </w:r>
          </w:p>
        </w:tc>
        <w:tc>
          <w:tcPr>
            <w:tcW w:w="860" w:type="pct"/>
            <w:shd w:val="clear" w:color="auto" w:fill="auto"/>
          </w:tcPr>
          <w:p w:rsidR="00061478" w:rsidRDefault="00061478" w:rsidP="00061478">
            <w:pPr>
              <w:pStyle w:val="Default"/>
              <w:rPr>
                <w:sz w:val="18"/>
                <w:szCs w:val="18"/>
              </w:rPr>
            </w:pPr>
            <w:r>
              <w:rPr>
                <w:sz w:val="18"/>
                <w:szCs w:val="18"/>
              </w:rPr>
              <w:t xml:space="preserve">4.3.2.Підтримка організацій громадянського суспільства для формування бачення, побудови довіри та досягнення узгоджених цілей співпраці </w:t>
            </w:r>
          </w:p>
          <w:p w:rsidR="00CD371E" w:rsidRPr="00C3050A" w:rsidRDefault="00CD371E" w:rsidP="005A7BF5">
            <w:pPr>
              <w:spacing w:after="0" w:line="240" w:lineRule="auto"/>
              <w:rPr>
                <w:i/>
                <w:sz w:val="20"/>
                <w:szCs w:val="20"/>
                <w:lang w:val="uk-UA"/>
              </w:rPr>
            </w:pPr>
          </w:p>
        </w:tc>
        <w:tc>
          <w:tcPr>
            <w:tcW w:w="536" w:type="pct"/>
            <w:shd w:val="clear" w:color="auto" w:fill="auto"/>
          </w:tcPr>
          <w:p w:rsidR="00CD371E" w:rsidRPr="00C3050A" w:rsidRDefault="00061478" w:rsidP="005A7BF5">
            <w:pPr>
              <w:spacing w:after="0" w:line="240" w:lineRule="auto"/>
              <w:rPr>
                <w:i/>
                <w:sz w:val="20"/>
                <w:szCs w:val="20"/>
                <w:lang w:val="uk-UA"/>
              </w:rPr>
            </w:pPr>
            <w:r>
              <w:rPr>
                <w:i/>
                <w:sz w:val="20"/>
                <w:szCs w:val="20"/>
                <w:lang w:val="uk-UA"/>
              </w:rPr>
              <w:t>З 2018 року</w:t>
            </w:r>
          </w:p>
        </w:tc>
        <w:tc>
          <w:tcPr>
            <w:tcW w:w="957" w:type="pct"/>
            <w:shd w:val="clear" w:color="auto" w:fill="auto"/>
          </w:tcPr>
          <w:p w:rsidR="00BA5DC1" w:rsidRPr="00BA5DC1" w:rsidRDefault="00BA5DC1" w:rsidP="00BA5DC1">
            <w:pPr>
              <w:spacing w:after="0" w:line="240" w:lineRule="auto"/>
              <w:rPr>
                <w:i/>
                <w:sz w:val="20"/>
                <w:szCs w:val="20"/>
                <w:lang w:val="uk-UA"/>
              </w:rPr>
            </w:pPr>
            <w:r w:rsidRPr="00BA5DC1">
              <w:rPr>
                <w:i/>
                <w:sz w:val="20"/>
                <w:szCs w:val="20"/>
                <w:lang w:val="uk-UA"/>
              </w:rPr>
              <w:t>реалізовано повністю</w:t>
            </w:r>
          </w:p>
          <w:p w:rsidR="00BD70B7" w:rsidRDefault="00BD70B7" w:rsidP="005A7BF5">
            <w:pPr>
              <w:spacing w:after="0" w:line="240" w:lineRule="auto"/>
              <w:rPr>
                <w:i/>
                <w:sz w:val="20"/>
                <w:szCs w:val="20"/>
                <w:lang w:val="uk-UA"/>
              </w:rPr>
            </w:pPr>
          </w:p>
          <w:p w:rsidR="00BD70B7" w:rsidRDefault="00BD70B7" w:rsidP="005A7BF5">
            <w:pPr>
              <w:spacing w:after="0" w:line="240" w:lineRule="auto"/>
              <w:rPr>
                <w:i/>
                <w:sz w:val="20"/>
                <w:szCs w:val="20"/>
                <w:lang w:val="uk-UA"/>
              </w:rPr>
            </w:pPr>
          </w:p>
          <w:p w:rsidR="00BD70B7" w:rsidRDefault="00BD70B7" w:rsidP="005A7BF5">
            <w:pPr>
              <w:spacing w:after="0" w:line="240" w:lineRule="auto"/>
              <w:rPr>
                <w:i/>
                <w:sz w:val="20"/>
                <w:szCs w:val="20"/>
                <w:lang w:val="uk-UA"/>
              </w:rPr>
            </w:pPr>
          </w:p>
          <w:p w:rsidR="00CD371E" w:rsidRPr="00C3050A" w:rsidRDefault="00CD371E" w:rsidP="005A7BF5">
            <w:pPr>
              <w:spacing w:after="0" w:line="240" w:lineRule="auto"/>
              <w:rPr>
                <w:i/>
                <w:sz w:val="20"/>
                <w:szCs w:val="20"/>
                <w:lang w:val="uk-UA"/>
              </w:rPr>
            </w:pPr>
          </w:p>
        </w:tc>
        <w:tc>
          <w:tcPr>
            <w:tcW w:w="503" w:type="pct"/>
            <w:shd w:val="clear" w:color="auto" w:fill="auto"/>
          </w:tcPr>
          <w:p w:rsidR="00CD371E" w:rsidRPr="00C3050A" w:rsidRDefault="00BA5DC1" w:rsidP="005A7BF5">
            <w:pPr>
              <w:spacing w:after="0" w:line="240" w:lineRule="auto"/>
              <w:rPr>
                <w:i/>
                <w:sz w:val="20"/>
                <w:szCs w:val="20"/>
                <w:lang w:val="uk-UA"/>
              </w:rPr>
            </w:pPr>
            <w:r>
              <w:rPr>
                <w:i/>
                <w:sz w:val="20"/>
                <w:szCs w:val="20"/>
                <w:lang w:val="uk-UA"/>
              </w:rPr>
              <w:t>так</w:t>
            </w:r>
          </w:p>
        </w:tc>
        <w:tc>
          <w:tcPr>
            <w:tcW w:w="543" w:type="pct"/>
            <w:shd w:val="clear" w:color="auto" w:fill="auto"/>
          </w:tcPr>
          <w:p w:rsidR="00CD371E" w:rsidRPr="00C3050A" w:rsidRDefault="000C78B2" w:rsidP="005A7BF5">
            <w:pPr>
              <w:spacing w:after="0" w:line="240" w:lineRule="auto"/>
              <w:rPr>
                <w:i/>
                <w:sz w:val="20"/>
                <w:szCs w:val="20"/>
                <w:lang w:val="uk-UA"/>
              </w:rPr>
            </w:pPr>
            <w:r>
              <w:rPr>
                <w:i/>
                <w:sz w:val="20"/>
                <w:szCs w:val="20"/>
                <w:lang w:val="uk-UA"/>
              </w:rPr>
              <w:t>Місцевий, донорські кошти</w:t>
            </w:r>
          </w:p>
        </w:tc>
        <w:tc>
          <w:tcPr>
            <w:tcW w:w="860" w:type="pct"/>
            <w:shd w:val="clear" w:color="auto" w:fill="auto"/>
          </w:tcPr>
          <w:p w:rsidR="00BA5DC1" w:rsidRPr="00BA5DC1" w:rsidRDefault="00BA5DC1" w:rsidP="00BA5DC1">
            <w:pPr>
              <w:spacing w:after="0" w:line="240" w:lineRule="auto"/>
              <w:rPr>
                <w:i/>
                <w:sz w:val="20"/>
                <w:szCs w:val="20"/>
                <w:lang w:val="uk-UA"/>
              </w:rPr>
            </w:pPr>
          </w:p>
          <w:p w:rsidR="00CD371E" w:rsidRPr="00C3050A" w:rsidRDefault="00BA5DC1" w:rsidP="00BA5DC1">
            <w:pPr>
              <w:spacing w:after="0" w:line="240" w:lineRule="auto"/>
              <w:jc w:val="center"/>
              <w:rPr>
                <w:i/>
                <w:sz w:val="20"/>
                <w:szCs w:val="20"/>
                <w:lang w:val="uk-UA"/>
              </w:rPr>
            </w:pPr>
            <w:r w:rsidRPr="00BA5DC1">
              <w:rPr>
                <w:i/>
                <w:sz w:val="20"/>
                <w:szCs w:val="20"/>
                <w:lang w:val="uk-UA"/>
              </w:rPr>
              <w:t>Згідно плану</w:t>
            </w:r>
          </w:p>
        </w:tc>
        <w:tc>
          <w:tcPr>
            <w:tcW w:w="618" w:type="pct"/>
            <w:shd w:val="clear" w:color="auto" w:fill="auto"/>
          </w:tcPr>
          <w:p w:rsidR="007B016F" w:rsidRDefault="007B016F" w:rsidP="007B016F">
            <w:pPr>
              <w:spacing w:after="0" w:line="240" w:lineRule="auto"/>
              <w:rPr>
                <w:i/>
                <w:sz w:val="20"/>
                <w:szCs w:val="20"/>
                <w:lang w:val="uk-UA"/>
              </w:rPr>
            </w:pPr>
          </w:p>
          <w:p w:rsidR="00BA5DC1" w:rsidRPr="00BA5DC1" w:rsidRDefault="00BA5DC1" w:rsidP="00BA5DC1">
            <w:pPr>
              <w:spacing w:after="0" w:line="240" w:lineRule="auto"/>
              <w:rPr>
                <w:i/>
                <w:sz w:val="20"/>
                <w:szCs w:val="20"/>
                <w:lang w:val="uk-UA"/>
              </w:rPr>
            </w:pPr>
            <w:r w:rsidRPr="00BA5DC1">
              <w:rPr>
                <w:i/>
                <w:sz w:val="20"/>
                <w:szCs w:val="20"/>
                <w:lang w:val="uk-UA"/>
              </w:rPr>
              <w:t xml:space="preserve">з метою підтримки організацій громадянського суспільства  для формування бачення, побудови довіри та досягнення узгоджених цілей співпраці, забезпечення ефективних процедур участі громадськості під час формування та реалізації питань місцевого значення здійснюється підтримка ініціатив громадськості щодо налагодження ефективного діалогу та партнерських відносин органів влади з організаціями </w:t>
            </w:r>
            <w:r w:rsidRPr="00BA5DC1">
              <w:rPr>
                <w:i/>
                <w:sz w:val="20"/>
                <w:szCs w:val="20"/>
                <w:lang w:val="uk-UA"/>
              </w:rPr>
              <w:lastRenderedPageBreak/>
              <w:t>громадянського суспільства, передусім з питань забезпечення прав і свобод людини  і громадянина (стимулювання волонтерської діяльності фестиваль «Могилів Dance Fest»,  Агро фестиваль «Я – гідний»,  організовано збір гуманітарної допомоги для малозабезпечених громадян)</w:t>
            </w:r>
          </w:p>
          <w:p w:rsidR="00BA5DC1" w:rsidRPr="00BA5DC1" w:rsidRDefault="00BA5DC1" w:rsidP="00BA5DC1">
            <w:pPr>
              <w:spacing w:after="0" w:line="240" w:lineRule="auto"/>
              <w:rPr>
                <w:i/>
                <w:sz w:val="20"/>
                <w:szCs w:val="20"/>
                <w:lang w:val="uk-UA"/>
              </w:rPr>
            </w:pPr>
          </w:p>
          <w:p w:rsidR="00BA5DC1" w:rsidRPr="00BA5DC1" w:rsidRDefault="00BA5DC1" w:rsidP="00BA5DC1">
            <w:pPr>
              <w:spacing w:after="0" w:line="240" w:lineRule="auto"/>
              <w:rPr>
                <w:i/>
                <w:sz w:val="20"/>
                <w:szCs w:val="20"/>
                <w:lang w:val="uk-UA"/>
              </w:rPr>
            </w:pPr>
            <w:r w:rsidRPr="00BA5DC1">
              <w:rPr>
                <w:i/>
                <w:sz w:val="20"/>
                <w:szCs w:val="20"/>
                <w:lang w:val="uk-UA"/>
              </w:rPr>
              <w:t>Допомога ГО в формуванні документів, необхідних для реєстрації; виділення 2- х приміщень для здійснення діяльності.</w:t>
            </w:r>
          </w:p>
          <w:p w:rsidR="00BA5DC1" w:rsidRPr="00BA5DC1" w:rsidRDefault="00BA5DC1" w:rsidP="00BA5DC1">
            <w:pPr>
              <w:spacing w:after="0" w:line="240" w:lineRule="auto"/>
              <w:rPr>
                <w:i/>
                <w:sz w:val="20"/>
                <w:szCs w:val="20"/>
                <w:lang w:val="uk-UA"/>
              </w:rPr>
            </w:pPr>
          </w:p>
          <w:p w:rsidR="00BA5DC1" w:rsidRPr="00BA5DC1" w:rsidRDefault="00BA5DC1" w:rsidP="00BA5DC1">
            <w:pPr>
              <w:spacing w:after="0" w:line="240" w:lineRule="auto"/>
              <w:rPr>
                <w:i/>
                <w:sz w:val="20"/>
                <w:szCs w:val="20"/>
                <w:lang w:val="uk-UA"/>
              </w:rPr>
            </w:pPr>
            <w:r w:rsidRPr="00BA5DC1">
              <w:rPr>
                <w:i/>
                <w:sz w:val="20"/>
                <w:szCs w:val="20"/>
                <w:lang w:val="uk-UA"/>
              </w:rPr>
              <w:t>Кількість програм і проектів, які виконуються організаціями громадянського суспільства - 12</w:t>
            </w:r>
          </w:p>
          <w:p w:rsidR="007B016F" w:rsidRPr="00C3050A" w:rsidRDefault="007B016F" w:rsidP="00BA5DC1">
            <w:pPr>
              <w:spacing w:after="0" w:line="240" w:lineRule="auto"/>
              <w:rPr>
                <w:i/>
                <w:sz w:val="20"/>
                <w:szCs w:val="20"/>
                <w:lang w:val="uk-UA"/>
              </w:rPr>
            </w:pPr>
          </w:p>
        </w:tc>
      </w:tr>
      <w:tr w:rsidR="00CD371E" w:rsidRPr="00C3050A" w:rsidTr="00061478">
        <w:trPr>
          <w:trHeight w:val="416"/>
        </w:trPr>
        <w:tc>
          <w:tcPr>
            <w:tcW w:w="123" w:type="pct"/>
            <w:shd w:val="clear" w:color="auto" w:fill="D5DCE4" w:themeFill="text2" w:themeFillTint="33"/>
          </w:tcPr>
          <w:p w:rsidR="00CD371E" w:rsidRPr="00C3050A" w:rsidRDefault="00CD371E" w:rsidP="005A7BF5">
            <w:pPr>
              <w:spacing w:after="0" w:line="240" w:lineRule="auto"/>
              <w:rPr>
                <w:i/>
                <w:sz w:val="20"/>
                <w:szCs w:val="20"/>
                <w:lang w:val="uk-UA"/>
              </w:rPr>
            </w:pPr>
            <w:r w:rsidRPr="00C3050A">
              <w:rPr>
                <w:i/>
                <w:sz w:val="20"/>
                <w:szCs w:val="20"/>
                <w:lang w:val="uk-UA"/>
              </w:rPr>
              <w:lastRenderedPageBreak/>
              <w:t>3.</w:t>
            </w:r>
          </w:p>
        </w:tc>
        <w:tc>
          <w:tcPr>
            <w:tcW w:w="860" w:type="pct"/>
            <w:shd w:val="clear" w:color="auto" w:fill="auto"/>
          </w:tcPr>
          <w:p w:rsidR="00061478" w:rsidRDefault="00061478" w:rsidP="00061478">
            <w:pPr>
              <w:pStyle w:val="Default"/>
              <w:rPr>
                <w:sz w:val="18"/>
                <w:szCs w:val="18"/>
              </w:rPr>
            </w:pPr>
            <w:r>
              <w:rPr>
                <w:sz w:val="18"/>
                <w:szCs w:val="18"/>
              </w:rPr>
              <w:t>4.3.3.Забезпечення відкритості та підзвітності влади та участі громадськості у життєво</w:t>
            </w:r>
            <w:r w:rsidR="00A91B20">
              <w:rPr>
                <w:sz w:val="18"/>
                <w:szCs w:val="18"/>
              </w:rPr>
              <w:t xml:space="preserve"> </w:t>
            </w:r>
            <w:r>
              <w:rPr>
                <w:sz w:val="18"/>
                <w:szCs w:val="18"/>
              </w:rPr>
              <w:t xml:space="preserve">важливих процесах громади </w:t>
            </w:r>
          </w:p>
          <w:p w:rsidR="00CD371E" w:rsidRPr="00C3050A" w:rsidRDefault="00CD371E" w:rsidP="005A7BF5">
            <w:pPr>
              <w:spacing w:after="0" w:line="240" w:lineRule="auto"/>
              <w:rPr>
                <w:i/>
                <w:sz w:val="20"/>
                <w:szCs w:val="20"/>
                <w:lang w:val="uk-UA"/>
              </w:rPr>
            </w:pPr>
          </w:p>
        </w:tc>
        <w:tc>
          <w:tcPr>
            <w:tcW w:w="536" w:type="pct"/>
            <w:shd w:val="clear" w:color="auto" w:fill="auto"/>
          </w:tcPr>
          <w:p w:rsidR="00CD371E" w:rsidRPr="00C3050A" w:rsidRDefault="00061478" w:rsidP="005A7BF5">
            <w:pPr>
              <w:spacing w:after="0" w:line="240" w:lineRule="auto"/>
              <w:rPr>
                <w:i/>
                <w:sz w:val="20"/>
                <w:szCs w:val="20"/>
                <w:lang w:val="uk-UA"/>
              </w:rPr>
            </w:pPr>
            <w:r>
              <w:rPr>
                <w:i/>
                <w:sz w:val="20"/>
                <w:szCs w:val="20"/>
                <w:lang w:val="uk-UA"/>
              </w:rPr>
              <w:t>З 2018 року</w:t>
            </w:r>
          </w:p>
        </w:tc>
        <w:tc>
          <w:tcPr>
            <w:tcW w:w="957" w:type="pct"/>
            <w:shd w:val="clear" w:color="auto" w:fill="auto"/>
          </w:tcPr>
          <w:p w:rsidR="00BA5DC1" w:rsidRPr="00BA5DC1" w:rsidRDefault="00BA5DC1" w:rsidP="00BA5DC1">
            <w:pPr>
              <w:spacing w:after="0" w:line="240" w:lineRule="auto"/>
              <w:rPr>
                <w:i/>
                <w:sz w:val="20"/>
                <w:szCs w:val="20"/>
                <w:lang w:val="uk-UA"/>
              </w:rPr>
            </w:pPr>
            <w:r w:rsidRPr="00BA5DC1">
              <w:rPr>
                <w:i/>
                <w:sz w:val="20"/>
                <w:szCs w:val="20"/>
                <w:lang w:val="uk-UA"/>
              </w:rPr>
              <w:t>реалізовано повністю</w:t>
            </w:r>
          </w:p>
          <w:p w:rsidR="00BD70B7" w:rsidRDefault="00BD70B7" w:rsidP="005A7BF5">
            <w:pPr>
              <w:spacing w:after="0" w:line="240" w:lineRule="auto"/>
              <w:rPr>
                <w:i/>
                <w:sz w:val="20"/>
                <w:szCs w:val="20"/>
                <w:lang w:val="uk-UA"/>
              </w:rPr>
            </w:pPr>
          </w:p>
          <w:p w:rsidR="00BD70B7" w:rsidRDefault="00BD70B7" w:rsidP="005A7BF5">
            <w:pPr>
              <w:spacing w:after="0" w:line="240" w:lineRule="auto"/>
              <w:rPr>
                <w:i/>
                <w:sz w:val="20"/>
                <w:szCs w:val="20"/>
                <w:lang w:val="uk-UA"/>
              </w:rPr>
            </w:pPr>
          </w:p>
          <w:p w:rsidR="00BD70B7" w:rsidRDefault="00BD70B7" w:rsidP="005A7BF5">
            <w:pPr>
              <w:spacing w:after="0" w:line="240" w:lineRule="auto"/>
              <w:rPr>
                <w:i/>
                <w:sz w:val="20"/>
                <w:szCs w:val="20"/>
                <w:lang w:val="uk-UA"/>
              </w:rPr>
            </w:pPr>
          </w:p>
          <w:p w:rsidR="00BD70B7" w:rsidRDefault="00BD70B7" w:rsidP="005A7BF5">
            <w:pPr>
              <w:spacing w:after="0" w:line="240" w:lineRule="auto"/>
              <w:rPr>
                <w:i/>
                <w:sz w:val="20"/>
                <w:szCs w:val="20"/>
                <w:lang w:val="uk-UA"/>
              </w:rPr>
            </w:pPr>
          </w:p>
          <w:p w:rsidR="00BD70B7" w:rsidRDefault="00BD70B7" w:rsidP="005A7BF5">
            <w:pPr>
              <w:spacing w:after="0" w:line="240" w:lineRule="auto"/>
              <w:rPr>
                <w:i/>
                <w:sz w:val="20"/>
                <w:szCs w:val="20"/>
                <w:lang w:val="uk-UA"/>
              </w:rPr>
            </w:pPr>
          </w:p>
          <w:p w:rsidR="00CD371E" w:rsidRPr="00C3050A" w:rsidRDefault="00CD371E" w:rsidP="005A7BF5">
            <w:pPr>
              <w:spacing w:after="0" w:line="240" w:lineRule="auto"/>
              <w:rPr>
                <w:i/>
                <w:sz w:val="20"/>
                <w:szCs w:val="20"/>
                <w:lang w:val="uk-UA"/>
              </w:rPr>
            </w:pPr>
          </w:p>
        </w:tc>
        <w:tc>
          <w:tcPr>
            <w:tcW w:w="503" w:type="pct"/>
            <w:shd w:val="clear" w:color="auto" w:fill="auto"/>
          </w:tcPr>
          <w:p w:rsidR="00CD371E" w:rsidRPr="00C3050A" w:rsidRDefault="000C78B2" w:rsidP="000C78B2">
            <w:pPr>
              <w:spacing w:after="0" w:line="240" w:lineRule="auto"/>
              <w:rPr>
                <w:i/>
                <w:sz w:val="20"/>
                <w:szCs w:val="20"/>
                <w:lang w:val="uk-UA"/>
              </w:rPr>
            </w:pPr>
            <w:r w:rsidRPr="000C78B2">
              <w:rPr>
                <w:i/>
                <w:sz w:val="20"/>
                <w:szCs w:val="20"/>
                <w:lang w:val="uk-UA"/>
              </w:rPr>
              <w:t>так</w:t>
            </w:r>
            <w:r w:rsidRPr="000C78B2">
              <w:rPr>
                <w:i/>
                <w:sz w:val="20"/>
                <w:szCs w:val="20"/>
                <w:lang w:val="uk-UA"/>
              </w:rPr>
              <w:tab/>
            </w:r>
          </w:p>
        </w:tc>
        <w:tc>
          <w:tcPr>
            <w:tcW w:w="543" w:type="pct"/>
            <w:shd w:val="clear" w:color="auto" w:fill="auto"/>
          </w:tcPr>
          <w:p w:rsidR="00CD371E" w:rsidRPr="00C3050A" w:rsidRDefault="000C78B2" w:rsidP="005A7BF5">
            <w:pPr>
              <w:spacing w:after="0" w:line="240" w:lineRule="auto"/>
              <w:rPr>
                <w:i/>
                <w:sz w:val="20"/>
                <w:szCs w:val="20"/>
                <w:lang w:val="uk-UA"/>
              </w:rPr>
            </w:pPr>
            <w:r w:rsidRPr="000C78B2">
              <w:rPr>
                <w:i/>
                <w:sz w:val="20"/>
                <w:szCs w:val="20"/>
                <w:lang w:val="uk-UA"/>
              </w:rPr>
              <w:t>Місцевий, донорські кошти</w:t>
            </w:r>
          </w:p>
        </w:tc>
        <w:tc>
          <w:tcPr>
            <w:tcW w:w="860" w:type="pct"/>
            <w:shd w:val="clear" w:color="auto" w:fill="auto"/>
          </w:tcPr>
          <w:p w:rsidR="00CD371E" w:rsidRPr="00C3050A" w:rsidRDefault="00BA5DC1" w:rsidP="005A7BF5">
            <w:pPr>
              <w:spacing w:after="0" w:line="240" w:lineRule="auto"/>
              <w:rPr>
                <w:i/>
                <w:sz w:val="20"/>
                <w:szCs w:val="20"/>
                <w:lang w:val="uk-UA"/>
              </w:rPr>
            </w:pPr>
            <w:r w:rsidRPr="00BA5DC1">
              <w:rPr>
                <w:i/>
                <w:sz w:val="20"/>
                <w:szCs w:val="20"/>
                <w:lang w:val="uk-UA"/>
              </w:rPr>
              <w:t>Згідно плану</w:t>
            </w:r>
          </w:p>
        </w:tc>
        <w:tc>
          <w:tcPr>
            <w:tcW w:w="618" w:type="pct"/>
            <w:shd w:val="clear" w:color="auto" w:fill="auto"/>
          </w:tcPr>
          <w:p w:rsidR="00BA5DC1" w:rsidRPr="00BA5DC1" w:rsidRDefault="00BA5DC1" w:rsidP="00BA5DC1">
            <w:pPr>
              <w:spacing w:after="0" w:line="240" w:lineRule="auto"/>
              <w:rPr>
                <w:i/>
                <w:sz w:val="20"/>
                <w:szCs w:val="20"/>
                <w:lang w:val="uk-UA"/>
              </w:rPr>
            </w:pPr>
            <w:r w:rsidRPr="00BA5DC1">
              <w:rPr>
                <w:i/>
                <w:sz w:val="20"/>
                <w:szCs w:val="20"/>
                <w:lang w:val="uk-UA"/>
              </w:rPr>
              <w:t>розширена інформація на сайті, сторінки в соцмережах, відеозапис сесійних засідань ради, дорадчі органи ради</w:t>
            </w:r>
          </w:p>
          <w:p w:rsidR="00BA5DC1" w:rsidRPr="00BA5DC1" w:rsidRDefault="00BA5DC1" w:rsidP="00BA5DC1">
            <w:pPr>
              <w:spacing w:after="0" w:line="240" w:lineRule="auto"/>
              <w:rPr>
                <w:i/>
                <w:sz w:val="20"/>
                <w:szCs w:val="20"/>
                <w:lang w:val="uk-UA"/>
              </w:rPr>
            </w:pPr>
            <w:r w:rsidRPr="00BA5DC1">
              <w:rPr>
                <w:i/>
                <w:sz w:val="20"/>
                <w:szCs w:val="20"/>
                <w:lang w:val="uk-UA"/>
              </w:rPr>
              <w:t xml:space="preserve">створена </w:t>
            </w:r>
          </w:p>
          <w:p w:rsidR="00BA5DC1" w:rsidRPr="00BA5DC1" w:rsidRDefault="00BA5DC1" w:rsidP="00BA5DC1">
            <w:pPr>
              <w:spacing w:after="0" w:line="240" w:lineRule="auto"/>
              <w:rPr>
                <w:i/>
                <w:sz w:val="20"/>
                <w:szCs w:val="20"/>
                <w:lang w:val="uk-UA"/>
              </w:rPr>
            </w:pPr>
            <w:r w:rsidRPr="00BA5DC1">
              <w:rPr>
                <w:i/>
                <w:sz w:val="20"/>
                <w:szCs w:val="20"/>
                <w:lang w:val="uk-UA"/>
              </w:rPr>
              <w:t xml:space="preserve"> «Платформа прозорих фінансів громади за участю DOBRE</w:t>
            </w:r>
          </w:p>
          <w:p w:rsidR="00BA5DC1" w:rsidRPr="00BA5DC1" w:rsidRDefault="00BA5DC1" w:rsidP="00BA5DC1">
            <w:pPr>
              <w:spacing w:after="0" w:line="240" w:lineRule="auto"/>
              <w:rPr>
                <w:i/>
                <w:sz w:val="20"/>
                <w:szCs w:val="20"/>
                <w:lang w:val="uk-UA"/>
              </w:rPr>
            </w:pPr>
            <w:r w:rsidRPr="00BA5DC1">
              <w:rPr>
                <w:i/>
                <w:sz w:val="20"/>
                <w:szCs w:val="20"/>
                <w:lang w:val="uk-UA"/>
              </w:rPr>
              <w:t>Рішення сесії сільської ради від 11.04.2017р. №241-22/VII«Про функціонування офіційного веб-сайту Могилівської ОТГ».</w:t>
            </w:r>
          </w:p>
          <w:p w:rsidR="007B016F" w:rsidRDefault="00BA5DC1" w:rsidP="00BA5DC1">
            <w:pPr>
              <w:spacing w:after="0" w:line="240" w:lineRule="auto"/>
              <w:rPr>
                <w:i/>
                <w:sz w:val="20"/>
                <w:szCs w:val="20"/>
                <w:lang w:val="uk-UA"/>
              </w:rPr>
            </w:pPr>
            <w:r w:rsidRPr="00BA5DC1">
              <w:rPr>
                <w:i/>
                <w:sz w:val="20"/>
                <w:szCs w:val="20"/>
                <w:lang w:val="uk-UA"/>
              </w:rPr>
              <w:t xml:space="preserve">Висвітлення матеріалів на сайті </w:t>
            </w:r>
            <w:r>
              <w:rPr>
                <w:i/>
                <w:sz w:val="20"/>
                <w:szCs w:val="20"/>
                <w:lang w:val="uk-UA"/>
              </w:rPr>
              <w:t>громади та платформі Prozzoro.»</w:t>
            </w:r>
          </w:p>
          <w:p w:rsidR="00BA5DC1" w:rsidRPr="00C3050A" w:rsidRDefault="00BA5DC1" w:rsidP="00BA5DC1">
            <w:pPr>
              <w:spacing w:after="0" w:line="240" w:lineRule="auto"/>
              <w:rPr>
                <w:i/>
                <w:sz w:val="20"/>
                <w:szCs w:val="20"/>
                <w:lang w:val="uk-UA"/>
              </w:rPr>
            </w:pPr>
          </w:p>
        </w:tc>
      </w:tr>
    </w:tbl>
    <w:p w:rsidR="00CD371E" w:rsidRDefault="00CD371E" w:rsidP="006C1F6E">
      <w:pPr>
        <w:spacing w:after="0" w:line="240" w:lineRule="auto"/>
        <w:rPr>
          <w:i/>
          <w:lang w:val="uk-UA"/>
        </w:rPr>
      </w:pPr>
    </w:p>
    <w:p w:rsidR="00CD371E" w:rsidRPr="00C3050A" w:rsidRDefault="00CD371E" w:rsidP="006C1F6E">
      <w:pPr>
        <w:spacing w:after="0" w:line="240" w:lineRule="auto"/>
        <w:rPr>
          <w:i/>
          <w:lang w:val="uk-UA"/>
        </w:rPr>
      </w:pPr>
    </w:p>
    <w:p w:rsidR="00510C78" w:rsidRPr="00C3050A" w:rsidRDefault="002972A2" w:rsidP="00510C78">
      <w:pPr>
        <w:spacing w:after="0" w:line="240" w:lineRule="auto"/>
        <w:jc w:val="both"/>
        <w:rPr>
          <w:b/>
          <w:sz w:val="24"/>
          <w:szCs w:val="24"/>
          <w:lang w:val="uk-UA"/>
        </w:rPr>
      </w:pPr>
      <w:r w:rsidRPr="00C3050A">
        <w:rPr>
          <w:b/>
          <w:sz w:val="24"/>
          <w:szCs w:val="24"/>
          <w:lang w:val="uk-UA"/>
        </w:rPr>
        <w:t xml:space="preserve">4. </w:t>
      </w:r>
      <w:r w:rsidR="001170F6" w:rsidRPr="00C3050A">
        <w:rPr>
          <w:b/>
          <w:lang w:val="uk-UA"/>
        </w:rPr>
        <w:t>Висновки щодо записів Стратегії розвитку громади та обґрунтування потреби їх актуалізації в документі Стратегії.</w:t>
      </w:r>
    </w:p>
    <w:p w:rsidR="00410C2C" w:rsidRPr="00C3050A" w:rsidRDefault="00510C78" w:rsidP="0077333B">
      <w:pPr>
        <w:spacing w:after="0" w:line="240" w:lineRule="auto"/>
        <w:rPr>
          <w:i/>
          <w:lang w:val="uk-UA"/>
        </w:rPr>
      </w:pPr>
      <w:r w:rsidRPr="00C3050A">
        <w:rPr>
          <w:i/>
          <w:lang w:val="uk-UA"/>
        </w:rPr>
        <w:t>…………………………………………………………………………………………………………………………………………………………………………………………………………………………………………………………………………………………………………………………………………………………………………………………………………………………………………………………………………………………………………</w:t>
      </w:r>
    </w:p>
    <w:p w:rsidR="0077333B" w:rsidRPr="00C3050A" w:rsidRDefault="001170F6" w:rsidP="00735930">
      <w:pPr>
        <w:spacing w:before="60" w:after="0" w:line="240" w:lineRule="auto"/>
        <w:rPr>
          <w:i/>
          <w:lang w:val="uk-UA"/>
        </w:rPr>
      </w:pPr>
      <w:r w:rsidRPr="00C3050A">
        <w:rPr>
          <w:lang w:val="uk-UA"/>
        </w:rPr>
        <w:t>Інші коментарі:</w:t>
      </w:r>
      <w:r w:rsidR="00510C78" w:rsidRPr="00C3050A">
        <w:rPr>
          <w:i/>
          <w:lang w:val="uk-UA"/>
        </w:rPr>
        <w:t>…………………………………………………………………………………………………………………………………………………………………………………………………………………………………………………………………………………………………………………………………………………………………………………………………………………………………………………………………………………………………………………………………………………………………………………………</w:t>
      </w:r>
    </w:p>
    <w:p w:rsidR="00735930" w:rsidRPr="00735930" w:rsidRDefault="002972A2" w:rsidP="00410C2C">
      <w:pPr>
        <w:spacing w:after="0" w:line="240" w:lineRule="auto"/>
        <w:rPr>
          <w:b/>
          <w:bCs/>
          <w:iCs/>
          <w:sz w:val="24"/>
          <w:szCs w:val="24"/>
          <w:lang w:val="uk-UA"/>
        </w:rPr>
      </w:pPr>
      <w:r w:rsidRPr="00C3050A">
        <w:rPr>
          <w:b/>
          <w:bCs/>
          <w:iCs/>
          <w:sz w:val="24"/>
          <w:szCs w:val="24"/>
          <w:lang w:val="uk-UA"/>
        </w:rPr>
        <w:t xml:space="preserve">5. </w:t>
      </w:r>
      <w:r w:rsidR="001170F6" w:rsidRPr="00C3050A">
        <w:rPr>
          <w:b/>
          <w:bCs/>
          <w:iCs/>
          <w:sz w:val="24"/>
          <w:szCs w:val="24"/>
          <w:lang w:val="uk-UA"/>
        </w:rPr>
        <w:t>Система впровадження, моніторингу і актуалізації Стратегії в громаді:</w:t>
      </w:r>
    </w:p>
    <w:p w:rsidR="002972A2" w:rsidRPr="00C3050A" w:rsidRDefault="002972A2" w:rsidP="0077333B">
      <w:pPr>
        <w:spacing w:after="0" w:line="240" w:lineRule="auto"/>
        <w:rPr>
          <w:lang w:val="uk-UA"/>
        </w:rPr>
      </w:pPr>
      <w:r w:rsidRPr="00C3050A">
        <w:rPr>
          <w:b/>
          <w:bCs/>
          <w:i/>
          <w:iCs/>
          <w:lang w:val="uk-UA"/>
        </w:rPr>
        <w:lastRenderedPageBreak/>
        <w:t>A</w:t>
      </w:r>
      <w:r w:rsidR="0077333B" w:rsidRPr="00C3050A">
        <w:rPr>
          <w:b/>
          <w:bCs/>
          <w:i/>
          <w:iCs/>
          <w:lang w:val="uk-UA"/>
        </w:rPr>
        <w:t xml:space="preserve">) </w:t>
      </w:r>
      <w:r w:rsidR="00061478">
        <w:rPr>
          <w:b/>
          <w:bCs/>
          <w:i/>
          <w:iCs/>
          <w:lang w:val="uk-UA"/>
        </w:rPr>
        <w:t>Чи була офіційно створена</w:t>
      </w:r>
      <w:r w:rsidR="001170F6" w:rsidRPr="00C3050A">
        <w:rPr>
          <w:b/>
          <w:bCs/>
          <w:i/>
          <w:iCs/>
          <w:lang w:val="uk-UA"/>
        </w:rPr>
        <w:t xml:space="preserve"> Групу з впровадження Стратегії?</w:t>
      </w:r>
      <w:r w:rsidRPr="00C3050A">
        <w:rPr>
          <w:b/>
          <w:bCs/>
          <w:i/>
          <w:iCs/>
          <w:lang w:val="uk-UA"/>
        </w:rPr>
        <w:br/>
      </w:r>
      <w:r w:rsidR="001170F6" w:rsidRPr="00C3050A">
        <w:rPr>
          <w:lang w:val="uk-UA"/>
        </w:rPr>
        <w:t xml:space="preserve">Відповідь </w:t>
      </w:r>
      <w:r w:rsidRPr="00C3050A">
        <w:rPr>
          <w:lang w:val="uk-UA"/>
        </w:rPr>
        <w:t>(</w:t>
      </w:r>
      <w:r w:rsidR="001170F6" w:rsidRPr="00C3050A">
        <w:rPr>
          <w:lang w:val="uk-UA"/>
        </w:rPr>
        <w:t>так</w:t>
      </w:r>
      <w:r w:rsidRPr="00C3050A">
        <w:rPr>
          <w:lang w:val="uk-UA"/>
        </w:rPr>
        <w:t>/</w:t>
      </w:r>
      <w:r w:rsidR="001170F6" w:rsidRPr="00C3050A">
        <w:rPr>
          <w:lang w:val="uk-UA"/>
        </w:rPr>
        <w:t>ні</w:t>
      </w:r>
      <w:r w:rsidRPr="00C3050A">
        <w:rPr>
          <w:lang w:val="uk-UA"/>
        </w:rPr>
        <w:t>): …</w:t>
      </w:r>
      <w:r w:rsidR="007B6CFE">
        <w:rPr>
          <w:lang w:val="uk-UA"/>
        </w:rPr>
        <w:t>так</w:t>
      </w:r>
      <w:r w:rsidRPr="00C3050A">
        <w:rPr>
          <w:lang w:val="uk-UA"/>
        </w:rPr>
        <w:t>….</w:t>
      </w:r>
    </w:p>
    <w:p w:rsidR="0077333B" w:rsidRPr="00C3050A" w:rsidRDefault="001170F6" w:rsidP="0077333B">
      <w:pPr>
        <w:spacing w:after="0" w:line="240" w:lineRule="auto"/>
        <w:rPr>
          <w:i/>
          <w:iCs/>
          <w:lang w:val="uk-UA"/>
        </w:rPr>
      </w:pPr>
      <w:r w:rsidRPr="00C3050A">
        <w:rPr>
          <w:i/>
          <w:iCs/>
          <w:lang w:val="uk-UA"/>
        </w:rPr>
        <w:t>Якщо «так», то просимо додати відповідні рішення/розпорядження.</w:t>
      </w:r>
    </w:p>
    <w:p w:rsidR="0077333B" w:rsidRPr="00C3050A" w:rsidRDefault="0077333B" w:rsidP="0077333B">
      <w:pPr>
        <w:spacing w:after="0" w:line="240" w:lineRule="auto"/>
        <w:rPr>
          <w:lang w:val="uk-UA"/>
        </w:rPr>
      </w:pPr>
    </w:p>
    <w:p w:rsidR="002972A2" w:rsidRPr="00C3050A" w:rsidRDefault="002972A2" w:rsidP="0077333B">
      <w:pPr>
        <w:spacing w:after="0" w:line="240" w:lineRule="auto"/>
        <w:rPr>
          <w:b/>
          <w:bCs/>
          <w:i/>
          <w:iCs/>
          <w:lang w:val="uk-UA"/>
        </w:rPr>
      </w:pPr>
      <w:r w:rsidRPr="00C3050A">
        <w:rPr>
          <w:b/>
          <w:bCs/>
          <w:i/>
          <w:iCs/>
          <w:lang w:val="uk-UA"/>
        </w:rPr>
        <w:t>B</w:t>
      </w:r>
      <w:r w:rsidR="0077333B" w:rsidRPr="00C3050A">
        <w:rPr>
          <w:b/>
          <w:bCs/>
          <w:i/>
          <w:iCs/>
          <w:lang w:val="uk-UA"/>
        </w:rPr>
        <w:t xml:space="preserve">) </w:t>
      </w:r>
      <w:r w:rsidR="00061478">
        <w:rPr>
          <w:b/>
          <w:bCs/>
          <w:i/>
          <w:iCs/>
          <w:lang w:val="uk-UA"/>
        </w:rPr>
        <w:t>Якщо Група з впровадження Стратегії була створена, то чи був</w:t>
      </w:r>
      <w:r w:rsidR="006F62F7">
        <w:rPr>
          <w:b/>
          <w:bCs/>
          <w:i/>
          <w:iCs/>
          <w:lang w:val="uk-UA"/>
        </w:rPr>
        <w:t xml:space="preserve"> </w:t>
      </w:r>
      <w:r w:rsidR="00061478">
        <w:rPr>
          <w:b/>
          <w:bCs/>
          <w:i/>
          <w:iCs/>
          <w:lang w:val="uk-UA"/>
        </w:rPr>
        <w:t>підготовлений та затверджений</w:t>
      </w:r>
      <w:r w:rsidR="001170F6" w:rsidRPr="00C3050A">
        <w:rPr>
          <w:b/>
          <w:bCs/>
          <w:i/>
          <w:iCs/>
          <w:lang w:val="uk-UA"/>
        </w:rPr>
        <w:t xml:space="preserve"> регламент її роботи?</w:t>
      </w:r>
    </w:p>
    <w:p w:rsidR="001170F6" w:rsidRPr="00C3050A" w:rsidRDefault="001170F6" w:rsidP="001170F6">
      <w:pPr>
        <w:spacing w:after="0" w:line="240" w:lineRule="auto"/>
        <w:rPr>
          <w:lang w:val="uk-UA"/>
        </w:rPr>
      </w:pPr>
      <w:r w:rsidRPr="00C3050A">
        <w:rPr>
          <w:lang w:val="uk-UA"/>
        </w:rPr>
        <w:t>Відповідь (так/ні): …</w:t>
      </w:r>
      <w:r w:rsidR="000C78B2">
        <w:rPr>
          <w:lang w:val="uk-UA"/>
        </w:rPr>
        <w:t>ні</w:t>
      </w:r>
      <w:r w:rsidRPr="00C3050A">
        <w:rPr>
          <w:lang w:val="uk-UA"/>
        </w:rPr>
        <w:t>.</w:t>
      </w:r>
    </w:p>
    <w:p w:rsidR="001170F6" w:rsidRPr="00C3050A" w:rsidRDefault="001170F6" w:rsidP="001170F6">
      <w:pPr>
        <w:spacing w:after="0" w:line="240" w:lineRule="auto"/>
        <w:rPr>
          <w:i/>
          <w:iCs/>
          <w:lang w:val="uk-UA"/>
        </w:rPr>
      </w:pPr>
      <w:r w:rsidRPr="00C3050A">
        <w:rPr>
          <w:i/>
          <w:iCs/>
          <w:lang w:val="uk-UA"/>
        </w:rPr>
        <w:t xml:space="preserve">Якщо «так», то просимо додати </w:t>
      </w:r>
      <w:r w:rsidR="00C3050A" w:rsidRPr="00C3050A">
        <w:rPr>
          <w:i/>
          <w:iCs/>
          <w:lang w:val="uk-UA"/>
        </w:rPr>
        <w:t xml:space="preserve">регламент і </w:t>
      </w:r>
      <w:r w:rsidRPr="00C3050A">
        <w:rPr>
          <w:i/>
          <w:iCs/>
          <w:lang w:val="uk-UA"/>
        </w:rPr>
        <w:t>відповідні рішення/розпорядження.</w:t>
      </w:r>
    </w:p>
    <w:p w:rsidR="0077333B" w:rsidRPr="00C3050A" w:rsidRDefault="0077333B" w:rsidP="0077333B">
      <w:pPr>
        <w:spacing w:after="0" w:line="240" w:lineRule="auto"/>
        <w:rPr>
          <w:lang w:val="uk-UA"/>
        </w:rPr>
      </w:pPr>
    </w:p>
    <w:p w:rsidR="002972A2" w:rsidRPr="00C3050A" w:rsidRDefault="002972A2" w:rsidP="0077333B">
      <w:pPr>
        <w:spacing w:after="0" w:line="240" w:lineRule="auto"/>
        <w:rPr>
          <w:b/>
          <w:bCs/>
          <w:i/>
          <w:iCs/>
          <w:lang w:val="uk-UA"/>
        </w:rPr>
      </w:pPr>
      <w:r w:rsidRPr="00C3050A">
        <w:rPr>
          <w:b/>
          <w:bCs/>
          <w:i/>
          <w:iCs/>
          <w:lang w:val="uk-UA"/>
        </w:rPr>
        <w:t>C</w:t>
      </w:r>
      <w:r w:rsidR="0077333B" w:rsidRPr="00C3050A">
        <w:rPr>
          <w:b/>
          <w:bCs/>
          <w:i/>
          <w:iCs/>
          <w:lang w:val="uk-UA"/>
        </w:rPr>
        <w:t xml:space="preserve">) </w:t>
      </w:r>
      <w:r w:rsidR="00C3050A" w:rsidRPr="00C3050A">
        <w:rPr>
          <w:b/>
          <w:bCs/>
          <w:i/>
          <w:iCs/>
          <w:lang w:val="uk-UA"/>
        </w:rPr>
        <w:t>Чи Група з впровадження Стратегії вже проводила якісь засідання?</w:t>
      </w:r>
    </w:p>
    <w:p w:rsidR="00C3050A" w:rsidRPr="00C3050A" w:rsidRDefault="00C3050A" w:rsidP="00C3050A">
      <w:pPr>
        <w:spacing w:after="0" w:line="240" w:lineRule="auto"/>
        <w:rPr>
          <w:lang w:val="uk-UA"/>
        </w:rPr>
      </w:pPr>
      <w:r w:rsidRPr="00C3050A">
        <w:rPr>
          <w:lang w:val="uk-UA"/>
        </w:rPr>
        <w:t>Відповідь (так/ні): …</w:t>
      </w:r>
      <w:r w:rsidR="00BD3BA2">
        <w:rPr>
          <w:lang w:val="uk-UA"/>
        </w:rPr>
        <w:t>так</w:t>
      </w:r>
      <w:r w:rsidRPr="00C3050A">
        <w:rPr>
          <w:lang w:val="uk-UA"/>
        </w:rPr>
        <w:t>….</w:t>
      </w:r>
    </w:p>
    <w:p w:rsidR="002972A2" w:rsidRPr="00C3050A" w:rsidRDefault="00C3050A" w:rsidP="0077333B">
      <w:pPr>
        <w:spacing w:after="0" w:line="240" w:lineRule="auto"/>
        <w:rPr>
          <w:lang w:val="uk-UA"/>
        </w:rPr>
      </w:pPr>
      <w:r w:rsidRPr="00C3050A">
        <w:rPr>
          <w:i/>
          <w:iCs/>
          <w:lang w:val="uk-UA"/>
        </w:rPr>
        <w:t xml:space="preserve">Якщо «так», то просимо </w:t>
      </w:r>
      <w:r w:rsidR="00061478">
        <w:rPr>
          <w:i/>
          <w:iCs/>
          <w:lang w:val="uk-UA"/>
        </w:rPr>
        <w:t>повідомити</w:t>
      </w:r>
      <w:r w:rsidRPr="00C3050A">
        <w:rPr>
          <w:i/>
          <w:iCs/>
          <w:lang w:val="uk-UA"/>
        </w:rPr>
        <w:t xml:space="preserve"> дати засідань та коротко описати учасників</w:t>
      </w:r>
      <w:r w:rsidR="002972A2" w:rsidRPr="00C3050A">
        <w:rPr>
          <w:i/>
          <w:iCs/>
          <w:lang w:val="uk-UA"/>
        </w:rPr>
        <w:t>:</w:t>
      </w:r>
    </w:p>
    <w:p w:rsidR="0077333B" w:rsidRPr="00C3050A" w:rsidRDefault="00C3050A" w:rsidP="0077333B">
      <w:pPr>
        <w:spacing w:after="0" w:line="240" w:lineRule="auto"/>
        <w:rPr>
          <w:lang w:val="uk-UA"/>
        </w:rPr>
      </w:pPr>
      <w:bookmarkStart w:id="1" w:name="_Hlk33016136"/>
      <w:r w:rsidRPr="00C3050A">
        <w:rPr>
          <w:lang w:val="uk-UA"/>
        </w:rPr>
        <w:t>Дата засідання</w:t>
      </w:r>
      <w:r w:rsidR="002972A2" w:rsidRPr="00C3050A">
        <w:rPr>
          <w:lang w:val="uk-UA"/>
        </w:rPr>
        <w:t xml:space="preserve"> …</w:t>
      </w:r>
      <w:r w:rsidR="00BD3BA2">
        <w:rPr>
          <w:lang w:val="uk-UA"/>
        </w:rPr>
        <w:t>28.02.2018</w:t>
      </w:r>
      <w:r w:rsidR="002972A2" w:rsidRPr="00C3050A">
        <w:rPr>
          <w:lang w:val="uk-UA"/>
        </w:rPr>
        <w:t xml:space="preserve">; </w:t>
      </w:r>
      <w:r w:rsidRPr="00C3050A">
        <w:rPr>
          <w:lang w:val="uk-UA"/>
        </w:rPr>
        <w:t>Учасники</w:t>
      </w:r>
      <w:r w:rsidR="002972A2" w:rsidRPr="00C3050A">
        <w:rPr>
          <w:lang w:val="uk-UA"/>
        </w:rPr>
        <w:t xml:space="preserve">: </w:t>
      </w:r>
      <w:r w:rsidR="00BD3BA2">
        <w:rPr>
          <w:lang w:val="uk-UA"/>
        </w:rPr>
        <w:t>за списком</w:t>
      </w:r>
      <w:r w:rsidR="002972A2" w:rsidRPr="00C3050A">
        <w:rPr>
          <w:lang w:val="uk-UA"/>
        </w:rPr>
        <w:t>.</w:t>
      </w:r>
      <w:bookmarkEnd w:id="1"/>
    </w:p>
    <w:p w:rsidR="00C3050A" w:rsidRPr="00C3050A" w:rsidRDefault="00C3050A" w:rsidP="00C3050A">
      <w:pPr>
        <w:spacing w:after="0" w:line="240" w:lineRule="auto"/>
        <w:rPr>
          <w:lang w:val="uk-UA"/>
        </w:rPr>
      </w:pPr>
      <w:r w:rsidRPr="00C3050A">
        <w:rPr>
          <w:lang w:val="uk-UA"/>
        </w:rPr>
        <w:t>Дата засідання …</w:t>
      </w:r>
      <w:r w:rsidR="00BD3BA2">
        <w:rPr>
          <w:lang w:val="uk-UA"/>
        </w:rPr>
        <w:t>11.04.2019</w:t>
      </w:r>
      <w:r w:rsidRPr="00C3050A">
        <w:rPr>
          <w:lang w:val="uk-UA"/>
        </w:rPr>
        <w:t xml:space="preserve">; Учасники: </w:t>
      </w:r>
      <w:r w:rsidR="00BD3BA2">
        <w:rPr>
          <w:lang w:val="uk-UA"/>
        </w:rPr>
        <w:t>за списком з залученням українсько  – польських експертів</w:t>
      </w:r>
      <w:r w:rsidRPr="00C3050A">
        <w:rPr>
          <w:lang w:val="uk-UA"/>
        </w:rPr>
        <w:t>….</w:t>
      </w:r>
    </w:p>
    <w:p w:rsidR="00C3050A" w:rsidRPr="00C3050A" w:rsidRDefault="00C3050A" w:rsidP="00C3050A">
      <w:pPr>
        <w:spacing w:after="0" w:line="240" w:lineRule="auto"/>
        <w:rPr>
          <w:lang w:val="uk-UA"/>
        </w:rPr>
      </w:pPr>
      <w:r w:rsidRPr="00C3050A">
        <w:rPr>
          <w:lang w:val="uk-UA"/>
        </w:rPr>
        <w:t>Дата засідання …</w:t>
      </w:r>
      <w:r w:rsidR="00BD3BA2">
        <w:rPr>
          <w:lang w:val="uk-UA"/>
        </w:rPr>
        <w:t>19.01.2020</w:t>
      </w:r>
      <w:r w:rsidRPr="00C3050A">
        <w:rPr>
          <w:lang w:val="uk-UA"/>
        </w:rPr>
        <w:t>; Учасники: …</w:t>
      </w:r>
      <w:r w:rsidR="00BD3BA2">
        <w:rPr>
          <w:lang w:val="uk-UA"/>
        </w:rPr>
        <w:t>за списком</w:t>
      </w:r>
    </w:p>
    <w:p w:rsidR="0077333B" w:rsidRPr="00C3050A" w:rsidRDefault="0077333B" w:rsidP="0077333B">
      <w:pPr>
        <w:spacing w:after="0" w:line="240" w:lineRule="auto"/>
        <w:rPr>
          <w:lang w:val="uk-UA"/>
        </w:rPr>
      </w:pPr>
    </w:p>
    <w:p w:rsidR="002972A2" w:rsidRPr="00C3050A" w:rsidRDefault="002972A2" w:rsidP="0077333B">
      <w:pPr>
        <w:spacing w:after="0" w:line="240" w:lineRule="auto"/>
        <w:rPr>
          <w:b/>
          <w:bCs/>
          <w:i/>
          <w:iCs/>
          <w:lang w:val="uk-UA"/>
        </w:rPr>
      </w:pPr>
      <w:r w:rsidRPr="00C3050A">
        <w:rPr>
          <w:b/>
          <w:bCs/>
          <w:i/>
          <w:iCs/>
          <w:lang w:val="uk-UA"/>
        </w:rPr>
        <w:t>D</w:t>
      </w:r>
      <w:r w:rsidR="0077333B" w:rsidRPr="00C3050A">
        <w:rPr>
          <w:b/>
          <w:bCs/>
          <w:i/>
          <w:iCs/>
          <w:lang w:val="uk-UA"/>
        </w:rPr>
        <w:t xml:space="preserve">) </w:t>
      </w:r>
      <w:r w:rsidR="00C3050A" w:rsidRPr="00C3050A">
        <w:rPr>
          <w:b/>
          <w:bCs/>
          <w:i/>
          <w:iCs/>
          <w:lang w:val="uk-UA"/>
        </w:rPr>
        <w:t xml:space="preserve">Чи засідання Групи з впровадження Стратегії були запротокольовані? </w:t>
      </w:r>
    </w:p>
    <w:p w:rsidR="00C3050A" w:rsidRPr="00C3050A" w:rsidRDefault="00C3050A" w:rsidP="00C3050A">
      <w:pPr>
        <w:spacing w:after="0" w:line="240" w:lineRule="auto"/>
        <w:rPr>
          <w:lang w:val="uk-UA"/>
        </w:rPr>
      </w:pPr>
      <w:r w:rsidRPr="00C3050A">
        <w:rPr>
          <w:lang w:val="uk-UA"/>
        </w:rPr>
        <w:t xml:space="preserve">Відповідь (так/ні): </w:t>
      </w:r>
      <w:r w:rsidR="00E362BF">
        <w:rPr>
          <w:lang w:val="uk-UA"/>
        </w:rPr>
        <w:t>ні</w:t>
      </w:r>
    </w:p>
    <w:p w:rsidR="00C3050A" w:rsidRPr="00C3050A" w:rsidRDefault="00C3050A" w:rsidP="00C3050A">
      <w:pPr>
        <w:spacing w:after="0" w:line="240" w:lineRule="auto"/>
        <w:rPr>
          <w:i/>
          <w:iCs/>
          <w:lang w:val="uk-UA"/>
        </w:rPr>
      </w:pPr>
      <w:r w:rsidRPr="00C3050A">
        <w:rPr>
          <w:i/>
          <w:iCs/>
          <w:lang w:val="uk-UA"/>
        </w:rPr>
        <w:t>Якщо «так», то просимо додати протоколи засідання або інші документи, які є результатами роботи – наприклад, звіти, висновки і т.і.</w:t>
      </w:r>
    </w:p>
    <w:p w:rsidR="0077333B" w:rsidRPr="00C3050A" w:rsidRDefault="0077333B" w:rsidP="0077333B">
      <w:pPr>
        <w:spacing w:after="0" w:line="240" w:lineRule="auto"/>
        <w:rPr>
          <w:lang w:val="uk-UA"/>
        </w:rPr>
      </w:pPr>
    </w:p>
    <w:p w:rsidR="00C3050A" w:rsidRPr="00032AEF" w:rsidRDefault="002972A2" w:rsidP="00C3050A">
      <w:pPr>
        <w:spacing w:after="0" w:line="240" w:lineRule="auto"/>
        <w:rPr>
          <w:lang w:val="uk-UA"/>
        </w:rPr>
      </w:pPr>
      <w:r w:rsidRPr="00C3050A">
        <w:rPr>
          <w:b/>
          <w:bCs/>
          <w:i/>
          <w:iCs/>
          <w:lang w:val="uk-UA"/>
        </w:rPr>
        <w:t>E</w:t>
      </w:r>
      <w:r w:rsidR="00C3050A" w:rsidRPr="00C3050A">
        <w:rPr>
          <w:b/>
          <w:bCs/>
          <w:i/>
          <w:iCs/>
          <w:lang w:val="uk-UA"/>
        </w:rPr>
        <w:t xml:space="preserve">) Чи </w:t>
      </w:r>
      <w:r w:rsidR="00061478">
        <w:rPr>
          <w:b/>
          <w:bCs/>
          <w:i/>
          <w:iCs/>
          <w:lang w:val="uk-UA"/>
        </w:rPr>
        <w:t>проводилася акуталізація</w:t>
      </w:r>
      <w:r w:rsidR="00C3050A">
        <w:rPr>
          <w:b/>
          <w:bCs/>
          <w:i/>
          <w:iCs/>
          <w:lang w:val="uk-UA"/>
        </w:rPr>
        <w:t xml:space="preserve"> документу Стратегії?</w:t>
      </w:r>
      <w:r w:rsidRPr="00C3050A">
        <w:rPr>
          <w:b/>
          <w:bCs/>
          <w:i/>
          <w:iCs/>
          <w:lang w:val="uk-UA"/>
        </w:rPr>
        <w:br/>
      </w:r>
      <w:r w:rsidR="00C3050A">
        <w:rPr>
          <w:lang w:val="uk-UA"/>
        </w:rPr>
        <w:t xml:space="preserve">Відповідь </w:t>
      </w:r>
      <w:r w:rsidR="00C3050A" w:rsidRPr="00032AEF">
        <w:rPr>
          <w:lang w:val="uk-UA"/>
        </w:rPr>
        <w:t>(</w:t>
      </w:r>
      <w:r w:rsidR="00C3050A">
        <w:rPr>
          <w:lang w:val="uk-UA"/>
        </w:rPr>
        <w:t>так</w:t>
      </w:r>
      <w:r w:rsidR="00C3050A" w:rsidRPr="00032AEF">
        <w:rPr>
          <w:lang w:val="uk-UA"/>
        </w:rPr>
        <w:t>/</w:t>
      </w:r>
      <w:r w:rsidR="00C3050A">
        <w:rPr>
          <w:lang w:val="uk-UA"/>
        </w:rPr>
        <w:t>ні</w:t>
      </w:r>
      <w:r w:rsidR="00C3050A" w:rsidRPr="00032AEF">
        <w:rPr>
          <w:lang w:val="uk-UA"/>
        </w:rPr>
        <w:t xml:space="preserve">): </w:t>
      </w:r>
      <w:r w:rsidR="00E362BF">
        <w:rPr>
          <w:lang w:val="uk-UA"/>
        </w:rPr>
        <w:t>так</w:t>
      </w:r>
      <w:r w:rsidR="00C3050A" w:rsidRPr="00032AEF">
        <w:rPr>
          <w:lang w:val="uk-UA"/>
        </w:rPr>
        <w:t>.</w:t>
      </w:r>
    </w:p>
    <w:p w:rsidR="0077333B" w:rsidRPr="00C3050A" w:rsidRDefault="00C3050A" w:rsidP="00C3050A">
      <w:pPr>
        <w:spacing w:after="0" w:line="240" w:lineRule="auto"/>
        <w:rPr>
          <w:i/>
          <w:iCs/>
          <w:lang w:val="uk-UA"/>
        </w:rPr>
      </w:pPr>
      <w:r>
        <w:rPr>
          <w:i/>
          <w:iCs/>
          <w:lang w:val="uk-UA"/>
        </w:rPr>
        <w:t>Якщо «так», то просимо додати відповідні рішення про внесення змін та актуальну версію документу Стратегії</w:t>
      </w:r>
    </w:p>
    <w:p w:rsidR="000C78B2" w:rsidRPr="000C78B2" w:rsidRDefault="000C78B2" w:rsidP="000C78B2">
      <w:pPr>
        <w:spacing w:after="0" w:line="240" w:lineRule="auto"/>
        <w:rPr>
          <w:i/>
          <w:iCs/>
          <w:lang w:val="uk-UA"/>
        </w:rPr>
      </w:pPr>
      <w:r>
        <w:rPr>
          <w:i/>
          <w:iCs/>
          <w:lang w:val="uk-UA"/>
        </w:rPr>
        <w:t xml:space="preserve">Рішення сесії від </w:t>
      </w:r>
      <w:r w:rsidRPr="000C78B2">
        <w:rPr>
          <w:i/>
          <w:iCs/>
          <w:lang w:val="uk-UA"/>
        </w:rPr>
        <w:t>04 березня  2020 року № 1018 – 58 / VII</w:t>
      </w:r>
    </w:p>
    <w:p w:rsidR="009E40E7" w:rsidRPr="00C3050A" w:rsidRDefault="000C78B2" w:rsidP="000C78B2">
      <w:pPr>
        <w:spacing w:after="0" w:line="240" w:lineRule="auto"/>
        <w:rPr>
          <w:i/>
          <w:iCs/>
          <w:lang w:val="uk-UA"/>
        </w:rPr>
      </w:pPr>
      <w:r w:rsidRPr="000C78B2">
        <w:rPr>
          <w:i/>
          <w:iCs/>
          <w:lang w:val="uk-UA"/>
        </w:rPr>
        <w:t xml:space="preserve"> </w:t>
      </w:r>
      <w:r>
        <w:rPr>
          <w:i/>
          <w:iCs/>
          <w:lang w:val="uk-UA"/>
        </w:rPr>
        <w:t>«</w:t>
      </w:r>
      <w:r w:rsidRPr="000C78B2">
        <w:rPr>
          <w:i/>
          <w:iCs/>
          <w:lang w:val="uk-UA"/>
        </w:rPr>
        <w:t xml:space="preserve">Про   внесення змін до Стратегії сталого розвитку Могилівської сільської об'єднаної територіальної громади Царичанського району Дніпропетровської області   </w:t>
      </w:r>
      <w:r>
        <w:rPr>
          <w:i/>
          <w:iCs/>
          <w:lang w:val="uk-UA"/>
        </w:rPr>
        <w:t xml:space="preserve"> </w:t>
      </w:r>
      <w:r w:rsidRPr="000C78B2">
        <w:rPr>
          <w:i/>
          <w:iCs/>
          <w:lang w:val="uk-UA"/>
        </w:rPr>
        <w:t xml:space="preserve"> на 2017 -  2025 роки та затвердження звіту про її </w:t>
      </w:r>
      <w:r>
        <w:rPr>
          <w:i/>
          <w:iCs/>
          <w:lang w:val="uk-UA"/>
        </w:rPr>
        <w:t xml:space="preserve">виконання» </w:t>
      </w:r>
      <w:r w:rsidRPr="000C78B2">
        <w:rPr>
          <w:i/>
          <w:iCs/>
          <w:lang w:val="uk-UA"/>
        </w:rPr>
        <w:t xml:space="preserve"> </w:t>
      </w:r>
    </w:p>
    <w:p w:rsidR="009E40E7" w:rsidRPr="00C3050A" w:rsidRDefault="009E40E7" w:rsidP="0077333B">
      <w:pPr>
        <w:spacing w:after="0" w:line="240" w:lineRule="auto"/>
        <w:rPr>
          <w:b/>
          <w:bCs/>
          <w:i/>
          <w:iCs/>
          <w:lang w:val="uk-UA"/>
        </w:rPr>
      </w:pPr>
      <w:r w:rsidRPr="00C3050A">
        <w:rPr>
          <w:b/>
          <w:bCs/>
          <w:i/>
          <w:iCs/>
          <w:lang w:val="uk-UA"/>
        </w:rPr>
        <w:t xml:space="preserve">F) </w:t>
      </w:r>
      <w:r w:rsidR="00C3050A">
        <w:rPr>
          <w:b/>
          <w:bCs/>
          <w:i/>
          <w:iCs/>
          <w:lang w:val="uk-UA"/>
        </w:rPr>
        <w:t>Чи були поінформовані мешканці громади про діяльність щодо моніторингу і реалізації Стратегії?</w:t>
      </w:r>
    </w:p>
    <w:p w:rsidR="00C3050A" w:rsidRPr="00032AEF" w:rsidRDefault="00C3050A" w:rsidP="00C3050A">
      <w:pPr>
        <w:spacing w:after="0" w:line="240" w:lineRule="auto"/>
        <w:rPr>
          <w:lang w:val="uk-UA"/>
        </w:rPr>
      </w:pPr>
      <w:r>
        <w:rPr>
          <w:lang w:val="uk-UA"/>
        </w:rPr>
        <w:t xml:space="preserve">Відповідь </w:t>
      </w:r>
      <w:r w:rsidRPr="00032AEF">
        <w:rPr>
          <w:lang w:val="uk-UA"/>
        </w:rPr>
        <w:t>(</w:t>
      </w:r>
      <w:r>
        <w:rPr>
          <w:lang w:val="uk-UA"/>
        </w:rPr>
        <w:t>так</w:t>
      </w:r>
      <w:r w:rsidRPr="00032AEF">
        <w:rPr>
          <w:lang w:val="uk-UA"/>
        </w:rPr>
        <w:t>/</w:t>
      </w:r>
      <w:r>
        <w:rPr>
          <w:lang w:val="uk-UA"/>
        </w:rPr>
        <w:t>ні</w:t>
      </w:r>
      <w:r w:rsidRPr="00032AEF">
        <w:rPr>
          <w:lang w:val="uk-UA"/>
        </w:rPr>
        <w:t>):</w:t>
      </w:r>
      <w:r w:rsidR="00E362BF">
        <w:rPr>
          <w:lang w:val="uk-UA"/>
        </w:rPr>
        <w:t>так</w:t>
      </w:r>
    </w:p>
    <w:p w:rsidR="009E40E7" w:rsidRDefault="00C3050A" w:rsidP="00C3050A">
      <w:pPr>
        <w:spacing w:after="0" w:line="240" w:lineRule="auto"/>
        <w:rPr>
          <w:i/>
          <w:iCs/>
          <w:lang w:val="uk-UA"/>
        </w:rPr>
      </w:pPr>
      <w:r>
        <w:rPr>
          <w:i/>
          <w:iCs/>
          <w:lang w:val="uk-UA"/>
        </w:rPr>
        <w:t>Якщо «так», то просимо вказат</w:t>
      </w:r>
      <w:r w:rsidR="00061478">
        <w:rPr>
          <w:i/>
          <w:iCs/>
          <w:lang w:val="uk-UA"/>
        </w:rPr>
        <w:t xml:space="preserve">и, яким чином здійснювалося </w:t>
      </w:r>
      <w:r>
        <w:rPr>
          <w:i/>
          <w:iCs/>
          <w:lang w:val="uk-UA"/>
        </w:rPr>
        <w:t>інформування мешканців громади.</w:t>
      </w:r>
    </w:p>
    <w:p w:rsidR="005A6EDE" w:rsidRPr="00C3050A" w:rsidRDefault="005A6EDE" w:rsidP="00C3050A">
      <w:pPr>
        <w:spacing w:after="0" w:line="240" w:lineRule="auto"/>
        <w:rPr>
          <w:i/>
          <w:iCs/>
          <w:lang w:val="uk-UA"/>
        </w:rPr>
      </w:pPr>
      <w:r>
        <w:rPr>
          <w:i/>
          <w:iCs/>
          <w:lang w:val="uk-UA"/>
        </w:rPr>
        <w:t>Проекти рішень та рішення розміщені на сайті громади.</w:t>
      </w:r>
      <w:bookmarkStart w:id="2" w:name="_GoBack"/>
      <w:bookmarkEnd w:id="2"/>
    </w:p>
    <w:sectPr w:rsidR="005A6EDE" w:rsidRPr="00C3050A" w:rsidSect="0077333B">
      <w:headerReference w:type="default" r:id="rId10"/>
      <w:footerReference w:type="even" r:id="rId11"/>
      <w:footerReference w:type="default" r:id="rId12"/>
      <w:pgSz w:w="16840" w:h="11900" w:orient="landscape"/>
      <w:pgMar w:top="1417" w:right="1417" w:bottom="709" w:left="1417" w:header="426" w:footer="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4E" w:rsidRDefault="0042624E">
      <w:pPr>
        <w:spacing w:after="0" w:line="240" w:lineRule="auto"/>
      </w:pPr>
      <w:r>
        <w:separator/>
      </w:r>
    </w:p>
  </w:endnote>
  <w:endnote w:type="continuationSeparator" w:id="0">
    <w:p w:rsidR="0042624E" w:rsidRDefault="0042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737923552"/>
      <w:docPartObj>
        <w:docPartGallery w:val="Page Numbers (Bottom of Page)"/>
        <w:docPartUnique/>
      </w:docPartObj>
    </w:sdtPr>
    <w:sdtContent>
      <w:p w:rsidR="0090434F" w:rsidRDefault="0090434F" w:rsidP="00966E6D">
        <w:pPr>
          <w:pStyle w:val="a5"/>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90434F" w:rsidRDefault="0090434F" w:rsidP="009F60E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954353"/>
      <w:docPartObj>
        <w:docPartGallery w:val="Page Numbers (Bottom of Page)"/>
        <w:docPartUnique/>
      </w:docPartObj>
    </w:sdtPr>
    <w:sdtEndPr>
      <w:rPr>
        <w:sz w:val="20"/>
        <w:szCs w:val="20"/>
      </w:rPr>
    </w:sdtEndPr>
    <w:sdtContent>
      <w:p w:rsidR="0090434F" w:rsidRPr="00713500" w:rsidRDefault="0090434F">
        <w:pPr>
          <w:pStyle w:val="a5"/>
          <w:jc w:val="center"/>
          <w:rPr>
            <w:sz w:val="20"/>
            <w:szCs w:val="20"/>
          </w:rPr>
        </w:pPr>
        <w:r w:rsidRPr="00713500">
          <w:rPr>
            <w:sz w:val="20"/>
            <w:szCs w:val="20"/>
          </w:rPr>
          <w:fldChar w:fldCharType="begin"/>
        </w:r>
        <w:r w:rsidRPr="00713500">
          <w:rPr>
            <w:sz w:val="20"/>
            <w:szCs w:val="20"/>
          </w:rPr>
          <w:instrText>PAGE   \* MERGEFORMAT</w:instrText>
        </w:r>
        <w:r w:rsidRPr="00713500">
          <w:rPr>
            <w:sz w:val="20"/>
            <w:szCs w:val="20"/>
          </w:rPr>
          <w:fldChar w:fldCharType="separate"/>
        </w:r>
        <w:r w:rsidR="005A6EDE">
          <w:rPr>
            <w:noProof/>
            <w:sz w:val="20"/>
            <w:szCs w:val="20"/>
          </w:rPr>
          <w:t>124</w:t>
        </w:r>
        <w:r w:rsidRPr="00713500">
          <w:rPr>
            <w:sz w:val="20"/>
            <w:szCs w:val="20"/>
          </w:rPr>
          <w:fldChar w:fldCharType="end"/>
        </w:r>
      </w:p>
    </w:sdtContent>
  </w:sdt>
  <w:p w:rsidR="0090434F" w:rsidRPr="009C4FA5" w:rsidRDefault="0090434F" w:rsidP="009F60E0">
    <w:pPr>
      <w:pStyle w:val="a5"/>
      <w:tabs>
        <w:tab w:val="left" w:pos="2567"/>
        <w:tab w:val="left" w:pos="4395"/>
        <w:tab w:val="center" w:pos="4816"/>
      </w:tabs>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4E" w:rsidRDefault="0042624E">
      <w:pPr>
        <w:spacing w:after="0" w:line="240" w:lineRule="auto"/>
      </w:pPr>
      <w:r>
        <w:separator/>
      </w:r>
    </w:p>
  </w:footnote>
  <w:footnote w:type="continuationSeparator" w:id="0">
    <w:p w:rsidR="0042624E" w:rsidRDefault="00426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2972"/>
      <w:gridCol w:w="3686"/>
      <w:gridCol w:w="2965"/>
    </w:tblGrid>
    <w:tr w:rsidR="0090434F" w:rsidRPr="001B7C83" w:rsidTr="00966E6D">
      <w:trPr>
        <w:jc w:val="center"/>
      </w:trPr>
      <w:tc>
        <w:tcPr>
          <w:tcW w:w="2972" w:type="dxa"/>
          <w:vAlign w:val="center"/>
          <w:hideMark/>
        </w:tcPr>
        <w:p w:rsidR="0090434F" w:rsidRPr="001B7C83" w:rsidRDefault="0090434F" w:rsidP="00966E6D">
          <w:pPr>
            <w:spacing w:after="0" w:line="240" w:lineRule="auto"/>
            <w:rPr>
              <w:rFonts w:cs="Arial"/>
              <w:b/>
              <w:sz w:val="24"/>
              <w:szCs w:val="24"/>
            </w:rPr>
          </w:pPr>
          <w:r>
            <w:rPr>
              <w:rFonts w:cs="Arial"/>
              <w:b/>
              <w:noProof/>
              <w:sz w:val="24"/>
              <w:szCs w:val="24"/>
              <w:lang w:val="ru-RU" w:eastAsia="ru-RU"/>
            </w:rPr>
            <w:drawing>
              <wp:inline distT="0" distB="0" distL="0" distR="0">
                <wp:extent cx="1419225" cy="4286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686" w:type="dxa"/>
          <w:vAlign w:val="center"/>
          <w:hideMark/>
        </w:tcPr>
        <w:p w:rsidR="0090434F" w:rsidRPr="001B7C83" w:rsidRDefault="0090434F" w:rsidP="00966E6D">
          <w:pPr>
            <w:spacing w:after="0" w:line="240" w:lineRule="auto"/>
            <w:jc w:val="center"/>
            <w:rPr>
              <w:rFonts w:cs="Arial"/>
              <w:b/>
              <w:sz w:val="24"/>
              <w:szCs w:val="24"/>
            </w:rPr>
          </w:pPr>
          <w:r>
            <w:rPr>
              <w:rFonts w:cs="Arial"/>
              <w:b/>
              <w:noProof/>
              <w:sz w:val="24"/>
              <w:szCs w:val="24"/>
              <w:lang w:val="ru-RU" w:eastAsia="ru-RU"/>
            </w:rPr>
            <w:drawing>
              <wp:inline distT="0" distB="0" distL="0" distR="0">
                <wp:extent cx="466725" cy="466725"/>
                <wp:effectExtent l="0" t="0" r="9525" b="9525"/>
                <wp:docPr id="2" name="Obraz 2" descr="logo FRDL - aktua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RDL - aktualne"/>
                        <pic:cNvPicPr>
                          <a:picLocks noRot="1" noChangeAspect="1" noEditPoints="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2965" w:type="dxa"/>
          <w:vAlign w:val="center"/>
          <w:hideMark/>
        </w:tcPr>
        <w:p w:rsidR="0090434F" w:rsidRPr="001B7C83" w:rsidRDefault="0090434F" w:rsidP="00966E6D">
          <w:pPr>
            <w:spacing w:after="0" w:line="240" w:lineRule="auto"/>
            <w:jc w:val="center"/>
            <w:rPr>
              <w:rFonts w:cs="Arial"/>
              <w:b/>
              <w:sz w:val="24"/>
              <w:szCs w:val="24"/>
            </w:rPr>
          </w:pPr>
          <w:r>
            <w:rPr>
              <w:rFonts w:cs="Arial"/>
              <w:b/>
              <w:noProof/>
              <w:sz w:val="24"/>
              <w:szCs w:val="24"/>
              <w:lang w:val="ru-RU" w:eastAsia="ru-RU"/>
            </w:rPr>
            <w:drawing>
              <wp:inline distT="0" distB="0" distL="0" distR="0">
                <wp:extent cx="1104900" cy="3905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Rot="1" noChangeAspect="1" noEditPoints="1" noChangeArrowheads="1" noCrop="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p>
      </w:tc>
    </w:tr>
    <w:tr w:rsidR="0090434F" w:rsidRPr="00032AEF" w:rsidTr="00966E6D">
      <w:trPr>
        <w:jc w:val="center"/>
      </w:trPr>
      <w:tc>
        <w:tcPr>
          <w:tcW w:w="9623" w:type="dxa"/>
          <w:gridSpan w:val="3"/>
          <w:vAlign w:val="center"/>
        </w:tcPr>
        <w:p w:rsidR="0090434F" w:rsidRPr="00551EF0" w:rsidRDefault="0090434F" w:rsidP="00966E6D">
          <w:pPr>
            <w:jc w:val="center"/>
            <w:rPr>
              <w:rFonts w:eastAsia="Times New Roman" w:cs="Arial"/>
              <w:b/>
              <w:color w:val="17385F"/>
              <w:sz w:val="10"/>
              <w:szCs w:val="10"/>
              <w:lang w:val="uk-UA"/>
            </w:rPr>
          </w:pPr>
          <w:r w:rsidRPr="00012196">
            <w:rPr>
              <w:rFonts w:eastAsia="Times New Roman" w:cs="Arial"/>
              <w:b/>
              <w:color w:val="17385F"/>
              <w:lang w:val="en-US"/>
            </w:rPr>
            <w:t>Decentralization Offering Better Results and Efficiency (DOBRE)</w:t>
          </w:r>
        </w:p>
      </w:tc>
    </w:tr>
  </w:tbl>
  <w:p w:rsidR="0090434F" w:rsidRPr="003234D6" w:rsidRDefault="0090434F" w:rsidP="003234D6">
    <w:pPr>
      <w:pStyle w:val="a3"/>
      <w:rPr>
        <w:sz w:val="4"/>
        <w:szCs w:val="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AC7"/>
    <w:multiLevelType w:val="hybridMultilevel"/>
    <w:tmpl w:val="083C3AEE"/>
    <w:lvl w:ilvl="0" w:tplc="35DCC126">
      <w:start w:val="1"/>
      <w:numFmt w:val="decimal"/>
      <w:pStyle w:val="1"/>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BB6922"/>
    <w:multiLevelType w:val="hybridMultilevel"/>
    <w:tmpl w:val="EAE863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0F6669"/>
    <w:multiLevelType w:val="hybridMultilevel"/>
    <w:tmpl w:val="71BEFA7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BE42CF1"/>
    <w:multiLevelType w:val="hybridMultilevel"/>
    <w:tmpl w:val="6CE2A854"/>
    <w:lvl w:ilvl="0" w:tplc="04150005">
      <w:start w:val="1"/>
      <w:numFmt w:val="bullet"/>
      <w:lvlText w:val=""/>
      <w:lvlJc w:val="left"/>
      <w:pPr>
        <w:ind w:left="360" w:hanging="360"/>
      </w:pPr>
      <w:rPr>
        <w:rFonts w:ascii="Wingdings" w:hAnsi="Wingdings" w:hint="default"/>
      </w:rPr>
    </w:lvl>
    <w:lvl w:ilvl="1" w:tplc="C46E4358">
      <w:start w:val="17"/>
      <w:numFmt w:val="bullet"/>
      <w:lvlText w:val="-"/>
      <w:lvlJc w:val="left"/>
      <w:pPr>
        <w:ind w:left="1080" w:hanging="360"/>
      </w:pPr>
      <w:rPr>
        <w:rFonts w:ascii="Times New Roman" w:eastAsia="Times New Roman" w:hAnsi="Times New Roman" w:cs="Times New Roman"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0BD2827"/>
    <w:multiLevelType w:val="hybridMultilevel"/>
    <w:tmpl w:val="364455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22D4188"/>
    <w:multiLevelType w:val="hybridMultilevel"/>
    <w:tmpl w:val="721E4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CD1872"/>
    <w:multiLevelType w:val="hybridMultilevel"/>
    <w:tmpl w:val="E1E0FC1A"/>
    <w:lvl w:ilvl="0" w:tplc="C46E4358">
      <w:start w:val="17"/>
      <w:numFmt w:val="bullet"/>
      <w:lvlText w:val="-"/>
      <w:lvlJc w:val="left"/>
      <w:pPr>
        <w:ind w:left="1428" w:hanging="360"/>
      </w:pPr>
      <w:rPr>
        <w:rFonts w:ascii="Times New Roman" w:eastAsia="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64DE54D7"/>
    <w:multiLevelType w:val="hybridMultilevel"/>
    <w:tmpl w:val="DF44D2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8827F92"/>
    <w:multiLevelType w:val="hybridMultilevel"/>
    <w:tmpl w:val="8FA2AD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nsid w:val="6C5C56FB"/>
    <w:multiLevelType w:val="hybridMultilevel"/>
    <w:tmpl w:val="622C8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D2C01DD"/>
    <w:multiLevelType w:val="hybridMultilevel"/>
    <w:tmpl w:val="F19234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2CC48E1"/>
    <w:multiLevelType w:val="hybridMultilevel"/>
    <w:tmpl w:val="5762B5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11"/>
  </w:num>
  <w:num w:numId="6">
    <w:abstractNumId w:val="9"/>
  </w:num>
  <w:num w:numId="7">
    <w:abstractNumId w:val="5"/>
  </w:num>
  <w:num w:numId="8">
    <w:abstractNumId w:val="10"/>
  </w:num>
  <w:num w:numId="9">
    <w:abstractNumId w:val="0"/>
  </w:num>
  <w:num w:numId="10">
    <w:abstractNumId w:val="6"/>
  </w:num>
  <w:num w:numId="11">
    <w:abstractNumId w:val="7"/>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6E"/>
    <w:rsid w:val="000035B7"/>
    <w:rsid w:val="00005DB8"/>
    <w:rsid w:val="00010740"/>
    <w:rsid w:val="000116AA"/>
    <w:rsid w:val="00015813"/>
    <w:rsid w:val="000162A4"/>
    <w:rsid w:val="00023815"/>
    <w:rsid w:val="00031358"/>
    <w:rsid w:val="00032AEF"/>
    <w:rsid w:val="00034AA5"/>
    <w:rsid w:val="0004301B"/>
    <w:rsid w:val="00046670"/>
    <w:rsid w:val="00052091"/>
    <w:rsid w:val="00061478"/>
    <w:rsid w:val="00065894"/>
    <w:rsid w:val="00066F68"/>
    <w:rsid w:val="00072292"/>
    <w:rsid w:val="00073812"/>
    <w:rsid w:val="0007448A"/>
    <w:rsid w:val="00090B12"/>
    <w:rsid w:val="000A21F7"/>
    <w:rsid w:val="000A602A"/>
    <w:rsid w:val="000B037D"/>
    <w:rsid w:val="000C10F6"/>
    <w:rsid w:val="000C78B2"/>
    <w:rsid w:val="000D41F4"/>
    <w:rsid w:val="000D4E04"/>
    <w:rsid w:val="000D5F3D"/>
    <w:rsid w:val="000D6FCA"/>
    <w:rsid w:val="000E0252"/>
    <w:rsid w:val="000E0744"/>
    <w:rsid w:val="000F42E7"/>
    <w:rsid w:val="000F6C67"/>
    <w:rsid w:val="000F6FE4"/>
    <w:rsid w:val="0011676C"/>
    <w:rsid w:val="001170F6"/>
    <w:rsid w:val="0011722F"/>
    <w:rsid w:val="001202F5"/>
    <w:rsid w:val="001300D6"/>
    <w:rsid w:val="00131EA0"/>
    <w:rsid w:val="00132AB5"/>
    <w:rsid w:val="00134580"/>
    <w:rsid w:val="00136BD2"/>
    <w:rsid w:val="00137A59"/>
    <w:rsid w:val="00144BA8"/>
    <w:rsid w:val="00162BCD"/>
    <w:rsid w:val="00171CB4"/>
    <w:rsid w:val="0017428E"/>
    <w:rsid w:val="00185021"/>
    <w:rsid w:val="00196C37"/>
    <w:rsid w:val="001B2C48"/>
    <w:rsid w:val="001C2F65"/>
    <w:rsid w:val="001D0C60"/>
    <w:rsid w:val="001D0DCA"/>
    <w:rsid w:val="001D2710"/>
    <w:rsid w:val="001D51F5"/>
    <w:rsid w:val="001D6F34"/>
    <w:rsid w:val="001E0008"/>
    <w:rsid w:val="001E168B"/>
    <w:rsid w:val="001F2200"/>
    <w:rsid w:val="001F252C"/>
    <w:rsid w:val="001F335E"/>
    <w:rsid w:val="001F3C57"/>
    <w:rsid w:val="001F688C"/>
    <w:rsid w:val="001F773B"/>
    <w:rsid w:val="00200E50"/>
    <w:rsid w:val="00210C46"/>
    <w:rsid w:val="002141CB"/>
    <w:rsid w:val="0022222A"/>
    <w:rsid w:val="00232184"/>
    <w:rsid w:val="002348E2"/>
    <w:rsid w:val="002366FA"/>
    <w:rsid w:val="00237625"/>
    <w:rsid w:val="002519B6"/>
    <w:rsid w:val="00255176"/>
    <w:rsid w:val="00255842"/>
    <w:rsid w:val="00264582"/>
    <w:rsid w:val="00270C29"/>
    <w:rsid w:val="002810B6"/>
    <w:rsid w:val="0029606F"/>
    <w:rsid w:val="002972A2"/>
    <w:rsid w:val="002B1BEA"/>
    <w:rsid w:val="002B5027"/>
    <w:rsid w:val="002C7A9F"/>
    <w:rsid w:val="002E5269"/>
    <w:rsid w:val="002F1E64"/>
    <w:rsid w:val="002F7CFE"/>
    <w:rsid w:val="003048BF"/>
    <w:rsid w:val="00304EC3"/>
    <w:rsid w:val="00305453"/>
    <w:rsid w:val="003234D6"/>
    <w:rsid w:val="00325825"/>
    <w:rsid w:val="00330077"/>
    <w:rsid w:val="00331D43"/>
    <w:rsid w:val="00336DE6"/>
    <w:rsid w:val="00344099"/>
    <w:rsid w:val="00353C2D"/>
    <w:rsid w:val="00355CA9"/>
    <w:rsid w:val="00370A70"/>
    <w:rsid w:val="00373AB5"/>
    <w:rsid w:val="00375676"/>
    <w:rsid w:val="00387E35"/>
    <w:rsid w:val="0039230A"/>
    <w:rsid w:val="003A0829"/>
    <w:rsid w:val="003B4FCA"/>
    <w:rsid w:val="003D56C9"/>
    <w:rsid w:val="003F3116"/>
    <w:rsid w:val="003F4357"/>
    <w:rsid w:val="00403294"/>
    <w:rsid w:val="00403C87"/>
    <w:rsid w:val="00404C83"/>
    <w:rsid w:val="00410C2C"/>
    <w:rsid w:val="004223D2"/>
    <w:rsid w:val="00422D4B"/>
    <w:rsid w:val="0042624E"/>
    <w:rsid w:val="00447546"/>
    <w:rsid w:val="00450C3C"/>
    <w:rsid w:val="00471396"/>
    <w:rsid w:val="004753EB"/>
    <w:rsid w:val="00476AEB"/>
    <w:rsid w:val="0049286B"/>
    <w:rsid w:val="004A30F8"/>
    <w:rsid w:val="004A61E8"/>
    <w:rsid w:val="004B0489"/>
    <w:rsid w:val="004C21BF"/>
    <w:rsid w:val="004C2CF9"/>
    <w:rsid w:val="004D03B8"/>
    <w:rsid w:val="004F03B5"/>
    <w:rsid w:val="004F32F7"/>
    <w:rsid w:val="0050105D"/>
    <w:rsid w:val="0050598A"/>
    <w:rsid w:val="00510C78"/>
    <w:rsid w:val="00514CA0"/>
    <w:rsid w:val="00525DFB"/>
    <w:rsid w:val="00532A24"/>
    <w:rsid w:val="00537494"/>
    <w:rsid w:val="00560899"/>
    <w:rsid w:val="00577B19"/>
    <w:rsid w:val="00585987"/>
    <w:rsid w:val="005911A4"/>
    <w:rsid w:val="00596739"/>
    <w:rsid w:val="0059724D"/>
    <w:rsid w:val="005A53B6"/>
    <w:rsid w:val="005A6852"/>
    <w:rsid w:val="005A6EDE"/>
    <w:rsid w:val="005A7BF5"/>
    <w:rsid w:val="005B3733"/>
    <w:rsid w:val="005C7363"/>
    <w:rsid w:val="005E02C4"/>
    <w:rsid w:val="005E7F42"/>
    <w:rsid w:val="006000B0"/>
    <w:rsid w:val="00601372"/>
    <w:rsid w:val="00602C92"/>
    <w:rsid w:val="0060582C"/>
    <w:rsid w:val="006233F9"/>
    <w:rsid w:val="006346F7"/>
    <w:rsid w:val="00636458"/>
    <w:rsid w:val="00643DC4"/>
    <w:rsid w:val="006520EC"/>
    <w:rsid w:val="006524EF"/>
    <w:rsid w:val="006719C9"/>
    <w:rsid w:val="006735E9"/>
    <w:rsid w:val="00675DCD"/>
    <w:rsid w:val="006B3683"/>
    <w:rsid w:val="006B4B99"/>
    <w:rsid w:val="006B597B"/>
    <w:rsid w:val="006B5F69"/>
    <w:rsid w:val="006C0C37"/>
    <w:rsid w:val="006C1F6E"/>
    <w:rsid w:val="006C3283"/>
    <w:rsid w:val="006E1FAE"/>
    <w:rsid w:val="006E2C29"/>
    <w:rsid w:val="006E5B87"/>
    <w:rsid w:val="006E7231"/>
    <w:rsid w:val="006F37EA"/>
    <w:rsid w:val="006F3A9C"/>
    <w:rsid w:val="006F62F7"/>
    <w:rsid w:val="0070162C"/>
    <w:rsid w:val="00706201"/>
    <w:rsid w:val="00713500"/>
    <w:rsid w:val="0073292F"/>
    <w:rsid w:val="00735930"/>
    <w:rsid w:val="00747242"/>
    <w:rsid w:val="007524A8"/>
    <w:rsid w:val="00761A77"/>
    <w:rsid w:val="0077333B"/>
    <w:rsid w:val="0077415F"/>
    <w:rsid w:val="007A42AE"/>
    <w:rsid w:val="007B016F"/>
    <w:rsid w:val="007B0AA9"/>
    <w:rsid w:val="007B2369"/>
    <w:rsid w:val="007B39CC"/>
    <w:rsid w:val="007B68B7"/>
    <w:rsid w:val="007B6CFE"/>
    <w:rsid w:val="007D5E68"/>
    <w:rsid w:val="007E069C"/>
    <w:rsid w:val="007E0A41"/>
    <w:rsid w:val="007E26B8"/>
    <w:rsid w:val="007F11E6"/>
    <w:rsid w:val="007F7D16"/>
    <w:rsid w:val="00800D6D"/>
    <w:rsid w:val="00805430"/>
    <w:rsid w:val="00820901"/>
    <w:rsid w:val="00822E74"/>
    <w:rsid w:val="0083283E"/>
    <w:rsid w:val="008472BA"/>
    <w:rsid w:val="00851CF0"/>
    <w:rsid w:val="00857E31"/>
    <w:rsid w:val="00861CAB"/>
    <w:rsid w:val="008634CC"/>
    <w:rsid w:val="0086686E"/>
    <w:rsid w:val="008716D1"/>
    <w:rsid w:val="008773D2"/>
    <w:rsid w:val="008833FA"/>
    <w:rsid w:val="00883F51"/>
    <w:rsid w:val="0088588F"/>
    <w:rsid w:val="008A0FD5"/>
    <w:rsid w:val="008A19BB"/>
    <w:rsid w:val="008A6523"/>
    <w:rsid w:val="008A6C8F"/>
    <w:rsid w:val="008A745D"/>
    <w:rsid w:val="008B36CD"/>
    <w:rsid w:val="008B44EB"/>
    <w:rsid w:val="008E48CA"/>
    <w:rsid w:val="008F193C"/>
    <w:rsid w:val="008F6165"/>
    <w:rsid w:val="00902A2B"/>
    <w:rsid w:val="00902BDF"/>
    <w:rsid w:val="0090434F"/>
    <w:rsid w:val="00910E49"/>
    <w:rsid w:val="00914A9A"/>
    <w:rsid w:val="00917244"/>
    <w:rsid w:val="00917561"/>
    <w:rsid w:val="009227DA"/>
    <w:rsid w:val="0092530A"/>
    <w:rsid w:val="00925422"/>
    <w:rsid w:val="0092734A"/>
    <w:rsid w:val="00933D55"/>
    <w:rsid w:val="00940543"/>
    <w:rsid w:val="00943D7F"/>
    <w:rsid w:val="009536BB"/>
    <w:rsid w:val="00966E6D"/>
    <w:rsid w:val="00980449"/>
    <w:rsid w:val="00984E16"/>
    <w:rsid w:val="00992C46"/>
    <w:rsid w:val="009947E0"/>
    <w:rsid w:val="009B2026"/>
    <w:rsid w:val="009B2625"/>
    <w:rsid w:val="009B79EC"/>
    <w:rsid w:val="009D179C"/>
    <w:rsid w:val="009D4DA5"/>
    <w:rsid w:val="009E1B35"/>
    <w:rsid w:val="009E40E7"/>
    <w:rsid w:val="009F0691"/>
    <w:rsid w:val="009F1C2F"/>
    <w:rsid w:val="009F5A31"/>
    <w:rsid w:val="009F60E0"/>
    <w:rsid w:val="00A24484"/>
    <w:rsid w:val="00A532D9"/>
    <w:rsid w:val="00A53667"/>
    <w:rsid w:val="00A53B0E"/>
    <w:rsid w:val="00A565AA"/>
    <w:rsid w:val="00A6318C"/>
    <w:rsid w:val="00A66BE8"/>
    <w:rsid w:val="00A66F04"/>
    <w:rsid w:val="00A67736"/>
    <w:rsid w:val="00A70876"/>
    <w:rsid w:val="00A86853"/>
    <w:rsid w:val="00A91B20"/>
    <w:rsid w:val="00A95AE4"/>
    <w:rsid w:val="00A966F0"/>
    <w:rsid w:val="00AC2A4C"/>
    <w:rsid w:val="00AD0F37"/>
    <w:rsid w:val="00AD251F"/>
    <w:rsid w:val="00AF20C0"/>
    <w:rsid w:val="00AF5B7B"/>
    <w:rsid w:val="00AF66B9"/>
    <w:rsid w:val="00B21637"/>
    <w:rsid w:val="00B3070B"/>
    <w:rsid w:val="00B37795"/>
    <w:rsid w:val="00B41AAF"/>
    <w:rsid w:val="00B41D6D"/>
    <w:rsid w:val="00B43C55"/>
    <w:rsid w:val="00B51193"/>
    <w:rsid w:val="00B52DCF"/>
    <w:rsid w:val="00B54AD6"/>
    <w:rsid w:val="00B61B91"/>
    <w:rsid w:val="00B70A27"/>
    <w:rsid w:val="00B757D7"/>
    <w:rsid w:val="00B9334E"/>
    <w:rsid w:val="00BA5DC1"/>
    <w:rsid w:val="00BA7AE6"/>
    <w:rsid w:val="00BB3261"/>
    <w:rsid w:val="00BB3ADC"/>
    <w:rsid w:val="00BB3D29"/>
    <w:rsid w:val="00BB7FF6"/>
    <w:rsid w:val="00BC14EA"/>
    <w:rsid w:val="00BD0EAF"/>
    <w:rsid w:val="00BD3BA2"/>
    <w:rsid w:val="00BD70B7"/>
    <w:rsid w:val="00BE50E4"/>
    <w:rsid w:val="00BE5687"/>
    <w:rsid w:val="00BE6ECF"/>
    <w:rsid w:val="00BF48D6"/>
    <w:rsid w:val="00C038C4"/>
    <w:rsid w:val="00C04727"/>
    <w:rsid w:val="00C04839"/>
    <w:rsid w:val="00C04871"/>
    <w:rsid w:val="00C055E4"/>
    <w:rsid w:val="00C2636D"/>
    <w:rsid w:val="00C27F22"/>
    <w:rsid w:val="00C3050A"/>
    <w:rsid w:val="00C47F58"/>
    <w:rsid w:val="00C606FD"/>
    <w:rsid w:val="00C7136F"/>
    <w:rsid w:val="00C758C3"/>
    <w:rsid w:val="00C77C3D"/>
    <w:rsid w:val="00C86144"/>
    <w:rsid w:val="00CA3972"/>
    <w:rsid w:val="00CB60C8"/>
    <w:rsid w:val="00CC2D15"/>
    <w:rsid w:val="00CC6FD1"/>
    <w:rsid w:val="00CD371E"/>
    <w:rsid w:val="00CD4F4A"/>
    <w:rsid w:val="00CE24A6"/>
    <w:rsid w:val="00CE65A7"/>
    <w:rsid w:val="00CE7419"/>
    <w:rsid w:val="00CF2D36"/>
    <w:rsid w:val="00CF4781"/>
    <w:rsid w:val="00D05078"/>
    <w:rsid w:val="00D13FCE"/>
    <w:rsid w:val="00D14BB1"/>
    <w:rsid w:val="00D175EC"/>
    <w:rsid w:val="00D400AC"/>
    <w:rsid w:val="00D4686A"/>
    <w:rsid w:val="00D666B3"/>
    <w:rsid w:val="00D71D46"/>
    <w:rsid w:val="00D72D08"/>
    <w:rsid w:val="00D9391D"/>
    <w:rsid w:val="00DA230B"/>
    <w:rsid w:val="00DA4274"/>
    <w:rsid w:val="00DA4662"/>
    <w:rsid w:val="00DB1BFB"/>
    <w:rsid w:val="00DB414D"/>
    <w:rsid w:val="00DC197D"/>
    <w:rsid w:val="00DD5E88"/>
    <w:rsid w:val="00DE7DEF"/>
    <w:rsid w:val="00E06520"/>
    <w:rsid w:val="00E06966"/>
    <w:rsid w:val="00E14679"/>
    <w:rsid w:val="00E2201A"/>
    <w:rsid w:val="00E255BC"/>
    <w:rsid w:val="00E26231"/>
    <w:rsid w:val="00E26748"/>
    <w:rsid w:val="00E26A69"/>
    <w:rsid w:val="00E27015"/>
    <w:rsid w:val="00E362BF"/>
    <w:rsid w:val="00E451E7"/>
    <w:rsid w:val="00E515ED"/>
    <w:rsid w:val="00E64705"/>
    <w:rsid w:val="00E658DC"/>
    <w:rsid w:val="00E77DCE"/>
    <w:rsid w:val="00E85341"/>
    <w:rsid w:val="00E90CB3"/>
    <w:rsid w:val="00EA309B"/>
    <w:rsid w:val="00EA4AD4"/>
    <w:rsid w:val="00EB4AA5"/>
    <w:rsid w:val="00EB64F6"/>
    <w:rsid w:val="00EC0C2F"/>
    <w:rsid w:val="00EC31A5"/>
    <w:rsid w:val="00ED3382"/>
    <w:rsid w:val="00EE6595"/>
    <w:rsid w:val="00F0617A"/>
    <w:rsid w:val="00F11121"/>
    <w:rsid w:val="00F254EF"/>
    <w:rsid w:val="00F2771B"/>
    <w:rsid w:val="00F32155"/>
    <w:rsid w:val="00F35F67"/>
    <w:rsid w:val="00F36860"/>
    <w:rsid w:val="00F3764D"/>
    <w:rsid w:val="00F61330"/>
    <w:rsid w:val="00F71852"/>
    <w:rsid w:val="00F8369F"/>
    <w:rsid w:val="00F8662D"/>
    <w:rsid w:val="00F86B62"/>
    <w:rsid w:val="00F97E33"/>
    <w:rsid w:val="00FA001A"/>
    <w:rsid w:val="00FA0DB6"/>
    <w:rsid w:val="00FA3EA4"/>
    <w:rsid w:val="00FB0F40"/>
    <w:rsid w:val="00FB0FA4"/>
    <w:rsid w:val="00FB2B1F"/>
    <w:rsid w:val="00FC226E"/>
    <w:rsid w:val="00FC4E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CC"/>
    <w:pPr>
      <w:spacing w:after="200" w:line="276" w:lineRule="auto"/>
    </w:pPr>
    <w:rPr>
      <w:rFonts w:ascii="Calibri" w:eastAsiaTheme="minorEastAsia" w:hAnsi="Calibri" w:cs="Calibri"/>
      <w:sz w:val="22"/>
      <w:szCs w:val="22"/>
    </w:rPr>
  </w:style>
  <w:style w:type="paragraph" w:styleId="1">
    <w:name w:val="heading 1"/>
    <w:basedOn w:val="a"/>
    <w:next w:val="a"/>
    <w:link w:val="10"/>
    <w:uiPriority w:val="9"/>
    <w:qFormat/>
    <w:rsid w:val="006E1FAE"/>
    <w:pPr>
      <w:keepNext/>
      <w:keepLines/>
      <w:numPr>
        <w:numId w:val="9"/>
      </w:numPr>
      <w:spacing w:before="240" w:after="0"/>
      <w:outlineLvl w:val="0"/>
    </w:pPr>
    <w:rPr>
      <w:rFonts w:asciiTheme="majorHAnsi" w:eastAsiaTheme="majorEastAsia" w:hAnsiTheme="majorHAnsi" w:cstheme="majorBidi"/>
      <w:b/>
      <w:color w:val="2F5496" w:themeColor="accent1" w:themeShade="BF"/>
      <w:szCs w:val="32"/>
    </w:rPr>
  </w:style>
  <w:style w:type="paragraph" w:styleId="3">
    <w:name w:val="heading 3"/>
    <w:basedOn w:val="a"/>
    <w:next w:val="a"/>
    <w:link w:val="30"/>
    <w:uiPriority w:val="9"/>
    <w:unhideWhenUsed/>
    <w:qFormat/>
    <w:rsid w:val="00330077"/>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1F6E"/>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6C1F6E"/>
    <w:rPr>
      <w:rFonts w:ascii="Calibri" w:eastAsiaTheme="minorEastAsia" w:hAnsi="Calibri" w:cs="Calibri"/>
      <w:sz w:val="22"/>
      <w:szCs w:val="22"/>
    </w:rPr>
  </w:style>
  <w:style w:type="paragraph" w:styleId="a5">
    <w:name w:val="footer"/>
    <w:basedOn w:val="a"/>
    <w:link w:val="a6"/>
    <w:uiPriority w:val="99"/>
    <w:rsid w:val="006C1F6E"/>
    <w:pPr>
      <w:tabs>
        <w:tab w:val="center" w:pos="4536"/>
        <w:tab w:val="right" w:pos="9072"/>
      </w:tabs>
      <w:spacing w:after="0" w:line="240" w:lineRule="auto"/>
    </w:pPr>
  </w:style>
  <w:style w:type="character" w:customStyle="1" w:styleId="a6">
    <w:name w:val="Нижний колонтитул Знак"/>
    <w:basedOn w:val="a0"/>
    <w:link w:val="a5"/>
    <w:uiPriority w:val="99"/>
    <w:rsid w:val="006C1F6E"/>
    <w:rPr>
      <w:rFonts w:ascii="Calibri" w:eastAsiaTheme="minorEastAsia" w:hAnsi="Calibri" w:cs="Calibri"/>
      <w:sz w:val="22"/>
      <w:szCs w:val="22"/>
    </w:rPr>
  </w:style>
  <w:style w:type="table" w:styleId="a7">
    <w:name w:val="Table Grid"/>
    <w:basedOn w:val="a1"/>
    <w:uiPriority w:val="59"/>
    <w:rsid w:val="00DB414D"/>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A0829"/>
    <w:pPr>
      <w:ind w:left="720"/>
      <w:contextualSpacing/>
    </w:pPr>
  </w:style>
  <w:style w:type="paragraph" w:styleId="a9">
    <w:name w:val="Balloon Text"/>
    <w:basedOn w:val="a"/>
    <w:link w:val="aa"/>
    <w:uiPriority w:val="99"/>
    <w:semiHidden/>
    <w:unhideWhenUsed/>
    <w:rsid w:val="00403C87"/>
    <w:pPr>
      <w:spacing w:after="0" w:line="240" w:lineRule="auto"/>
    </w:pPr>
    <w:rPr>
      <w:rFonts w:ascii="Times New Roman" w:hAnsi="Times New Roman" w:cs="Times New Roman"/>
      <w:sz w:val="18"/>
      <w:szCs w:val="18"/>
    </w:rPr>
  </w:style>
  <w:style w:type="character" w:customStyle="1" w:styleId="aa">
    <w:name w:val="Текст выноски Знак"/>
    <w:basedOn w:val="a0"/>
    <w:link w:val="a9"/>
    <w:uiPriority w:val="99"/>
    <w:semiHidden/>
    <w:rsid w:val="00403C87"/>
    <w:rPr>
      <w:rFonts w:ascii="Times New Roman" w:eastAsiaTheme="minorEastAsia" w:hAnsi="Times New Roman" w:cs="Times New Roman"/>
      <w:sz w:val="18"/>
      <w:szCs w:val="18"/>
    </w:rPr>
  </w:style>
  <w:style w:type="character" w:styleId="ab">
    <w:name w:val="page number"/>
    <w:basedOn w:val="a0"/>
    <w:uiPriority w:val="99"/>
    <w:semiHidden/>
    <w:unhideWhenUsed/>
    <w:rsid w:val="009F60E0"/>
  </w:style>
  <w:style w:type="character" w:customStyle="1" w:styleId="10">
    <w:name w:val="Заголовок 1 Знак"/>
    <w:basedOn w:val="a0"/>
    <w:link w:val="1"/>
    <w:uiPriority w:val="9"/>
    <w:rsid w:val="006E1FAE"/>
    <w:rPr>
      <w:rFonts w:asciiTheme="majorHAnsi" w:eastAsiaTheme="majorEastAsia" w:hAnsiTheme="majorHAnsi" w:cstheme="majorBidi"/>
      <w:b/>
      <w:color w:val="2F5496" w:themeColor="accent1" w:themeShade="BF"/>
      <w:sz w:val="22"/>
      <w:szCs w:val="32"/>
    </w:rPr>
  </w:style>
  <w:style w:type="paragraph" w:styleId="ac">
    <w:name w:val="TOC Heading"/>
    <w:basedOn w:val="1"/>
    <w:next w:val="a"/>
    <w:uiPriority w:val="39"/>
    <w:unhideWhenUsed/>
    <w:qFormat/>
    <w:rsid w:val="006E1FAE"/>
    <w:pPr>
      <w:numPr>
        <w:numId w:val="0"/>
      </w:numPr>
      <w:spacing w:before="480"/>
      <w:outlineLvl w:val="9"/>
    </w:pPr>
    <w:rPr>
      <w:bCs/>
      <w:sz w:val="28"/>
      <w:szCs w:val="28"/>
      <w:lang w:eastAsia="pl-PL"/>
    </w:rPr>
  </w:style>
  <w:style w:type="paragraph" w:styleId="11">
    <w:name w:val="toc 1"/>
    <w:basedOn w:val="a"/>
    <w:next w:val="a"/>
    <w:autoRedefine/>
    <w:uiPriority w:val="39"/>
    <w:unhideWhenUsed/>
    <w:rsid w:val="006E1FAE"/>
    <w:pPr>
      <w:spacing w:before="120" w:after="0"/>
    </w:pPr>
    <w:rPr>
      <w:rFonts w:asciiTheme="minorHAnsi" w:hAnsiTheme="minorHAnsi" w:cstheme="minorHAnsi"/>
      <w:b/>
      <w:bCs/>
      <w:i/>
      <w:iCs/>
      <w:sz w:val="24"/>
      <w:szCs w:val="24"/>
    </w:rPr>
  </w:style>
  <w:style w:type="character" w:styleId="ad">
    <w:name w:val="Hyperlink"/>
    <w:basedOn w:val="a0"/>
    <w:uiPriority w:val="99"/>
    <w:unhideWhenUsed/>
    <w:rsid w:val="006E1FAE"/>
    <w:rPr>
      <w:color w:val="0563C1" w:themeColor="hyperlink"/>
      <w:u w:val="single"/>
    </w:rPr>
  </w:style>
  <w:style w:type="paragraph" w:styleId="2">
    <w:name w:val="toc 2"/>
    <w:basedOn w:val="a"/>
    <w:next w:val="a"/>
    <w:autoRedefine/>
    <w:uiPriority w:val="39"/>
    <w:semiHidden/>
    <w:unhideWhenUsed/>
    <w:rsid w:val="006E1FAE"/>
    <w:pPr>
      <w:spacing w:before="120" w:after="0"/>
      <w:ind w:left="220"/>
    </w:pPr>
    <w:rPr>
      <w:rFonts w:asciiTheme="minorHAnsi" w:hAnsiTheme="minorHAnsi" w:cstheme="minorHAnsi"/>
      <w:b/>
      <w:bCs/>
    </w:rPr>
  </w:style>
  <w:style w:type="paragraph" w:styleId="31">
    <w:name w:val="toc 3"/>
    <w:basedOn w:val="a"/>
    <w:next w:val="a"/>
    <w:autoRedefine/>
    <w:uiPriority w:val="39"/>
    <w:semiHidden/>
    <w:unhideWhenUsed/>
    <w:rsid w:val="006E1FAE"/>
    <w:pPr>
      <w:spacing w:after="0"/>
      <w:ind w:left="440"/>
    </w:pPr>
    <w:rPr>
      <w:rFonts w:asciiTheme="minorHAnsi" w:hAnsiTheme="minorHAnsi" w:cstheme="minorHAnsi"/>
      <w:sz w:val="20"/>
      <w:szCs w:val="20"/>
    </w:rPr>
  </w:style>
  <w:style w:type="paragraph" w:styleId="4">
    <w:name w:val="toc 4"/>
    <w:basedOn w:val="a"/>
    <w:next w:val="a"/>
    <w:autoRedefine/>
    <w:uiPriority w:val="39"/>
    <w:semiHidden/>
    <w:unhideWhenUsed/>
    <w:rsid w:val="006E1FAE"/>
    <w:pPr>
      <w:spacing w:after="0"/>
      <w:ind w:left="660"/>
    </w:pPr>
    <w:rPr>
      <w:rFonts w:asciiTheme="minorHAnsi" w:hAnsiTheme="minorHAnsi" w:cstheme="minorHAnsi"/>
      <w:sz w:val="20"/>
      <w:szCs w:val="20"/>
    </w:rPr>
  </w:style>
  <w:style w:type="paragraph" w:styleId="5">
    <w:name w:val="toc 5"/>
    <w:basedOn w:val="a"/>
    <w:next w:val="a"/>
    <w:autoRedefine/>
    <w:uiPriority w:val="39"/>
    <w:semiHidden/>
    <w:unhideWhenUsed/>
    <w:rsid w:val="006E1FAE"/>
    <w:pPr>
      <w:spacing w:after="0"/>
      <w:ind w:left="880"/>
    </w:pPr>
    <w:rPr>
      <w:rFonts w:asciiTheme="minorHAnsi" w:hAnsiTheme="minorHAnsi" w:cstheme="minorHAnsi"/>
      <w:sz w:val="20"/>
      <w:szCs w:val="20"/>
    </w:rPr>
  </w:style>
  <w:style w:type="paragraph" w:styleId="6">
    <w:name w:val="toc 6"/>
    <w:basedOn w:val="a"/>
    <w:next w:val="a"/>
    <w:autoRedefine/>
    <w:uiPriority w:val="39"/>
    <w:semiHidden/>
    <w:unhideWhenUsed/>
    <w:rsid w:val="006E1FAE"/>
    <w:pPr>
      <w:spacing w:after="0"/>
      <w:ind w:left="1100"/>
    </w:pPr>
    <w:rPr>
      <w:rFonts w:asciiTheme="minorHAnsi" w:hAnsiTheme="minorHAnsi" w:cstheme="minorHAnsi"/>
      <w:sz w:val="20"/>
      <w:szCs w:val="20"/>
    </w:rPr>
  </w:style>
  <w:style w:type="paragraph" w:styleId="7">
    <w:name w:val="toc 7"/>
    <w:basedOn w:val="a"/>
    <w:next w:val="a"/>
    <w:autoRedefine/>
    <w:uiPriority w:val="39"/>
    <w:semiHidden/>
    <w:unhideWhenUsed/>
    <w:rsid w:val="006E1FAE"/>
    <w:pPr>
      <w:spacing w:after="0"/>
      <w:ind w:left="1320"/>
    </w:pPr>
    <w:rPr>
      <w:rFonts w:asciiTheme="minorHAnsi" w:hAnsiTheme="minorHAnsi" w:cstheme="minorHAnsi"/>
      <w:sz w:val="20"/>
      <w:szCs w:val="20"/>
    </w:rPr>
  </w:style>
  <w:style w:type="paragraph" w:styleId="8">
    <w:name w:val="toc 8"/>
    <w:basedOn w:val="a"/>
    <w:next w:val="a"/>
    <w:autoRedefine/>
    <w:uiPriority w:val="39"/>
    <w:semiHidden/>
    <w:unhideWhenUsed/>
    <w:rsid w:val="006E1FAE"/>
    <w:pPr>
      <w:spacing w:after="0"/>
      <w:ind w:left="1540"/>
    </w:pPr>
    <w:rPr>
      <w:rFonts w:asciiTheme="minorHAnsi" w:hAnsiTheme="minorHAnsi" w:cstheme="minorHAnsi"/>
      <w:sz w:val="20"/>
      <w:szCs w:val="20"/>
    </w:rPr>
  </w:style>
  <w:style w:type="paragraph" w:styleId="9">
    <w:name w:val="toc 9"/>
    <w:basedOn w:val="a"/>
    <w:next w:val="a"/>
    <w:autoRedefine/>
    <w:uiPriority w:val="39"/>
    <w:semiHidden/>
    <w:unhideWhenUsed/>
    <w:rsid w:val="006E1FAE"/>
    <w:pPr>
      <w:spacing w:after="0"/>
      <w:ind w:left="1760"/>
    </w:pPr>
    <w:rPr>
      <w:rFonts w:asciiTheme="minorHAnsi" w:hAnsiTheme="minorHAnsi" w:cstheme="minorHAnsi"/>
      <w:sz w:val="20"/>
      <w:szCs w:val="20"/>
    </w:rPr>
  </w:style>
  <w:style w:type="paragraph" w:styleId="ae">
    <w:name w:val="Normal (Web)"/>
    <w:basedOn w:val="a"/>
    <w:uiPriority w:val="99"/>
    <w:rsid w:val="002E5269"/>
    <w:pPr>
      <w:spacing w:before="100" w:beforeAutospacing="1" w:after="100" w:afterAutospacing="1" w:line="240" w:lineRule="auto"/>
    </w:pPr>
    <w:rPr>
      <w:rFonts w:ascii="Arial" w:eastAsia="Times New Roman" w:hAnsi="Arial" w:cs="Arial"/>
      <w:sz w:val="20"/>
      <w:szCs w:val="20"/>
      <w:lang w:val="sr-Latn-BA" w:eastAsia="sr-Latn-BA"/>
    </w:rPr>
  </w:style>
  <w:style w:type="character" w:customStyle="1" w:styleId="30">
    <w:name w:val="Заголовок 3 Знак"/>
    <w:basedOn w:val="a0"/>
    <w:link w:val="3"/>
    <w:uiPriority w:val="9"/>
    <w:rsid w:val="00330077"/>
    <w:rPr>
      <w:rFonts w:asciiTheme="majorHAnsi" w:eastAsiaTheme="majorEastAsia" w:hAnsiTheme="majorHAnsi" w:cstheme="majorBidi"/>
      <w:b/>
      <w:bCs/>
      <w:color w:val="4472C4" w:themeColor="accent1"/>
      <w:sz w:val="22"/>
      <w:szCs w:val="22"/>
    </w:rPr>
  </w:style>
  <w:style w:type="paragraph" w:customStyle="1" w:styleId="Default">
    <w:name w:val="Default"/>
    <w:rsid w:val="0092530A"/>
    <w:pPr>
      <w:autoSpaceDE w:val="0"/>
      <w:autoSpaceDN w:val="0"/>
      <w:adjustRightInd w:val="0"/>
    </w:pPr>
    <w:rPr>
      <w:rFonts w:ascii="Calibri" w:hAnsi="Calibri" w:cs="Calibri"/>
      <w:color w:val="000000"/>
      <w:lang w:val="uk-UA"/>
    </w:rPr>
  </w:style>
  <w:style w:type="paragraph" w:customStyle="1" w:styleId="Standard">
    <w:name w:val="Standard"/>
    <w:uiPriority w:val="99"/>
    <w:rsid w:val="00D71D46"/>
    <w:pPr>
      <w:suppressAutoHyphens/>
      <w:autoSpaceDN w:val="0"/>
      <w:spacing w:after="200" w:line="276" w:lineRule="auto"/>
      <w:jc w:val="both"/>
      <w:textAlignment w:val="baseline"/>
    </w:pPr>
    <w:rPr>
      <w:rFonts w:ascii="Calibri" w:eastAsia="Calibri" w:hAnsi="Calibri" w:cs="Times New Roman"/>
      <w:kern w:val="3"/>
      <w:sz w:val="22"/>
      <w:szCs w:val="22"/>
    </w:rPr>
  </w:style>
  <w:style w:type="paragraph" w:styleId="af">
    <w:name w:val="Body Text"/>
    <w:basedOn w:val="a"/>
    <w:link w:val="af0"/>
    <w:uiPriority w:val="99"/>
    <w:rsid w:val="001B2C48"/>
    <w:pPr>
      <w:spacing w:after="140" w:line="288" w:lineRule="auto"/>
    </w:pPr>
    <w:rPr>
      <w:rFonts w:eastAsia="Calibri"/>
      <w:noProof/>
      <w:color w:val="00000A"/>
      <w:lang w:val="uk-UA"/>
    </w:rPr>
  </w:style>
  <w:style w:type="character" w:customStyle="1" w:styleId="af0">
    <w:name w:val="Основной текст Знак"/>
    <w:basedOn w:val="a0"/>
    <w:link w:val="af"/>
    <w:uiPriority w:val="99"/>
    <w:rsid w:val="001B2C48"/>
    <w:rPr>
      <w:rFonts w:ascii="Calibri" w:eastAsia="Calibri" w:hAnsi="Calibri" w:cs="Calibri"/>
      <w:noProof/>
      <w:color w:val="00000A"/>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CC"/>
    <w:pPr>
      <w:spacing w:after="200" w:line="276" w:lineRule="auto"/>
    </w:pPr>
    <w:rPr>
      <w:rFonts w:ascii="Calibri" w:eastAsiaTheme="minorEastAsia" w:hAnsi="Calibri" w:cs="Calibri"/>
      <w:sz w:val="22"/>
      <w:szCs w:val="22"/>
    </w:rPr>
  </w:style>
  <w:style w:type="paragraph" w:styleId="1">
    <w:name w:val="heading 1"/>
    <w:basedOn w:val="a"/>
    <w:next w:val="a"/>
    <w:link w:val="10"/>
    <w:uiPriority w:val="9"/>
    <w:qFormat/>
    <w:rsid w:val="006E1FAE"/>
    <w:pPr>
      <w:keepNext/>
      <w:keepLines/>
      <w:numPr>
        <w:numId w:val="9"/>
      </w:numPr>
      <w:spacing w:before="240" w:after="0"/>
      <w:outlineLvl w:val="0"/>
    </w:pPr>
    <w:rPr>
      <w:rFonts w:asciiTheme="majorHAnsi" w:eastAsiaTheme="majorEastAsia" w:hAnsiTheme="majorHAnsi" w:cstheme="majorBidi"/>
      <w:b/>
      <w:color w:val="2F5496" w:themeColor="accent1" w:themeShade="BF"/>
      <w:szCs w:val="32"/>
    </w:rPr>
  </w:style>
  <w:style w:type="paragraph" w:styleId="3">
    <w:name w:val="heading 3"/>
    <w:basedOn w:val="a"/>
    <w:next w:val="a"/>
    <w:link w:val="30"/>
    <w:uiPriority w:val="9"/>
    <w:unhideWhenUsed/>
    <w:qFormat/>
    <w:rsid w:val="00330077"/>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1F6E"/>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6C1F6E"/>
    <w:rPr>
      <w:rFonts w:ascii="Calibri" w:eastAsiaTheme="minorEastAsia" w:hAnsi="Calibri" w:cs="Calibri"/>
      <w:sz w:val="22"/>
      <w:szCs w:val="22"/>
    </w:rPr>
  </w:style>
  <w:style w:type="paragraph" w:styleId="a5">
    <w:name w:val="footer"/>
    <w:basedOn w:val="a"/>
    <w:link w:val="a6"/>
    <w:uiPriority w:val="99"/>
    <w:rsid w:val="006C1F6E"/>
    <w:pPr>
      <w:tabs>
        <w:tab w:val="center" w:pos="4536"/>
        <w:tab w:val="right" w:pos="9072"/>
      </w:tabs>
      <w:spacing w:after="0" w:line="240" w:lineRule="auto"/>
    </w:pPr>
  </w:style>
  <w:style w:type="character" w:customStyle="1" w:styleId="a6">
    <w:name w:val="Нижний колонтитул Знак"/>
    <w:basedOn w:val="a0"/>
    <w:link w:val="a5"/>
    <w:uiPriority w:val="99"/>
    <w:rsid w:val="006C1F6E"/>
    <w:rPr>
      <w:rFonts w:ascii="Calibri" w:eastAsiaTheme="minorEastAsia" w:hAnsi="Calibri" w:cs="Calibri"/>
      <w:sz w:val="22"/>
      <w:szCs w:val="22"/>
    </w:rPr>
  </w:style>
  <w:style w:type="table" w:styleId="a7">
    <w:name w:val="Table Grid"/>
    <w:basedOn w:val="a1"/>
    <w:uiPriority w:val="59"/>
    <w:rsid w:val="00DB414D"/>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A0829"/>
    <w:pPr>
      <w:ind w:left="720"/>
      <w:contextualSpacing/>
    </w:pPr>
  </w:style>
  <w:style w:type="paragraph" w:styleId="a9">
    <w:name w:val="Balloon Text"/>
    <w:basedOn w:val="a"/>
    <w:link w:val="aa"/>
    <w:uiPriority w:val="99"/>
    <w:semiHidden/>
    <w:unhideWhenUsed/>
    <w:rsid w:val="00403C87"/>
    <w:pPr>
      <w:spacing w:after="0" w:line="240" w:lineRule="auto"/>
    </w:pPr>
    <w:rPr>
      <w:rFonts w:ascii="Times New Roman" w:hAnsi="Times New Roman" w:cs="Times New Roman"/>
      <w:sz w:val="18"/>
      <w:szCs w:val="18"/>
    </w:rPr>
  </w:style>
  <w:style w:type="character" w:customStyle="1" w:styleId="aa">
    <w:name w:val="Текст выноски Знак"/>
    <w:basedOn w:val="a0"/>
    <w:link w:val="a9"/>
    <w:uiPriority w:val="99"/>
    <w:semiHidden/>
    <w:rsid w:val="00403C87"/>
    <w:rPr>
      <w:rFonts w:ascii="Times New Roman" w:eastAsiaTheme="minorEastAsia" w:hAnsi="Times New Roman" w:cs="Times New Roman"/>
      <w:sz w:val="18"/>
      <w:szCs w:val="18"/>
    </w:rPr>
  </w:style>
  <w:style w:type="character" w:styleId="ab">
    <w:name w:val="page number"/>
    <w:basedOn w:val="a0"/>
    <w:uiPriority w:val="99"/>
    <w:semiHidden/>
    <w:unhideWhenUsed/>
    <w:rsid w:val="009F60E0"/>
  </w:style>
  <w:style w:type="character" w:customStyle="1" w:styleId="10">
    <w:name w:val="Заголовок 1 Знак"/>
    <w:basedOn w:val="a0"/>
    <w:link w:val="1"/>
    <w:uiPriority w:val="9"/>
    <w:rsid w:val="006E1FAE"/>
    <w:rPr>
      <w:rFonts w:asciiTheme="majorHAnsi" w:eastAsiaTheme="majorEastAsia" w:hAnsiTheme="majorHAnsi" w:cstheme="majorBidi"/>
      <w:b/>
      <w:color w:val="2F5496" w:themeColor="accent1" w:themeShade="BF"/>
      <w:sz w:val="22"/>
      <w:szCs w:val="32"/>
    </w:rPr>
  </w:style>
  <w:style w:type="paragraph" w:styleId="ac">
    <w:name w:val="TOC Heading"/>
    <w:basedOn w:val="1"/>
    <w:next w:val="a"/>
    <w:uiPriority w:val="39"/>
    <w:unhideWhenUsed/>
    <w:qFormat/>
    <w:rsid w:val="006E1FAE"/>
    <w:pPr>
      <w:numPr>
        <w:numId w:val="0"/>
      </w:numPr>
      <w:spacing w:before="480"/>
      <w:outlineLvl w:val="9"/>
    </w:pPr>
    <w:rPr>
      <w:bCs/>
      <w:sz w:val="28"/>
      <w:szCs w:val="28"/>
      <w:lang w:eastAsia="pl-PL"/>
    </w:rPr>
  </w:style>
  <w:style w:type="paragraph" w:styleId="11">
    <w:name w:val="toc 1"/>
    <w:basedOn w:val="a"/>
    <w:next w:val="a"/>
    <w:autoRedefine/>
    <w:uiPriority w:val="39"/>
    <w:unhideWhenUsed/>
    <w:rsid w:val="006E1FAE"/>
    <w:pPr>
      <w:spacing w:before="120" w:after="0"/>
    </w:pPr>
    <w:rPr>
      <w:rFonts w:asciiTheme="minorHAnsi" w:hAnsiTheme="minorHAnsi" w:cstheme="minorHAnsi"/>
      <w:b/>
      <w:bCs/>
      <w:i/>
      <w:iCs/>
      <w:sz w:val="24"/>
      <w:szCs w:val="24"/>
    </w:rPr>
  </w:style>
  <w:style w:type="character" w:styleId="ad">
    <w:name w:val="Hyperlink"/>
    <w:basedOn w:val="a0"/>
    <w:uiPriority w:val="99"/>
    <w:unhideWhenUsed/>
    <w:rsid w:val="006E1FAE"/>
    <w:rPr>
      <w:color w:val="0563C1" w:themeColor="hyperlink"/>
      <w:u w:val="single"/>
    </w:rPr>
  </w:style>
  <w:style w:type="paragraph" w:styleId="2">
    <w:name w:val="toc 2"/>
    <w:basedOn w:val="a"/>
    <w:next w:val="a"/>
    <w:autoRedefine/>
    <w:uiPriority w:val="39"/>
    <w:semiHidden/>
    <w:unhideWhenUsed/>
    <w:rsid w:val="006E1FAE"/>
    <w:pPr>
      <w:spacing w:before="120" w:after="0"/>
      <w:ind w:left="220"/>
    </w:pPr>
    <w:rPr>
      <w:rFonts w:asciiTheme="minorHAnsi" w:hAnsiTheme="minorHAnsi" w:cstheme="minorHAnsi"/>
      <w:b/>
      <w:bCs/>
    </w:rPr>
  </w:style>
  <w:style w:type="paragraph" w:styleId="31">
    <w:name w:val="toc 3"/>
    <w:basedOn w:val="a"/>
    <w:next w:val="a"/>
    <w:autoRedefine/>
    <w:uiPriority w:val="39"/>
    <w:semiHidden/>
    <w:unhideWhenUsed/>
    <w:rsid w:val="006E1FAE"/>
    <w:pPr>
      <w:spacing w:after="0"/>
      <w:ind w:left="440"/>
    </w:pPr>
    <w:rPr>
      <w:rFonts w:asciiTheme="minorHAnsi" w:hAnsiTheme="minorHAnsi" w:cstheme="minorHAnsi"/>
      <w:sz w:val="20"/>
      <w:szCs w:val="20"/>
    </w:rPr>
  </w:style>
  <w:style w:type="paragraph" w:styleId="4">
    <w:name w:val="toc 4"/>
    <w:basedOn w:val="a"/>
    <w:next w:val="a"/>
    <w:autoRedefine/>
    <w:uiPriority w:val="39"/>
    <w:semiHidden/>
    <w:unhideWhenUsed/>
    <w:rsid w:val="006E1FAE"/>
    <w:pPr>
      <w:spacing w:after="0"/>
      <w:ind w:left="660"/>
    </w:pPr>
    <w:rPr>
      <w:rFonts w:asciiTheme="minorHAnsi" w:hAnsiTheme="minorHAnsi" w:cstheme="minorHAnsi"/>
      <w:sz w:val="20"/>
      <w:szCs w:val="20"/>
    </w:rPr>
  </w:style>
  <w:style w:type="paragraph" w:styleId="5">
    <w:name w:val="toc 5"/>
    <w:basedOn w:val="a"/>
    <w:next w:val="a"/>
    <w:autoRedefine/>
    <w:uiPriority w:val="39"/>
    <w:semiHidden/>
    <w:unhideWhenUsed/>
    <w:rsid w:val="006E1FAE"/>
    <w:pPr>
      <w:spacing w:after="0"/>
      <w:ind w:left="880"/>
    </w:pPr>
    <w:rPr>
      <w:rFonts w:asciiTheme="minorHAnsi" w:hAnsiTheme="minorHAnsi" w:cstheme="minorHAnsi"/>
      <w:sz w:val="20"/>
      <w:szCs w:val="20"/>
    </w:rPr>
  </w:style>
  <w:style w:type="paragraph" w:styleId="6">
    <w:name w:val="toc 6"/>
    <w:basedOn w:val="a"/>
    <w:next w:val="a"/>
    <w:autoRedefine/>
    <w:uiPriority w:val="39"/>
    <w:semiHidden/>
    <w:unhideWhenUsed/>
    <w:rsid w:val="006E1FAE"/>
    <w:pPr>
      <w:spacing w:after="0"/>
      <w:ind w:left="1100"/>
    </w:pPr>
    <w:rPr>
      <w:rFonts w:asciiTheme="minorHAnsi" w:hAnsiTheme="minorHAnsi" w:cstheme="minorHAnsi"/>
      <w:sz w:val="20"/>
      <w:szCs w:val="20"/>
    </w:rPr>
  </w:style>
  <w:style w:type="paragraph" w:styleId="7">
    <w:name w:val="toc 7"/>
    <w:basedOn w:val="a"/>
    <w:next w:val="a"/>
    <w:autoRedefine/>
    <w:uiPriority w:val="39"/>
    <w:semiHidden/>
    <w:unhideWhenUsed/>
    <w:rsid w:val="006E1FAE"/>
    <w:pPr>
      <w:spacing w:after="0"/>
      <w:ind w:left="1320"/>
    </w:pPr>
    <w:rPr>
      <w:rFonts w:asciiTheme="minorHAnsi" w:hAnsiTheme="minorHAnsi" w:cstheme="minorHAnsi"/>
      <w:sz w:val="20"/>
      <w:szCs w:val="20"/>
    </w:rPr>
  </w:style>
  <w:style w:type="paragraph" w:styleId="8">
    <w:name w:val="toc 8"/>
    <w:basedOn w:val="a"/>
    <w:next w:val="a"/>
    <w:autoRedefine/>
    <w:uiPriority w:val="39"/>
    <w:semiHidden/>
    <w:unhideWhenUsed/>
    <w:rsid w:val="006E1FAE"/>
    <w:pPr>
      <w:spacing w:after="0"/>
      <w:ind w:left="1540"/>
    </w:pPr>
    <w:rPr>
      <w:rFonts w:asciiTheme="minorHAnsi" w:hAnsiTheme="minorHAnsi" w:cstheme="minorHAnsi"/>
      <w:sz w:val="20"/>
      <w:szCs w:val="20"/>
    </w:rPr>
  </w:style>
  <w:style w:type="paragraph" w:styleId="9">
    <w:name w:val="toc 9"/>
    <w:basedOn w:val="a"/>
    <w:next w:val="a"/>
    <w:autoRedefine/>
    <w:uiPriority w:val="39"/>
    <w:semiHidden/>
    <w:unhideWhenUsed/>
    <w:rsid w:val="006E1FAE"/>
    <w:pPr>
      <w:spacing w:after="0"/>
      <w:ind w:left="1760"/>
    </w:pPr>
    <w:rPr>
      <w:rFonts w:asciiTheme="minorHAnsi" w:hAnsiTheme="minorHAnsi" w:cstheme="minorHAnsi"/>
      <w:sz w:val="20"/>
      <w:szCs w:val="20"/>
    </w:rPr>
  </w:style>
  <w:style w:type="paragraph" w:styleId="ae">
    <w:name w:val="Normal (Web)"/>
    <w:basedOn w:val="a"/>
    <w:uiPriority w:val="99"/>
    <w:rsid w:val="002E5269"/>
    <w:pPr>
      <w:spacing w:before="100" w:beforeAutospacing="1" w:after="100" w:afterAutospacing="1" w:line="240" w:lineRule="auto"/>
    </w:pPr>
    <w:rPr>
      <w:rFonts w:ascii="Arial" w:eastAsia="Times New Roman" w:hAnsi="Arial" w:cs="Arial"/>
      <w:sz w:val="20"/>
      <w:szCs w:val="20"/>
      <w:lang w:val="sr-Latn-BA" w:eastAsia="sr-Latn-BA"/>
    </w:rPr>
  </w:style>
  <w:style w:type="character" w:customStyle="1" w:styleId="30">
    <w:name w:val="Заголовок 3 Знак"/>
    <w:basedOn w:val="a0"/>
    <w:link w:val="3"/>
    <w:uiPriority w:val="9"/>
    <w:rsid w:val="00330077"/>
    <w:rPr>
      <w:rFonts w:asciiTheme="majorHAnsi" w:eastAsiaTheme="majorEastAsia" w:hAnsiTheme="majorHAnsi" w:cstheme="majorBidi"/>
      <w:b/>
      <w:bCs/>
      <w:color w:val="4472C4" w:themeColor="accent1"/>
      <w:sz w:val="22"/>
      <w:szCs w:val="22"/>
    </w:rPr>
  </w:style>
  <w:style w:type="paragraph" w:customStyle="1" w:styleId="Default">
    <w:name w:val="Default"/>
    <w:rsid w:val="0092530A"/>
    <w:pPr>
      <w:autoSpaceDE w:val="0"/>
      <w:autoSpaceDN w:val="0"/>
      <w:adjustRightInd w:val="0"/>
    </w:pPr>
    <w:rPr>
      <w:rFonts w:ascii="Calibri" w:hAnsi="Calibri" w:cs="Calibri"/>
      <w:color w:val="000000"/>
      <w:lang w:val="uk-UA"/>
    </w:rPr>
  </w:style>
  <w:style w:type="paragraph" w:customStyle="1" w:styleId="Standard">
    <w:name w:val="Standard"/>
    <w:uiPriority w:val="99"/>
    <w:rsid w:val="00D71D46"/>
    <w:pPr>
      <w:suppressAutoHyphens/>
      <w:autoSpaceDN w:val="0"/>
      <w:spacing w:after="200" w:line="276" w:lineRule="auto"/>
      <w:jc w:val="both"/>
      <w:textAlignment w:val="baseline"/>
    </w:pPr>
    <w:rPr>
      <w:rFonts w:ascii="Calibri" w:eastAsia="Calibri" w:hAnsi="Calibri" w:cs="Times New Roman"/>
      <w:kern w:val="3"/>
      <w:sz w:val="22"/>
      <w:szCs w:val="22"/>
    </w:rPr>
  </w:style>
  <w:style w:type="paragraph" w:styleId="af">
    <w:name w:val="Body Text"/>
    <w:basedOn w:val="a"/>
    <w:link w:val="af0"/>
    <w:uiPriority w:val="99"/>
    <w:rsid w:val="001B2C48"/>
    <w:pPr>
      <w:spacing w:after="140" w:line="288" w:lineRule="auto"/>
    </w:pPr>
    <w:rPr>
      <w:rFonts w:eastAsia="Calibri"/>
      <w:noProof/>
      <w:color w:val="00000A"/>
      <w:lang w:val="uk-UA"/>
    </w:rPr>
  </w:style>
  <w:style w:type="character" w:customStyle="1" w:styleId="af0">
    <w:name w:val="Основной текст Знак"/>
    <w:basedOn w:val="a0"/>
    <w:link w:val="af"/>
    <w:uiPriority w:val="99"/>
    <w:rsid w:val="001B2C48"/>
    <w:rPr>
      <w:rFonts w:ascii="Calibri" w:eastAsia="Calibri" w:hAnsi="Calibri" w:cs="Calibri"/>
      <w:noProof/>
      <w:color w:val="00000A"/>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ogylivskaotg.gov.u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97A61-6B41-419B-AB8C-3B3C483B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3332</TotalTime>
  <Pages>124</Pages>
  <Words>24978</Words>
  <Characters>142380</Characters>
  <Application>Microsoft Office Word</Application>
  <DocSecurity>0</DocSecurity>
  <Lines>1186</Lines>
  <Paragraphs>334</Paragraphs>
  <ScaleCrop>false</ScaleCrop>
  <HeadingPairs>
    <vt:vector size="6" baseType="variant">
      <vt:variant>
        <vt:lpstr>Название</vt:lpstr>
      </vt:variant>
      <vt:variant>
        <vt:i4>1</vt:i4>
      </vt:variant>
      <vt:variant>
        <vt:lpstr>Tytuł</vt:lpstr>
      </vt:variant>
      <vt:variant>
        <vt:i4>1</vt:i4>
      </vt:variant>
      <vt:variant>
        <vt:lpstr>Назва</vt:lpstr>
      </vt:variant>
      <vt:variant>
        <vt:i4>1</vt:i4>
      </vt:variant>
    </vt:vector>
  </HeadingPairs>
  <TitlesOfParts>
    <vt:vector size="3" baseType="lpstr">
      <vt:lpstr/>
      <vt:lpstr/>
      <vt:lpstr/>
    </vt:vector>
  </TitlesOfParts>
  <Company>Microsoft</Company>
  <LinksUpToDate>false</LinksUpToDate>
  <CharactersWithSpaces>167024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CRG Robert Żarkowski</dc:creator>
  <cp:lastModifiedBy>Admin</cp:lastModifiedBy>
  <cp:revision>7</cp:revision>
  <cp:lastPrinted>2020-03-11T09:07:00Z</cp:lastPrinted>
  <dcterms:created xsi:type="dcterms:W3CDTF">2020-04-09T12:26:00Z</dcterms:created>
  <dcterms:modified xsi:type="dcterms:W3CDTF">2020-04-22T10:32:00Z</dcterms:modified>
</cp:coreProperties>
</file>